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0E224" w14:textId="77777777" w:rsidR="00E06FE0" w:rsidRPr="009E29D4" w:rsidRDefault="00A5781A" w:rsidP="00960F67">
      <w:pPr>
        <w:pStyle w:val="Titel"/>
        <w:rPr>
          <w:b/>
        </w:rPr>
      </w:pPr>
      <w:r>
        <w:rPr>
          <w:noProof/>
        </w:rPr>
        <w:drawing>
          <wp:inline distT="0" distB="0" distL="0" distR="0" wp14:anchorId="55895AD1" wp14:editId="116DE543">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r w:rsidR="00E06FE0" w:rsidRPr="009E29D4">
        <w:rPr>
          <w:b/>
        </w:rPr>
        <w:t>NATIONALE SCHEIKUNDEOLYMPIADE</w:t>
      </w:r>
    </w:p>
    <w:p w14:paraId="5C4C2CAA" w14:textId="77777777" w:rsidR="00553629" w:rsidRDefault="00553629" w:rsidP="00960F67">
      <w:pPr>
        <w:pStyle w:val="Titel"/>
      </w:pPr>
    </w:p>
    <w:p w14:paraId="1CF63863" w14:textId="7460ACC0" w:rsidR="0013392C" w:rsidRDefault="009045C0" w:rsidP="00960F67">
      <w:pPr>
        <w:pStyle w:val="Titel"/>
        <w:rPr>
          <w:b/>
        </w:rPr>
      </w:pPr>
      <w:r w:rsidRPr="00604D6F">
        <w:rPr>
          <w:noProof/>
        </w:rPr>
        <w:drawing>
          <wp:anchor distT="0" distB="0" distL="114300" distR="114300" simplePos="0" relativeHeight="251710976" behindDoc="0" locked="0" layoutInCell="1" allowOverlap="1" wp14:anchorId="4000ECF1" wp14:editId="1EEC9018">
            <wp:simplePos x="0" y="0"/>
            <wp:positionH relativeFrom="margin">
              <wp:posOffset>2117090</wp:posOffset>
            </wp:positionH>
            <wp:positionV relativeFrom="margin">
              <wp:align>center</wp:align>
            </wp:positionV>
            <wp:extent cx="1651635" cy="2936240"/>
            <wp:effectExtent l="0" t="0" r="5715" b="0"/>
            <wp:wrapNone/>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1635" cy="2936240"/>
                    </a:xfrm>
                    <a:prstGeom prst="rect">
                      <a:avLst/>
                    </a:prstGeom>
                    <a:solidFill>
                      <a:schemeClr val="bg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604D6F" w:rsidRPr="009E29D4">
        <w:rPr>
          <w:b/>
        </w:rPr>
        <w:t>Theorieboek basi</w:t>
      </w:r>
      <w:r>
        <w:rPr>
          <w:b/>
        </w:rPr>
        <w:t>s</w:t>
      </w:r>
    </w:p>
    <w:p w14:paraId="3BD03F41" w14:textId="3F17840B" w:rsidR="0013392C" w:rsidRDefault="0013392C" w:rsidP="00960F67">
      <w:pPr>
        <w:pStyle w:val="Titel"/>
        <w:rPr>
          <w:b/>
        </w:rPr>
      </w:pPr>
    </w:p>
    <w:p w14:paraId="04317543" w14:textId="786C47F4" w:rsidR="0013392C" w:rsidRDefault="0013392C" w:rsidP="00960F67">
      <w:pPr>
        <w:pStyle w:val="Titel"/>
        <w:rPr>
          <w:b/>
        </w:rPr>
      </w:pPr>
    </w:p>
    <w:p w14:paraId="6D1159D1" w14:textId="77777777" w:rsidR="0013392C" w:rsidRDefault="0013392C" w:rsidP="00960F67">
      <w:pPr>
        <w:pStyle w:val="Titel"/>
        <w:rPr>
          <w:b/>
        </w:rPr>
      </w:pPr>
    </w:p>
    <w:p w14:paraId="5BCD27CB" w14:textId="77777777" w:rsidR="0013392C" w:rsidRDefault="0013392C" w:rsidP="00960F67">
      <w:pPr>
        <w:pStyle w:val="Titel"/>
        <w:rPr>
          <w:b/>
        </w:rPr>
      </w:pPr>
    </w:p>
    <w:p w14:paraId="0A148F5D" w14:textId="77777777" w:rsidR="0013392C" w:rsidRDefault="0013392C" w:rsidP="00960F67">
      <w:pPr>
        <w:pStyle w:val="Titel"/>
        <w:rPr>
          <w:b/>
        </w:rPr>
      </w:pPr>
    </w:p>
    <w:p w14:paraId="32B5A29B" w14:textId="77777777" w:rsidR="0013392C" w:rsidRDefault="0013392C" w:rsidP="00960F67">
      <w:pPr>
        <w:pStyle w:val="Titel"/>
        <w:rPr>
          <w:b/>
        </w:rPr>
      </w:pPr>
    </w:p>
    <w:p w14:paraId="16BE379D" w14:textId="77777777" w:rsidR="0013392C" w:rsidRDefault="0013392C" w:rsidP="00960F67">
      <w:pPr>
        <w:pStyle w:val="Titel"/>
        <w:rPr>
          <w:b/>
        </w:rPr>
      </w:pPr>
    </w:p>
    <w:p w14:paraId="2C745BDC" w14:textId="4D775A6D" w:rsidR="00E06FE0" w:rsidRDefault="00E06FE0" w:rsidP="00960F67">
      <w:pPr>
        <w:pStyle w:val="Titel"/>
        <w:rPr>
          <w:lang w:eastAsia="zh-TW"/>
        </w:rPr>
      </w:pPr>
    </w:p>
    <w:p w14:paraId="09C3E4F9" w14:textId="3B33DDB4" w:rsidR="0013392C" w:rsidRDefault="0013392C" w:rsidP="00960F67">
      <w:pPr>
        <w:pStyle w:val="Titel"/>
        <w:rPr>
          <w:lang w:eastAsia="zh-TW"/>
        </w:rPr>
      </w:pPr>
    </w:p>
    <w:p w14:paraId="4FCD1F0A" w14:textId="0B2CA04C" w:rsidR="0013392C" w:rsidRDefault="0013392C" w:rsidP="00960F67">
      <w:pPr>
        <w:pStyle w:val="Titel"/>
        <w:rPr>
          <w:lang w:eastAsia="zh-TW"/>
        </w:rPr>
      </w:pPr>
    </w:p>
    <w:p w14:paraId="4A0E3908" w14:textId="1EAED54E" w:rsidR="0013392C" w:rsidRDefault="0013392C" w:rsidP="00960F67">
      <w:pPr>
        <w:pStyle w:val="Titel"/>
        <w:rPr>
          <w:lang w:eastAsia="zh-TW"/>
        </w:rPr>
      </w:pPr>
    </w:p>
    <w:p w14:paraId="782F0140" w14:textId="76D4F0F2" w:rsidR="0013392C" w:rsidRDefault="0013392C" w:rsidP="00960F67">
      <w:pPr>
        <w:pStyle w:val="Titel"/>
        <w:rPr>
          <w:lang w:eastAsia="zh-TW"/>
        </w:rPr>
      </w:pPr>
      <w:r>
        <w:rPr>
          <w:noProof/>
          <w:lang w:eastAsia="zh-TW"/>
        </w:rPr>
        <w:drawing>
          <wp:anchor distT="0" distB="0" distL="114300" distR="114300" simplePos="0" relativeHeight="251621887" behindDoc="0" locked="0" layoutInCell="1" allowOverlap="1" wp14:anchorId="72E4DF2F" wp14:editId="622C5C96">
            <wp:simplePos x="0" y="0"/>
            <wp:positionH relativeFrom="margin">
              <wp:align>center</wp:align>
            </wp:positionH>
            <wp:positionV relativeFrom="paragraph">
              <wp:posOffset>10160</wp:posOffset>
            </wp:positionV>
            <wp:extent cx="4248000" cy="540000"/>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 logo 150 DPI FC voor digitaal gebruik.jpg"/>
                    <pic:cNvPicPr/>
                  </pic:nvPicPr>
                  <pic:blipFill rotWithShape="1">
                    <a:blip r:embed="rId10">
                      <a:extLst>
                        <a:ext uri="{28A0092B-C50C-407E-A947-70E740481C1C}">
                          <a14:useLocalDpi xmlns:a14="http://schemas.microsoft.com/office/drawing/2010/main" val="0"/>
                        </a:ext>
                      </a:extLst>
                    </a:blip>
                    <a:srcRect t="29580" b="20526"/>
                    <a:stretch/>
                  </pic:blipFill>
                  <pic:spPr bwMode="auto">
                    <a:xfrm>
                      <a:off x="0" y="0"/>
                      <a:ext cx="42480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1CD6A" w14:textId="77777777" w:rsidR="0013392C" w:rsidRPr="00960F67" w:rsidRDefault="0013392C" w:rsidP="00960F67">
      <w:pPr>
        <w:pStyle w:val="Titel"/>
        <w:rPr>
          <w:lang w:eastAsia="zh-TW"/>
        </w:rPr>
      </w:pPr>
    </w:p>
    <w:p w14:paraId="06F4C6B1" w14:textId="1012931E" w:rsidR="00E06FE0" w:rsidRPr="00960F67" w:rsidRDefault="0013392C" w:rsidP="0013392C">
      <w:pPr>
        <w:jc w:val="center"/>
      </w:pPr>
      <w:r>
        <w:rPr>
          <w:noProof/>
        </w:rPr>
        <w:drawing>
          <wp:anchor distT="0" distB="0" distL="114300" distR="114300" simplePos="0" relativeHeight="251714048" behindDoc="0" locked="0" layoutInCell="1" allowOverlap="1" wp14:anchorId="430639F5" wp14:editId="4373243D">
            <wp:simplePos x="0" y="0"/>
            <wp:positionH relativeFrom="margin">
              <wp:posOffset>1697990</wp:posOffset>
            </wp:positionH>
            <wp:positionV relativeFrom="paragraph">
              <wp:posOffset>6985</wp:posOffset>
            </wp:positionV>
            <wp:extent cx="2527300" cy="784661"/>
            <wp:effectExtent l="0" t="0" r="6350" b="0"/>
            <wp:wrapNone/>
            <wp:docPr id="8" name="Afbeelding 8"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M_Master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784661"/>
                    </a:xfrm>
                    <a:prstGeom prst="rect">
                      <a:avLst/>
                    </a:prstGeom>
                  </pic:spPr>
                </pic:pic>
              </a:graphicData>
            </a:graphic>
            <wp14:sizeRelH relativeFrom="page">
              <wp14:pctWidth>0</wp14:pctWidth>
            </wp14:sizeRelH>
            <wp14:sizeRelV relativeFrom="page">
              <wp14:pctHeight>0</wp14:pctHeight>
            </wp14:sizeRelV>
          </wp:anchor>
        </w:drawing>
      </w:r>
    </w:p>
    <w:p w14:paraId="4F66643F" w14:textId="77777777" w:rsidR="0013392C" w:rsidRDefault="0013392C" w:rsidP="0013392C">
      <w:pPr>
        <w:jc w:val="center"/>
        <w:rPr>
          <w:noProof/>
        </w:rPr>
      </w:pPr>
    </w:p>
    <w:p w14:paraId="4FAC3241" w14:textId="20745942" w:rsidR="0013392C" w:rsidRDefault="0013392C" w:rsidP="0013392C">
      <w:pPr>
        <w:jc w:val="center"/>
        <w:rPr>
          <w:noProof/>
        </w:rPr>
      </w:pPr>
    </w:p>
    <w:p w14:paraId="4B613F39" w14:textId="4696539D" w:rsidR="0013392C" w:rsidRDefault="0013392C" w:rsidP="0013392C">
      <w:pPr>
        <w:jc w:val="center"/>
        <w:rPr>
          <w:noProof/>
        </w:rPr>
      </w:pPr>
    </w:p>
    <w:p w14:paraId="28A9CEC5" w14:textId="33A29AA6" w:rsidR="0013392C" w:rsidRDefault="0013392C" w:rsidP="0013392C"/>
    <w:p w14:paraId="0013A75A" w14:textId="0D07E165" w:rsidR="0013392C" w:rsidRDefault="0013392C" w:rsidP="0013392C"/>
    <w:p w14:paraId="025E8DED" w14:textId="77777777" w:rsidR="0013392C" w:rsidRDefault="0013392C" w:rsidP="0013392C"/>
    <w:p w14:paraId="77771784" w14:textId="1E66570D" w:rsidR="00C330C5" w:rsidRPr="00604D6F" w:rsidRDefault="00960F67" w:rsidP="00960F67">
      <w:r w:rsidRPr="00604D6F">
        <w:rPr>
          <w:noProof/>
        </w:rPr>
        <mc:AlternateContent>
          <mc:Choice Requires="wps">
            <w:drawing>
              <wp:anchor distT="0" distB="0" distL="114300" distR="114300" simplePos="0" relativeHeight="251650560" behindDoc="0" locked="0" layoutInCell="1" allowOverlap="1" wp14:anchorId="44EF04B4" wp14:editId="2094589E">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F5989" w14:textId="77777777" w:rsidR="00D41250" w:rsidRPr="009E29D4" w:rsidRDefault="00D41250" w:rsidP="00960F67">
                            <w:pPr>
                              <w:rPr>
                                <w:b/>
                              </w:rPr>
                            </w:pPr>
                            <w:r w:rsidRPr="009E29D4">
                              <w:rPr>
                                <w:b/>
                              </w:rPr>
                              <w:t>ALGEMENE CHEMIE</w:t>
                            </w:r>
                          </w:p>
                          <w:p w14:paraId="76BAAAB1" w14:textId="77777777" w:rsidR="00D41250" w:rsidRPr="009E29D4" w:rsidRDefault="00D41250" w:rsidP="00960F67">
                            <w:pPr>
                              <w:rPr>
                                <w:b/>
                              </w:rPr>
                            </w:pPr>
                            <w:r w:rsidRPr="009E29D4">
                              <w:rPr>
                                <w:b/>
                              </w:rPr>
                              <w:t>FYSISCHE CHEMIE</w:t>
                            </w:r>
                          </w:p>
                          <w:p w14:paraId="723344E7" w14:textId="77777777" w:rsidR="00D41250" w:rsidRPr="009E29D4" w:rsidRDefault="00D41250" w:rsidP="00960F67">
                            <w:pPr>
                              <w:rPr>
                                <w:b/>
                              </w:rPr>
                            </w:pPr>
                            <w:r w:rsidRPr="009E29D4">
                              <w:rPr>
                                <w:b/>
                              </w:rPr>
                              <w:t>ORGANISCHE CHEMIE</w:t>
                            </w:r>
                          </w:p>
                          <w:p w14:paraId="33E754D2" w14:textId="77777777" w:rsidR="00D41250" w:rsidRPr="009E29D4" w:rsidRDefault="00D41250" w:rsidP="00960F67">
                            <w:pPr>
                              <w:rPr>
                                <w:b/>
                              </w:rPr>
                            </w:pPr>
                            <w:r w:rsidRPr="009E29D4">
                              <w:rPr>
                                <w:b/>
                              </w:rPr>
                              <w:t>ANALYSE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EF04B4" id="_x0000_t202" coordsize="21600,21600" o:spt="202" path="m,l,21600r21600,l21600,xe">
                <v:stroke joinstyle="miter"/>
                <v:path gradientshapeok="t" o:connecttype="rect"/>
              </v:shapetype>
              <v:shape id="Text Box 1290" o:spid="_x0000_s1026" type="#_x0000_t202" style="position:absolute;margin-left:0;margin-top:5.75pt;width:181.05pt;height:83.1pt;z-index:251650560;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" stroked="f">
                <v:textbox style="mso-fit-shape-to-text:t">
                  <w:txbxContent>
                    <w:p w14:paraId="3D1F5989" w14:textId="77777777" w:rsidR="00D41250" w:rsidRPr="009E29D4" w:rsidRDefault="00D41250" w:rsidP="00960F67">
                      <w:pPr>
                        <w:rPr>
                          <w:b/>
                        </w:rPr>
                      </w:pPr>
                      <w:r w:rsidRPr="009E29D4">
                        <w:rPr>
                          <w:b/>
                        </w:rPr>
                        <w:t>ALGEMENE CHEMIE</w:t>
                      </w:r>
                    </w:p>
                    <w:p w14:paraId="76BAAAB1" w14:textId="77777777" w:rsidR="00D41250" w:rsidRPr="009E29D4" w:rsidRDefault="00D41250" w:rsidP="00960F67">
                      <w:pPr>
                        <w:rPr>
                          <w:b/>
                        </w:rPr>
                      </w:pPr>
                      <w:r w:rsidRPr="009E29D4">
                        <w:rPr>
                          <w:b/>
                        </w:rPr>
                        <w:t>FYSISCHE CHEMIE</w:t>
                      </w:r>
                    </w:p>
                    <w:p w14:paraId="723344E7" w14:textId="77777777" w:rsidR="00D41250" w:rsidRPr="009E29D4" w:rsidRDefault="00D41250" w:rsidP="00960F67">
                      <w:pPr>
                        <w:rPr>
                          <w:b/>
                        </w:rPr>
                      </w:pPr>
                      <w:r w:rsidRPr="009E29D4">
                        <w:rPr>
                          <w:b/>
                        </w:rPr>
                        <w:t>ORGANISCHE CHEMIE</w:t>
                      </w:r>
                    </w:p>
                    <w:p w14:paraId="33E754D2" w14:textId="77777777" w:rsidR="00D41250" w:rsidRPr="009E29D4" w:rsidRDefault="00D41250" w:rsidP="00960F67">
                      <w:pPr>
                        <w:rPr>
                          <w:b/>
                        </w:rPr>
                      </w:pPr>
                      <w:r w:rsidRPr="009E29D4">
                        <w:rPr>
                          <w:b/>
                        </w:rPr>
                        <w:t>ANALYSE</w:t>
                      </w:r>
                    </w:p>
                  </w:txbxContent>
                </v:textbox>
                <w10:wrap type="square" anchorx="margin"/>
              </v:shape>
            </w:pict>
          </mc:Fallback>
        </mc:AlternateContent>
      </w:r>
    </w:p>
    <w:p w14:paraId="2ECE0B08" w14:textId="77777777" w:rsidR="00E06FE0" w:rsidRDefault="00E06FE0" w:rsidP="00960F67"/>
    <w:p w14:paraId="3189F0EC" w14:textId="77777777" w:rsidR="00E06FE0" w:rsidRDefault="00E06FE0" w:rsidP="00960F67"/>
    <w:p w14:paraId="13EC5E5C" w14:textId="25DBF245" w:rsidR="00E06FE0" w:rsidRDefault="00E06FE0" w:rsidP="00960F67"/>
    <w:p w14:paraId="5C5D75CB" w14:textId="156E3136" w:rsidR="0013392C" w:rsidRDefault="0013392C">
      <w:r>
        <w:br w:type="page"/>
      </w:r>
    </w:p>
    <w:p w14:paraId="569F4810" w14:textId="3EE7C42B" w:rsidR="00E06FE0" w:rsidRDefault="00E06FE0" w:rsidP="00960F67">
      <w:r>
        <w:lastRenderedPageBreak/>
        <w:t>© Instituut voor Leerplanontwikkeling, Enschede 20</w:t>
      </w:r>
      <w:r w:rsidR="009045C0">
        <w:t>20</w:t>
      </w:r>
    </w:p>
    <w:p w14:paraId="379C7A62" w14:textId="77777777" w:rsidR="00E06FE0" w:rsidRDefault="00E06FE0" w:rsidP="00960F67"/>
    <w:p w14:paraId="090FE303" w14:textId="77777777" w:rsidR="00E06FE0" w:rsidRDefault="00E06FE0" w:rsidP="00960F67">
      <w:r>
        <w:t>Uitsluitend voor intern gebruik is het scholen toegestaan teksten/materiaal uit deze publicatie te kopiëren</w:t>
      </w:r>
    </w:p>
    <w:p w14:paraId="4184A2A9" w14:textId="77777777" w:rsidR="00E06FE0" w:rsidRDefault="00E06FE0" w:rsidP="00960F67"/>
    <w:p w14:paraId="18610C8E" w14:textId="77777777" w:rsidR="00E06FE0" w:rsidRDefault="00E06FE0" w:rsidP="00960F67"/>
    <w:p w14:paraId="5E2B7149" w14:textId="77777777" w:rsidR="00E06FE0" w:rsidRDefault="00E06FE0" w:rsidP="00960F67"/>
    <w:p w14:paraId="43A5E538" w14:textId="77777777" w:rsidR="00E06FE0" w:rsidRDefault="00E06FE0" w:rsidP="00960F67"/>
    <w:p w14:paraId="4E577E2B" w14:textId="77777777" w:rsidR="00E06FE0" w:rsidRDefault="00E06FE0" w:rsidP="00960F67"/>
    <w:p w14:paraId="0D9015E2" w14:textId="77777777" w:rsidR="00E06FE0" w:rsidRDefault="00E06FE0" w:rsidP="00960F67"/>
    <w:p w14:paraId="6BA445E8" w14:textId="77777777" w:rsidR="00C330C5" w:rsidRDefault="00C330C5" w:rsidP="00960F67"/>
    <w:p w14:paraId="181AC813" w14:textId="77777777" w:rsidR="00C330C5" w:rsidRDefault="00C330C5" w:rsidP="00960F67"/>
    <w:p w14:paraId="567A3EDE" w14:textId="77777777" w:rsidR="00C330C5" w:rsidRDefault="00C330C5" w:rsidP="00960F67"/>
    <w:p w14:paraId="2ACAACCE" w14:textId="77777777" w:rsidR="00C330C5" w:rsidRDefault="00C330C5" w:rsidP="00960F67"/>
    <w:p w14:paraId="3C5432BA" w14:textId="77777777" w:rsidR="00C330C5" w:rsidRDefault="00C330C5" w:rsidP="00960F67"/>
    <w:p w14:paraId="052AE5E3" w14:textId="77777777" w:rsidR="00E06FE0" w:rsidRDefault="00E06FE0" w:rsidP="00960F67"/>
    <w:p w14:paraId="59C1E08C" w14:textId="77777777" w:rsidR="00E06FE0" w:rsidRDefault="00E06FE0" w:rsidP="00960F67"/>
    <w:p w14:paraId="7DD045B4" w14:textId="77777777" w:rsidR="00E06FE0" w:rsidRDefault="00E06FE0" w:rsidP="00960F67"/>
    <w:p w14:paraId="3A0F0B58" w14:textId="77777777" w:rsidR="00E06FE0" w:rsidRDefault="00E06FE0" w:rsidP="00960F67"/>
    <w:p w14:paraId="6E32F9AB" w14:textId="77777777" w:rsidR="00E06FE0" w:rsidRDefault="00E06FE0" w:rsidP="00960F67"/>
    <w:p w14:paraId="34A118FF" w14:textId="77777777" w:rsidR="00E06FE0" w:rsidRPr="00453CBA" w:rsidRDefault="00E06FE0" w:rsidP="00960F67">
      <w:pPr>
        <w:rPr>
          <w:i/>
        </w:rPr>
      </w:pPr>
      <w:r w:rsidRPr="00453CBA">
        <w:rPr>
          <w:i/>
        </w:rPr>
        <w:t>Samenstelling</w:t>
      </w:r>
    </w:p>
    <w:p w14:paraId="3873D6AF" w14:textId="364158F0" w:rsidR="00E06FE0" w:rsidRDefault="00F115F1" w:rsidP="00BB7A83">
      <w:pPr>
        <w:tabs>
          <w:tab w:val="left" w:pos="2977"/>
        </w:tabs>
      </w:pPr>
      <w:r>
        <w:t>Stichting</w:t>
      </w:r>
      <w:r w:rsidR="00E06FE0">
        <w:t xml:space="preserve"> </w:t>
      </w:r>
      <w:r w:rsidR="0086143C">
        <w:t>Scheikunde</w:t>
      </w:r>
      <w:r w:rsidR="000D4D78">
        <w:t>o</w:t>
      </w:r>
      <w:r w:rsidR="00E06FE0">
        <w:t>lympiade</w:t>
      </w:r>
      <w:r w:rsidR="003B21B2">
        <w:t>:</w:t>
      </w:r>
      <w:r w:rsidR="00B27A54">
        <w:tab/>
      </w:r>
      <w:r w:rsidR="00E06FE0">
        <w:t xml:space="preserve">drs. </w:t>
      </w:r>
      <w:r w:rsidR="0071788B">
        <w:t>Peter</w:t>
      </w:r>
      <w:r w:rsidR="00E06FE0">
        <w:t xml:space="preserve"> de Groot</w:t>
      </w:r>
    </w:p>
    <w:p w14:paraId="17B280F2" w14:textId="024359BE" w:rsidR="00BB7A83" w:rsidRDefault="003B21B2" w:rsidP="00BB7A83">
      <w:pPr>
        <w:tabs>
          <w:tab w:val="left" w:pos="2977"/>
        </w:tabs>
      </w:pPr>
      <w:r>
        <w:t>Scheikunde Opgavengroep:</w:t>
      </w:r>
      <w:r w:rsidR="00BB7A83">
        <w:tab/>
      </w:r>
      <w:r w:rsidR="006D008F">
        <w:t xml:space="preserve">Olav </w:t>
      </w:r>
      <w:proofErr w:type="spellStart"/>
      <w:r w:rsidR="006D008F">
        <w:t>Altenbug</w:t>
      </w:r>
      <w:proofErr w:type="spellEnd"/>
      <w:r w:rsidR="0071788B">
        <w:t xml:space="preserve"> MS</w:t>
      </w:r>
      <w:r w:rsidR="00B23DD7">
        <w:t>c</w:t>
      </w:r>
    </w:p>
    <w:p w14:paraId="4814558A" w14:textId="51041C82" w:rsidR="00E06FE0" w:rsidRDefault="001A10EC" w:rsidP="00BB7A83">
      <w:pPr>
        <w:tabs>
          <w:tab w:val="left" w:pos="2977"/>
        </w:tabs>
      </w:pPr>
      <w:r>
        <w:tab/>
      </w:r>
      <w:r w:rsidR="0099754F">
        <w:t>Jacob van Hengst</w:t>
      </w:r>
      <w:r w:rsidR="0071788B">
        <w:t xml:space="preserve"> MS</w:t>
      </w:r>
      <w:r w:rsidR="00B23DD7">
        <w:t>c</w:t>
      </w:r>
    </w:p>
    <w:p w14:paraId="25C6783A" w14:textId="0F14B544" w:rsidR="009045C0" w:rsidRDefault="009045C0" w:rsidP="00BB7A83">
      <w:pPr>
        <w:tabs>
          <w:tab w:val="left" w:pos="2977"/>
        </w:tabs>
      </w:pPr>
      <w:r>
        <w:tab/>
        <w:t xml:space="preserve">Anna </w:t>
      </w:r>
      <w:proofErr w:type="spellStart"/>
      <w:r>
        <w:t>R</w:t>
      </w:r>
      <w:r w:rsidR="004A253A">
        <w:t>einhol</w:t>
      </w:r>
      <w:r w:rsidR="007C15A6">
        <w:t>d</w:t>
      </w:r>
      <w:bookmarkStart w:id="0" w:name="_GoBack"/>
      <w:bookmarkEnd w:id="0"/>
      <w:proofErr w:type="spellEnd"/>
    </w:p>
    <w:p w14:paraId="66EF87B9" w14:textId="21B857CE" w:rsidR="004A253A" w:rsidRDefault="004A253A" w:rsidP="00BB7A83">
      <w:pPr>
        <w:tabs>
          <w:tab w:val="left" w:pos="2977"/>
        </w:tabs>
      </w:pPr>
      <w:r>
        <w:tab/>
        <w:t xml:space="preserve">Nena </w:t>
      </w:r>
      <w:proofErr w:type="spellStart"/>
      <w:r>
        <w:t>Slaats</w:t>
      </w:r>
      <w:proofErr w:type="spellEnd"/>
    </w:p>
    <w:p w14:paraId="4F227542" w14:textId="77777777" w:rsidR="00E06FE0" w:rsidRDefault="00E06FE0" w:rsidP="00960F67"/>
    <w:p w14:paraId="77F954EB" w14:textId="77777777" w:rsidR="00E06FE0" w:rsidRDefault="00E06FE0" w:rsidP="00960F67"/>
    <w:p w14:paraId="333BA373" w14:textId="77777777" w:rsidR="00E06FE0" w:rsidRDefault="00E06FE0" w:rsidP="00960F67"/>
    <w:p w14:paraId="11FA31CC" w14:textId="77777777" w:rsidR="00E06FE0" w:rsidRDefault="00E06FE0" w:rsidP="00960F67"/>
    <w:p w14:paraId="4655095E" w14:textId="77777777" w:rsidR="00E06FE0" w:rsidRDefault="00E06FE0" w:rsidP="00960F67"/>
    <w:p w14:paraId="47554612" w14:textId="77777777" w:rsidR="00E06FE0" w:rsidRDefault="00E06FE0" w:rsidP="00960F67"/>
    <w:p w14:paraId="2D6E0219" w14:textId="77777777" w:rsidR="00E06FE0" w:rsidRDefault="00E06FE0" w:rsidP="00960F67"/>
    <w:p w14:paraId="70533F96" w14:textId="77777777" w:rsidR="00E06FE0" w:rsidRDefault="00E06FE0" w:rsidP="00960F67"/>
    <w:p w14:paraId="44BB5AC6" w14:textId="77777777" w:rsidR="00E06FE0" w:rsidRDefault="00E06FE0" w:rsidP="00960F67"/>
    <w:p w14:paraId="62962C61" w14:textId="77777777" w:rsidR="00C330C5" w:rsidRDefault="00C330C5" w:rsidP="00960F67"/>
    <w:p w14:paraId="363165E6" w14:textId="77777777" w:rsidR="00C330C5" w:rsidRDefault="00C330C5" w:rsidP="00960F67"/>
    <w:p w14:paraId="201EE82C" w14:textId="77777777" w:rsidR="00C330C5" w:rsidRDefault="00C330C5" w:rsidP="00960F67"/>
    <w:p w14:paraId="5CBD9BA0" w14:textId="77777777" w:rsidR="00C330C5" w:rsidRDefault="00C330C5" w:rsidP="00960F67"/>
    <w:p w14:paraId="71083971" w14:textId="77777777" w:rsidR="00C330C5" w:rsidRDefault="00C330C5" w:rsidP="00960F67"/>
    <w:p w14:paraId="6390889A" w14:textId="77777777" w:rsidR="00C330C5" w:rsidRDefault="00C330C5" w:rsidP="00960F67"/>
    <w:p w14:paraId="3AD57328" w14:textId="77777777" w:rsidR="00C330C5" w:rsidRDefault="00C330C5" w:rsidP="00960F67"/>
    <w:p w14:paraId="29AF9EFF" w14:textId="77777777" w:rsidR="00C330C5" w:rsidRDefault="00C330C5" w:rsidP="00960F67"/>
    <w:p w14:paraId="517371D4" w14:textId="77777777" w:rsidR="00E06FE0" w:rsidRDefault="00E06FE0" w:rsidP="00960F67"/>
    <w:p w14:paraId="54E2C002" w14:textId="093264A3" w:rsidR="00E06FE0" w:rsidRDefault="005C1A9C" w:rsidP="001437E1">
      <w:pPr>
        <w:tabs>
          <w:tab w:val="left" w:pos="1276"/>
        </w:tabs>
      </w:pPr>
      <w:r>
        <w:rPr>
          <w:i/>
        </w:rPr>
        <w:t>Distributie</w:t>
      </w:r>
      <w:r w:rsidR="001437E1">
        <w:rPr>
          <w:i/>
        </w:rPr>
        <w:t>:</w:t>
      </w:r>
      <w:r w:rsidR="00E06FE0">
        <w:rPr>
          <w:i/>
        </w:rPr>
        <w:tab/>
      </w:r>
      <w:r w:rsidR="00E06FE0">
        <w:t>Instituut voor Leerplanontwikkeling SLO</w:t>
      </w:r>
    </w:p>
    <w:p w14:paraId="19ECFF72" w14:textId="5CAA8EC5" w:rsidR="00E06FE0" w:rsidRDefault="00E06FE0" w:rsidP="001437E1">
      <w:pPr>
        <w:tabs>
          <w:tab w:val="left" w:pos="1276"/>
        </w:tabs>
      </w:pPr>
      <w:r>
        <w:rPr>
          <w:i/>
        </w:rPr>
        <w:t>Datum:</w:t>
      </w:r>
      <w:r>
        <w:tab/>
        <w:t xml:space="preserve">Enschede, </w:t>
      </w:r>
      <w:r w:rsidR="005C1A9C">
        <w:t>februari</w:t>
      </w:r>
      <w:r>
        <w:t xml:space="preserve"> 20</w:t>
      </w:r>
      <w:r w:rsidR="004A253A">
        <w:t>20</w:t>
      </w:r>
    </w:p>
    <w:p w14:paraId="086A07C1" w14:textId="77777777" w:rsidR="00E06FE0" w:rsidRDefault="00E06FE0" w:rsidP="00960F67"/>
    <w:p w14:paraId="66B83095" w14:textId="77777777" w:rsidR="003C3AFC" w:rsidRDefault="003C3AFC" w:rsidP="00960F67">
      <w:pPr>
        <w:sectPr w:rsidR="003C3AFC" w:rsidSect="008710E6">
          <w:footerReference w:type="even" r:id="rId12"/>
          <w:pgSz w:w="11906" w:h="16838" w:code="9"/>
          <w:pgMar w:top="1418" w:right="1418" w:bottom="1418" w:left="1418" w:header="709" w:footer="709" w:gutter="0"/>
          <w:paperSrc w:first="114" w:other="114"/>
          <w:cols w:space="708"/>
          <w:titlePg/>
        </w:sectPr>
      </w:pPr>
    </w:p>
    <w:p w14:paraId="2A259629" w14:textId="2D944DE5" w:rsidR="004A253A" w:rsidRDefault="00547B8A">
      <w:pPr>
        <w:pStyle w:val="Inhopg1"/>
        <w:tabs>
          <w:tab w:val="left" w:pos="440"/>
          <w:tab w:val="right" w:leader="dot" w:pos="9060"/>
        </w:tabs>
        <w:rPr>
          <w:rFonts w:asciiTheme="minorHAnsi" w:eastAsiaTheme="minorEastAsia" w:hAnsiTheme="minorHAnsi" w:cstheme="minorBidi"/>
          <w:b w:val="0"/>
          <w:caps w:val="0"/>
          <w:noProof/>
          <w:sz w:val="22"/>
        </w:rPr>
      </w:pPr>
      <w:r>
        <w:lastRenderedPageBreak/>
        <w:fldChar w:fldCharType="begin"/>
      </w:r>
      <w:r w:rsidR="001425B8">
        <w:instrText xml:space="preserve"> TOC \o "1-3" \h \z </w:instrText>
      </w:r>
      <w:r>
        <w:fldChar w:fldCharType="separate"/>
      </w:r>
      <w:hyperlink w:anchor="_Toc32916188" w:history="1">
        <w:r w:rsidR="004A253A" w:rsidRPr="00BB5D2E">
          <w:rPr>
            <w:rStyle w:val="Hyperlink"/>
            <w:noProof/>
          </w:rPr>
          <w:t>1.</w:t>
        </w:r>
        <w:r w:rsidR="004A253A">
          <w:rPr>
            <w:rFonts w:asciiTheme="minorHAnsi" w:eastAsiaTheme="minorEastAsia" w:hAnsiTheme="minorHAnsi" w:cstheme="minorBidi"/>
            <w:b w:val="0"/>
            <w:caps w:val="0"/>
            <w:noProof/>
            <w:sz w:val="22"/>
          </w:rPr>
          <w:tab/>
        </w:r>
        <w:r w:rsidR="004A253A" w:rsidRPr="00BB5D2E">
          <w:rPr>
            <w:rStyle w:val="Hyperlink"/>
            <w:noProof/>
          </w:rPr>
          <w:t>Algemene Chemie</w:t>
        </w:r>
        <w:r w:rsidR="004A253A">
          <w:rPr>
            <w:noProof/>
            <w:webHidden/>
          </w:rPr>
          <w:tab/>
        </w:r>
        <w:r w:rsidR="004A253A">
          <w:rPr>
            <w:noProof/>
            <w:webHidden/>
          </w:rPr>
          <w:fldChar w:fldCharType="begin"/>
        </w:r>
        <w:r w:rsidR="004A253A">
          <w:rPr>
            <w:noProof/>
            <w:webHidden/>
          </w:rPr>
          <w:instrText xml:space="preserve"> PAGEREF _Toc32916188 \h </w:instrText>
        </w:r>
        <w:r w:rsidR="004A253A">
          <w:rPr>
            <w:noProof/>
            <w:webHidden/>
          </w:rPr>
        </w:r>
        <w:r w:rsidR="004A253A">
          <w:rPr>
            <w:noProof/>
            <w:webHidden/>
          </w:rPr>
          <w:fldChar w:fldCharType="separate"/>
        </w:r>
        <w:r w:rsidR="004A253A">
          <w:rPr>
            <w:noProof/>
            <w:webHidden/>
          </w:rPr>
          <w:t>5</w:t>
        </w:r>
        <w:r w:rsidR="004A253A">
          <w:rPr>
            <w:noProof/>
            <w:webHidden/>
          </w:rPr>
          <w:fldChar w:fldCharType="end"/>
        </w:r>
      </w:hyperlink>
    </w:p>
    <w:p w14:paraId="7EFE79E2" w14:textId="5E403CBC"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189" w:history="1">
        <w:r w:rsidR="004A253A" w:rsidRPr="00BB5D2E">
          <w:rPr>
            <w:rStyle w:val="Hyperlink"/>
            <w:noProof/>
          </w:rPr>
          <w:t>1.1.</w:t>
        </w:r>
        <w:r w:rsidR="004A253A">
          <w:rPr>
            <w:rFonts w:asciiTheme="minorHAnsi" w:eastAsiaTheme="minorEastAsia" w:hAnsiTheme="minorHAnsi" w:cstheme="minorBidi"/>
            <w:smallCaps w:val="0"/>
            <w:noProof/>
            <w:sz w:val="22"/>
          </w:rPr>
          <w:tab/>
        </w:r>
        <w:r w:rsidR="004A253A" w:rsidRPr="00BB5D2E">
          <w:rPr>
            <w:rStyle w:val="Hyperlink"/>
            <w:noProof/>
          </w:rPr>
          <w:t>Lewisformules en VSEPR</w:t>
        </w:r>
        <w:r w:rsidR="004A253A">
          <w:rPr>
            <w:noProof/>
            <w:webHidden/>
          </w:rPr>
          <w:tab/>
        </w:r>
        <w:r w:rsidR="004A253A">
          <w:rPr>
            <w:noProof/>
            <w:webHidden/>
          </w:rPr>
          <w:fldChar w:fldCharType="begin"/>
        </w:r>
        <w:r w:rsidR="004A253A">
          <w:rPr>
            <w:noProof/>
            <w:webHidden/>
          </w:rPr>
          <w:instrText xml:space="preserve"> PAGEREF _Toc32916189 \h </w:instrText>
        </w:r>
        <w:r w:rsidR="004A253A">
          <w:rPr>
            <w:noProof/>
            <w:webHidden/>
          </w:rPr>
        </w:r>
        <w:r w:rsidR="004A253A">
          <w:rPr>
            <w:noProof/>
            <w:webHidden/>
          </w:rPr>
          <w:fldChar w:fldCharType="separate"/>
        </w:r>
        <w:r w:rsidR="004A253A">
          <w:rPr>
            <w:noProof/>
            <w:webHidden/>
          </w:rPr>
          <w:t>7</w:t>
        </w:r>
        <w:r w:rsidR="004A253A">
          <w:rPr>
            <w:noProof/>
            <w:webHidden/>
          </w:rPr>
          <w:fldChar w:fldCharType="end"/>
        </w:r>
      </w:hyperlink>
    </w:p>
    <w:p w14:paraId="0396CEE3" w14:textId="4366FA0E" w:rsidR="004A253A" w:rsidRDefault="00744633">
      <w:pPr>
        <w:pStyle w:val="Inhopg3"/>
        <w:rPr>
          <w:rFonts w:asciiTheme="minorHAnsi" w:eastAsiaTheme="minorEastAsia" w:hAnsiTheme="minorHAnsi" w:cstheme="minorBidi"/>
          <w:i w:val="0"/>
          <w:noProof/>
          <w:sz w:val="22"/>
        </w:rPr>
      </w:pPr>
      <w:hyperlink w:anchor="_Toc32916190" w:history="1">
        <w:r w:rsidR="004A253A" w:rsidRPr="00BB5D2E">
          <w:rPr>
            <w:rStyle w:val="Hyperlink"/>
            <w:noProof/>
          </w:rPr>
          <w:t>1.1.1.</w:t>
        </w:r>
        <w:r w:rsidR="004A253A">
          <w:rPr>
            <w:rFonts w:asciiTheme="minorHAnsi" w:eastAsiaTheme="minorEastAsia" w:hAnsiTheme="minorHAnsi" w:cstheme="minorBidi"/>
            <w:i w:val="0"/>
            <w:noProof/>
            <w:sz w:val="22"/>
          </w:rPr>
          <w:tab/>
        </w:r>
        <w:r w:rsidR="004A253A" w:rsidRPr="00BB5D2E">
          <w:rPr>
            <w:rStyle w:val="Hyperlink"/>
            <w:noProof/>
          </w:rPr>
          <w:t>Lewisformule</w:t>
        </w:r>
        <w:r w:rsidR="004A253A">
          <w:rPr>
            <w:noProof/>
            <w:webHidden/>
          </w:rPr>
          <w:tab/>
        </w:r>
        <w:r w:rsidR="004A253A">
          <w:rPr>
            <w:noProof/>
            <w:webHidden/>
          </w:rPr>
          <w:fldChar w:fldCharType="begin"/>
        </w:r>
        <w:r w:rsidR="004A253A">
          <w:rPr>
            <w:noProof/>
            <w:webHidden/>
          </w:rPr>
          <w:instrText xml:space="preserve"> PAGEREF _Toc32916190 \h </w:instrText>
        </w:r>
        <w:r w:rsidR="004A253A">
          <w:rPr>
            <w:noProof/>
            <w:webHidden/>
          </w:rPr>
        </w:r>
        <w:r w:rsidR="004A253A">
          <w:rPr>
            <w:noProof/>
            <w:webHidden/>
          </w:rPr>
          <w:fldChar w:fldCharType="separate"/>
        </w:r>
        <w:r w:rsidR="004A253A">
          <w:rPr>
            <w:noProof/>
            <w:webHidden/>
          </w:rPr>
          <w:t>7</w:t>
        </w:r>
        <w:r w:rsidR="004A253A">
          <w:rPr>
            <w:noProof/>
            <w:webHidden/>
          </w:rPr>
          <w:fldChar w:fldCharType="end"/>
        </w:r>
      </w:hyperlink>
    </w:p>
    <w:p w14:paraId="4B8B90A3" w14:textId="20BA00FA" w:rsidR="004A253A" w:rsidRDefault="00744633">
      <w:pPr>
        <w:pStyle w:val="Inhopg3"/>
        <w:rPr>
          <w:rFonts w:asciiTheme="minorHAnsi" w:eastAsiaTheme="minorEastAsia" w:hAnsiTheme="minorHAnsi" w:cstheme="minorBidi"/>
          <w:i w:val="0"/>
          <w:noProof/>
          <w:sz w:val="22"/>
        </w:rPr>
      </w:pPr>
      <w:hyperlink w:anchor="_Toc32916191" w:history="1">
        <w:r w:rsidR="004A253A" w:rsidRPr="00BB5D2E">
          <w:rPr>
            <w:rStyle w:val="Hyperlink"/>
            <w:noProof/>
          </w:rPr>
          <w:t>1.1.2.</w:t>
        </w:r>
        <w:r w:rsidR="004A253A">
          <w:rPr>
            <w:rFonts w:asciiTheme="minorHAnsi" w:eastAsiaTheme="minorEastAsia" w:hAnsiTheme="minorHAnsi" w:cstheme="minorBidi"/>
            <w:i w:val="0"/>
            <w:noProof/>
            <w:sz w:val="22"/>
          </w:rPr>
          <w:tab/>
        </w:r>
        <w:r w:rsidR="004A253A" w:rsidRPr="00BB5D2E">
          <w:rPr>
            <w:rStyle w:val="Hyperlink"/>
            <w:noProof/>
          </w:rPr>
          <w:t>VSEPR</w:t>
        </w:r>
        <w:r w:rsidR="004A253A">
          <w:rPr>
            <w:noProof/>
            <w:webHidden/>
          </w:rPr>
          <w:tab/>
        </w:r>
        <w:r w:rsidR="004A253A">
          <w:rPr>
            <w:noProof/>
            <w:webHidden/>
          </w:rPr>
          <w:fldChar w:fldCharType="begin"/>
        </w:r>
        <w:r w:rsidR="004A253A">
          <w:rPr>
            <w:noProof/>
            <w:webHidden/>
          </w:rPr>
          <w:instrText xml:space="preserve"> PAGEREF _Toc32916191 \h </w:instrText>
        </w:r>
        <w:r w:rsidR="004A253A">
          <w:rPr>
            <w:noProof/>
            <w:webHidden/>
          </w:rPr>
        </w:r>
        <w:r w:rsidR="004A253A">
          <w:rPr>
            <w:noProof/>
            <w:webHidden/>
          </w:rPr>
          <w:fldChar w:fldCharType="separate"/>
        </w:r>
        <w:r w:rsidR="004A253A">
          <w:rPr>
            <w:noProof/>
            <w:webHidden/>
          </w:rPr>
          <w:t>8</w:t>
        </w:r>
        <w:r w:rsidR="004A253A">
          <w:rPr>
            <w:noProof/>
            <w:webHidden/>
          </w:rPr>
          <w:fldChar w:fldCharType="end"/>
        </w:r>
      </w:hyperlink>
    </w:p>
    <w:p w14:paraId="4438A391" w14:textId="76858A04"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192" w:history="1">
        <w:r w:rsidR="004A253A" w:rsidRPr="00BB5D2E">
          <w:rPr>
            <w:rStyle w:val="Hyperlink"/>
            <w:noProof/>
          </w:rPr>
          <w:t>1.2.</w:t>
        </w:r>
        <w:r w:rsidR="004A253A">
          <w:rPr>
            <w:rFonts w:asciiTheme="minorHAnsi" w:eastAsiaTheme="minorEastAsia" w:hAnsiTheme="minorHAnsi" w:cstheme="minorBidi"/>
            <w:smallCaps w:val="0"/>
            <w:noProof/>
            <w:sz w:val="22"/>
          </w:rPr>
          <w:tab/>
        </w:r>
        <w:r w:rsidR="004A253A" w:rsidRPr="00BB5D2E">
          <w:rPr>
            <w:rStyle w:val="Hyperlink"/>
            <w:noProof/>
          </w:rPr>
          <w:t>Bolstapelingen</w:t>
        </w:r>
        <w:r w:rsidR="004A253A">
          <w:rPr>
            <w:noProof/>
            <w:webHidden/>
          </w:rPr>
          <w:tab/>
        </w:r>
        <w:r w:rsidR="004A253A">
          <w:rPr>
            <w:noProof/>
            <w:webHidden/>
          </w:rPr>
          <w:fldChar w:fldCharType="begin"/>
        </w:r>
        <w:r w:rsidR="004A253A">
          <w:rPr>
            <w:noProof/>
            <w:webHidden/>
          </w:rPr>
          <w:instrText xml:space="preserve"> PAGEREF _Toc32916192 \h </w:instrText>
        </w:r>
        <w:r w:rsidR="004A253A">
          <w:rPr>
            <w:noProof/>
            <w:webHidden/>
          </w:rPr>
        </w:r>
        <w:r w:rsidR="004A253A">
          <w:rPr>
            <w:noProof/>
            <w:webHidden/>
          </w:rPr>
          <w:fldChar w:fldCharType="separate"/>
        </w:r>
        <w:r w:rsidR="004A253A">
          <w:rPr>
            <w:noProof/>
            <w:webHidden/>
          </w:rPr>
          <w:t>11</w:t>
        </w:r>
        <w:r w:rsidR="004A253A">
          <w:rPr>
            <w:noProof/>
            <w:webHidden/>
          </w:rPr>
          <w:fldChar w:fldCharType="end"/>
        </w:r>
      </w:hyperlink>
    </w:p>
    <w:p w14:paraId="4BE7D029" w14:textId="0C071622" w:rsidR="004A253A" w:rsidRDefault="00744633">
      <w:pPr>
        <w:pStyle w:val="Inhopg3"/>
        <w:rPr>
          <w:rFonts w:asciiTheme="minorHAnsi" w:eastAsiaTheme="minorEastAsia" w:hAnsiTheme="minorHAnsi" w:cstheme="minorBidi"/>
          <w:i w:val="0"/>
          <w:noProof/>
          <w:sz w:val="22"/>
        </w:rPr>
      </w:pPr>
      <w:hyperlink w:anchor="_Toc32916193" w:history="1">
        <w:r w:rsidR="004A253A" w:rsidRPr="00BB5D2E">
          <w:rPr>
            <w:rStyle w:val="Hyperlink"/>
            <w:noProof/>
          </w:rPr>
          <w:t>1.2.1.</w:t>
        </w:r>
        <w:r w:rsidR="004A253A">
          <w:rPr>
            <w:rFonts w:asciiTheme="minorHAnsi" w:eastAsiaTheme="minorEastAsia" w:hAnsiTheme="minorHAnsi" w:cstheme="minorBidi"/>
            <w:i w:val="0"/>
            <w:noProof/>
            <w:sz w:val="22"/>
          </w:rPr>
          <w:tab/>
        </w:r>
        <w:r w:rsidR="004A253A" w:rsidRPr="00BB5D2E">
          <w:rPr>
            <w:rStyle w:val="Hyperlink"/>
            <w:noProof/>
          </w:rPr>
          <w:t>Inleiding</w:t>
        </w:r>
        <w:r w:rsidR="004A253A">
          <w:rPr>
            <w:noProof/>
            <w:webHidden/>
          </w:rPr>
          <w:tab/>
        </w:r>
        <w:r w:rsidR="004A253A">
          <w:rPr>
            <w:noProof/>
            <w:webHidden/>
          </w:rPr>
          <w:fldChar w:fldCharType="begin"/>
        </w:r>
        <w:r w:rsidR="004A253A">
          <w:rPr>
            <w:noProof/>
            <w:webHidden/>
          </w:rPr>
          <w:instrText xml:space="preserve"> PAGEREF _Toc32916193 \h </w:instrText>
        </w:r>
        <w:r w:rsidR="004A253A">
          <w:rPr>
            <w:noProof/>
            <w:webHidden/>
          </w:rPr>
        </w:r>
        <w:r w:rsidR="004A253A">
          <w:rPr>
            <w:noProof/>
            <w:webHidden/>
          </w:rPr>
          <w:fldChar w:fldCharType="separate"/>
        </w:r>
        <w:r w:rsidR="004A253A">
          <w:rPr>
            <w:noProof/>
            <w:webHidden/>
          </w:rPr>
          <w:t>11</w:t>
        </w:r>
        <w:r w:rsidR="004A253A">
          <w:rPr>
            <w:noProof/>
            <w:webHidden/>
          </w:rPr>
          <w:fldChar w:fldCharType="end"/>
        </w:r>
      </w:hyperlink>
    </w:p>
    <w:p w14:paraId="1729909C" w14:textId="29C7B062" w:rsidR="004A253A" w:rsidRDefault="00744633">
      <w:pPr>
        <w:pStyle w:val="Inhopg3"/>
        <w:rPr>
          <w:rFonts w:asciiTheme="minorHAnsi" w:eastAsiaTheme="minorEastAsia" w:hAnsiTheme="minorHAnsi" w:cstheme="minorBidi"/>
          <w:i w:val="0"/>
          <w:noProof/>
          <w:sz w:val="22"/>
        </w:rPr>
      </w:pPr>
      <w:hyperlink w:anchor="_Toc32916194" w:history="1">
        <w:r w:rsidR="004A253A" w:rsidRPr="00BB5D2E">
          <w:rPr>
            <w:rStyle w:val="Hyperlink"/>
            <w:noProof/>
          </w:rPr>
          <w:t>1.2.2.</w:t>
        </w:r>
        <w:r w:rsidR="004A253A">
          <w:rPr>
            <w:rFonts w:asciiTheme="minorHAnsi" w:eastAsiaTheme="minorEastAsia" w:hAnsiTheme="minorHAnsi" w:cstheme="minorBidi"/>
            <w:i w:val="0"/>
            <w:noProof/>
            <w:sz w:val="22"/>
          </w:rPr>
          <w:tab/>
        </w:r>
        <w:r w:rsidR="004A253A" w:rsidRPr="00BB5D2E">
          <w:rPr>
            <w:rStyle w:val="Hyperlink"/>
            <w:noProof/>
          </w:rPr>
          <w:t>Kristalstructuur</w:t>
        </w:r>
        <w:r w:rsidR="004A253A">
          <w:rPr>
            <w:noProof/>
            <w:webHidden/>
          </w:rPr>
          <w:tab/>
        </w:r>
        <w:r w:rsidR="004A253A">
          <w:rPr>
            <w:noProof/>
            <w:webHidden/>
          </w:rPr>
          <w:fldChar w:fldCharType="begin"/>
        </w:r>
        <w:r w:rsidR="004A253A">
          <w:rPr>
            <w:noProof/>
            <w:webHidden/>
          </w:rPr>
          <w:instrText xml:space="preserve"> PAGEREF _Toc32916194 \h </w:instrText>
        </w:r>
        <w:r w:rsidR="004A253A">
          <w:rPr>
            <w:noProof/>
            <w:webHidden/>
          </w:rPr>
        </w:r>
        <w:r w:rsidR="004A253A">
          <w:rPr>
            <w:noProof/>
            <w:webHidden/>
          </w:rPr>
          <w:fldChar w:fldCharType="separate"/>
        </w:r>
        <w:r w:rsidR="004A253A">
          <w:rPr>
            <w:noProof/>
            <w:webHidden/>
          </w:rPr>
          <w:t>11</w:t>
        </w:r>
        <w:r w:rsidR="004A253A">
          <w:rPr>
            <w:noProof/>
            <w:webHidden/>
          </w:rPr>
          <w:fldChar w:fldCharType="end"/>
        </w:r>
      </w:hyperlink>
    </w:p>
    <w:p w14:paraId="309D70BD" w14:textId="1070AC4D" w:rsidR="004A253A" w:rsidRDefault="00744633">
      <w:pPr>
        <w:pStyle w:val="Inhopg3"/>
        <w:rPr>
          <w:rFonts w:asciiTheme="minorHAnsi" w:eastAsiaTheme="minorEastAsia" w:hAnsiTheme="minorHAnsi" w:cstheme="minorBidi"/>
          <w:i w:val="0"/>
          <w:noProof/>
          <w:sz w:val="22"/>
        </w:rPr>
      </w:pPr>
      <w:hyperlink w:anchor="_Toc32916195" w:history="1">
        <w:r w:rsidR="004A253A" w:rsidRPr="00BB5D2E">
          <w:rPr>
            <w:rStyle w:val="Hyperlink"/>
            <w:noProof/>
          </w:rPr>
          <w:t>1.2.3.</w:t>
        </w:r>
        <w:r w:rsidR="004A253A">
          <w:rPr>
            <w:rFonts w:asciiTheme="minorHAnsi" w:eastAsiaTheme="minorEastAsia" w:hAnsiTheme="minorHAnsi" w:cstheme="minorBidi"/>
            <w:i w:val="0"/>
            <w:noProof/>
            <w:sz w:val="22"/>
          </w:rPr>
          <w:tab/>
        </w:r>
        <w:r w:rsidR="004A253A" w:rsidRPr="00BB5D2E">
          <w:rPr>
            <w:rStyle w:val="Hyperlink"/>
            <w:noProof/>
          </w:rPr>
          <w:t>Gaten in dichtste stapelingen</w:t>
        </w:r>
        <w:r w:rsidR="004A253A">
          <w:rPr>
            <w:noProof/>
            <w:webHidden/>
          </w:rPr>
          <w:tab/>
        </w:r>
        <w:r w:rsidR="004A253A">
          <w:rPr>
            <w:noProof/>
            <w:webHidden/>
          </w:rPr>
          <w:fldChar w:fldCharType="begin"/>
        </w:r>
        <w:r w:rsidR="004A253A">
          <w:rPr>
            <w:noProof/>
            <w:webHidden/>
          </w:rPr>
          <w:instrText xml:space="preserve"> PAGEREF _Toc32916195 \h </w:instrText>
        </w:r>
        <w:r w:rsidR="004A253A">
          <w:rPr>
            <w:noProof/>
            <w:webHidden/>
          </w:rPr>
        </w:r>
        <w:r w:rsidR="004A253A">
          <w:rPr>
            <w:noProof/>
            <w:webHidden/>
          </w:rPr>
          <w:fldChar w:fldCharType="separate"/>
        </w:r>
        <w:r w:rsidR="004A253A">
          <w:rPr>
            <w:noProof/>
            <w:webHidden/>
          </w:rPr>
          <w:t>13</w:t>
        </w:r>
        <w:r w:rsidR="004A253A">
          <w:rPr>
            <w:noProof/>
            <w:webHidden/>
          </w:rPr>
          <w:fldChar w:fldCharType="end"/>
        </w:r>
      </w:hyperlink>
    </w:p>
    <w:p w14:paraId="22FAC1C0" w14:textId="7944AD3D" w:rsidR="004A253A" w:rsidRDefault="00744633">
      <w:pPr>
        <w:pStyle w:val="Inhopg3"/>
        <w:rPr>
          <w:rFonts w:asciiTheme="minorHAnsi" w:eastAsiaTheme="minorEastAsia" w:hAnsiTheme="minorHAnsi" w:cstheme="minorBidi"/>
          <w:i w:val="0"/>
          <w:noProof/>
          <w:sz w:val="22"/>
        </w:rPr>
      </w:pPr>
      <w:hyperlink w:anchor="_Toc32916196" w:history="1">
        <w:r w:rsidR="004A253A" w:rsidRPr="00BB5D2E">
          <w:rPr>
            <w:rStyle w:val="Hyperlink"/>
            <w:noProof/>
          </w:rPr>
          <w:t>1.2.4.</w:t>
        </w:r>
        <w:r w:rsidR="004A253A">
          <w:rPr>
            <w:rFonts w:asciiTheme="minorHAnsi" w:eastAsiaTheme="minorEastAsia" w:hAnsiTheme="minorHAnsi" w:cstheme="minorBidi"/>
            <w:i w:val="0"/>
            <w:noProof/>
            <w:sz w:val="22"/>
          </w:rPr>
          <w:tab/>
        </w:r>
        <w:r w:rsidR="004A253A" w:rsidRPr="00BB5D2E">
          <w:rPr>
            <w:rStyle w:val="Hyperlink"/>
            <w:noProof/>
          </w:rPr>
          <w:t>Metalen</w:t>
        </w:r>
        <w:r w:rsidR="004A253A">
          <w:rPr>
            <w:noProof/>
            <w:webHidden/>
          </w:rPr>
          <w:tab/>
        </w:r>
        <w:r w:rsidR="004A253A">
          <w:rPr>
            <w:noProof/>
            <w:webHidden/>
          </w:rPr>
          <w:fldChar w:fldCharType="begin"/>
        </w:r>
        <w:r w:rsidR="004A253A">
          <w:rPr>
            <w:noProof/>
            <w:webHidden/>
          </w:rPr>
          <w:instrText xml:space="preserve"> PAGEREF _Toc32916196 \h </w:instrText>
        </w:r>
        <w:r w:rsidR="004A253A">
          <w:rPr>
            <w:noProof/>
            <w:webHidden/>
          </w:rPr>
        </w:r>
        <w:r w:rsidR="004A253A">
          <w:rPr>
            <w:noProof/>
            <w:webHidden/>
          </w:rPr>
          <w:fldChar w:fldCharType="separate"/>
        </w:r>
        <w:r w:rsidR="004A253A">
          <w:rPr>
            <w:noProof/>
            <w:webHidden/>
          </w:rPr>
          <w:t>14</w:t>
        </w:r>
        <w:r w:rsidR="004A253A">
          <w:rPr>
            <w:noProof/>
            <w:webHidden/>
          </w:rPr>
          <w:fldChar w:fldCharType="end"/>
        </w:r>
      </w:hyperlink>
    </w:p>
    <w:p w14:paraId="08E7BA58" w14:textId="3585142D" w:rsidR="004A253A" w:rsidRDefault="00744633">
      <w:pPr>
        <w:pStyle w:val="Inhopg3"/>
        <w:rPr>
          <w:rFonts w:asciiTheme="minorHAnsi" w:eastAsiaTheme="minorEastAsia" w:hAnsiTheme="minorHAnsi" w:cstheme="minorBidi"/>
          <w:i w:val="0"/>
          <w:noProof/>
          <w:sz w:val="22"/>
        </w:rPr>
      </w:pPr>
      <w:hyperlink w:anchor="_Toc32916197" w:history="1">
        <w:r w:rsidR="004A253A" w:rsidRPr="00BB5D2E">
          <w:rPr>
            <w:rStyle w:val="Hyperlink"/>
            <w:noProof/>
          </w:rPr>
          <w:t>1.2.5.</w:t>
        </w:r>
        <w:r w:rsidR="004A253A">
          <w:rPr>
            <w:rFonts w:asciiTheme="minorHAnsi" w:eastAsiaTheme="minorEastAsia" w:hAnsiTheme="minorHAnsi" w:cstheme="minorBidi"/>
            <w:i w:val="0"/>
            <w:noProof/>
            <w:sz w:val="22"/>
          </w:rPr>
          <w:tab/>
        </w:r>
        <w:r w:rsidR="004A253A" w:rsidRPr="00BB5D2E">
          <w:rPr>
            <w:rStyle w:val="Hyperlink"/>
            <w:noProof/>
          </w:rPr>
          <w:t>Mathematische beschrijving van cubic-P, bcc en fcc.</w:t>
        </w:r>
        <w:r w:rsidR="004A253A">
          <w:rPr>
            <w:noProof/>
            <w:webHidden/>
          </w:rPr>
          <w:tab/>
        </w:r>
        <w:r w:rsidR="004A253A">
          <w:rPr>
            <w:noProof/>
            <w:webHidden/>
          </w:rPr>
          <w:fldChar w:fldCharType="begin"/>
        </w:r>
        <w:r w:rsidR="004A253A">
          <w:rPr>
            <w:noProof/>
            <w:webHidden/>
          </w:rPr>
          <w:instrText xml:space="preserve"> PAGEREF _Toc32916197 \h </w:instrText>
        </w:r>
        <w:r w:rsidR="004A253A">
          <w:rPr>
            <w:noProof/>
            <w:webHidden/>
          </w:rPr>
        </w:r>
        <w:r w:rsidR="004A253A">
          <w:rPr>
            <w:noProof/>
            <w:webHidden/>
          </w:rPr>
          <w:fldChar w:fldCharType="separate"/>
        </w:r>
        <w:r w:rsidR="004A253A">
          <w:rPr>
            <w:noProof/>
            <w:webHidden/>
          </w:rPr>
          <w:t>16</w:t>
        </w:r>
        <w:r w:rsidR="004A253A">
          <w:rPr>
            <w:noProof/>
            <w:webHidden/>
          </w:rPr>
          <w:fldChar w:fldCharType="end"/>
        </w:r>
      </w:hyperlink>
    </w:p>
    <w:p w14:paraId="3CE48268" w14:textId="09A15F05" w:rsidR="004A253A" w:rsidRDefault="00744633">
      <w:pPr>
        <w:pStyle w:val="Inhopg3"/>
        <w:rPr>
          <w:rFonts w:asciiTheme="minorHAnsi" w:eastAsiaTheme="minorEastAsia" w:hAnsiTheme="minorHAnsi" w:cstheme="minorBidi"/>
          <w:i w:val="0"/>
          <w:noProof/>
          <w:sz w:val="22"/>
        </w:rPr>
      </w:pPr>
      <w:hyperlink w:anchor="_Toc32916198" w:history="1">
        <w:r w:rsidR="004A253A" w:rsidRPr="00BB5D2E">
          <w:rPr>
            <w:rStyle w:val="Hyperlink"/>
            <w:noProof/>
          </w:rPr>
          <w:t>1.2.6.</w:t>
        </w:r>
        <w:r w:rsidR="004A253A">
          <w:rPr>
            <w:rFonts w:asciiTheme="minorHAnsi" w:eastAsiaTheme="minorEastAsia" w:hAnsiTheme="minorHAnsi" w:cstheme="minorBidi"/>
            <w:i w:val="0"/>
            <w:noProof/>
            <w:sz w:val="22"/>
          </w:rPr>
          <w:tab/>
        </w:r>
        <w:r w:rsidR="004A253A" w:rsidRPr="00BB5D2E">
          <w:rPr>
            <w:rStyle w:val="Hyperlink"/>
            <w:noProof/>
          </w:rPr>
          <w:t>Berekening straalverhouding in ionaire stoffen</w:t>
        </w:r>
        <w:r w:rsidR="004A253A">
          <w:rPr>
            <w:noProof/>
            <w:webHidden/>
          </w:rPr>
          <w:tab/>
        </w:r>
        <w:r w:rsidR="004A253A">
          <w:rPr>
            <w:noProof/>
            <w:webHidden/>
          </w:rPr>
          <w:fldChar w:fldCharType="begin"/>
        </w:r>
        <w:r w:rsidR="004A253A">
          <w:rPr>
            <w:noProof/>
            <w:webHidden/>
          </w:rPr>
          <w:instrText xml:space="preserve"> PAGEREF _Toc32916198 \h </w:instrText>
        </w:r>
        <w:r w:rsidR="004A253A">
          <w:rPr>
            <w:noProof/>
            <w:webHidden/>
          </w:rPr>
        </w:r>
        <w:r w:rsidR="004A253A">
          <w:rPr>
            <w:noProof/>
            <w:webHidden/>
          </w:rPr>
          <w:fldChar w:fldCharType="separate"/>
        </w:r>
        <w:r w:rsidR="004A253A">
          <w:rPr>
            <w:noProof/>
            <w:webHidden/>
          </w:rPr>
          <w:t>17</w:t>
        </w:r>
        <w:r w:rsidR="004A253A">
          <w:rPr>
            <w:noProof/>
            <w:webHidden/>
          </w:rPr>
          <w:fldChar w:fldCharType="end"/>
        </w:r>
      </w:hyperlink>
    </w:p>
    <w:p w14:paraId="256BB1B7" w14:textId="030B7F9A" w:rsidR="004A253A" w:rsidRDefault="00744633">
      <w:pPr>
        <w:pStyle w:val="Inhopg3"/>
        <w:rPr>
          <w:rFonts w:asciiTheme="minorHAnsi" w:eastAsiaTheme="minorEastAsia" w:hAnsiTheme="minorHAnsi" w:cstheme="minorBidi"/>
          <w:i w:val="0"/>
          <w:noProof/>
          <w:sz w:val="22"/>
        </w:rPr>
      </w:pPr>
      <w:hyperlink w:anchor="_Toc32916199" w:history="1">
        <w:r w:rsidR="004A253A" w:rsidRPr="00BB5D2E">
          <w:rPr>
            <w:rStyle w:val="Hyperlink"/>
            <w:noProof/>
          </w:rPr>
          <w:t>1.2.7.</w:t>
        </w:r>
        <w:r w:rsidR="004A253A">
          <w:rPr>
            <w:rFonts w:asciiTheme="minorHAnsi" w:eastAsiaTheme="minorEastAsia" w:hAnsiTheme="minorHAnsi" w:cstheme="minorBidi"/>
            <w:i w:val="0"/>
            <w:noProof/>
            <w:sz w:val="22"/>
          </w:rPr>
          <w:tab/>
        </w:r>
        <w:r w:rsidR="004A253A" w:rsidRPr="00BB5D2E">
          <w:rPr>
            <w:rStyle w:val="Hyperlink"/>
            <w:noProof/>
          </w:rPr>
          <w:t>Dichtheid van een pakking</w:t>
        </w:r>
        <w:r w:rsidR="004A253A">
          <w:rPr>
            <w:noProof/>
            <w:webHidden/>
          </w:rPr>
          <w:tab/>
        </w:r>
        <w:r w:rsidR="004A253A">
          <w:rPr>
            <w:noProof/>
            <w:webHidden/>
          </w:rPr>
          <w:fldChar w:fldCharType="begin"/>
        </w:r>
        <w:r w:rsidR="004A253A">
          <w:rPr>
            <w:noProof/>
            <w:webHidden/>
          </w:rPr>
          <w:instrText xml:space="preserve"> PAGEREF _Toc32916199 \h </w:instrText>
        </w:r>
        <w:r w:rsidR="004A253A">
          <w:rPr>
            <w:noProof/>
            <w:webHidden/>
          </w:rPr>
        </w:r>
        <w:r w:rsidR="004A253A">
          <w:rPr>
            <w:noProof/>
            <w:webHidden/>
          </w:rPr>
          <w:fldChar w:fldCharType="separate"/>
        </w:r>
        <w:r w:rsidR="004A253A">
          <w:rPr>
            <w:noProof/>
            <w:webHidden/>
          </w:rPr>
          <w:t>19</w:t>
        </w:r>
        <w:r w:rsidR="004A253A">
          <w:rPr>
            <w:noProof/>
            <w:webHidden/>
          </w:rPr>
          <w:fldChar w:fldCharType="end"/>
        </w:r>
      </w:hyperlink>
    </w:p>
    <w:p w14:paraId="2F8D7C78" w14:textId="67FFE7F3"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00" w:history="1">
        <w:r w:rsidR="004A253A" w:rsidRPr="00BB5D2E">
          <w:rPr>
            <w:rStyle w:val="Hyperlink"/>
            <w:noProof/>
          </w:rPr>
          <w:t>1.3.</w:t>
        </w:r>
        <w:r w:rsidR="004A253A">
          <w:rPr>
            <w:rFonts w:asciiTheme="minorHAnsi" w:eastAsiaTheme="minorEastAsia" w:hAnsiTheme="minorHAnsi" w:cstheme="minorBidi"/>
            <w:smallCaps w:val="0"/>
            <w:noProof/>
            <w:sz w:val="22"/>
          </w:rPr>
          <w:tab/>
        </w:r>
        <w:r w:rsidR="004A253A" w:rsidRPr="00BB5D2E">
          <w:rPr>
            <w:rStyle w:val="Hyperlink"/>
            <w:noProof/>
          </w:rPr>
          <w:t>Kwantumtheorie (golfmechanica)</w:t>
        </w:r>
        <w:r w:rsidR="004A253A">
          <w:rPr>
            <w:noProof/>
            <w:webHidden/>
          </w:rPr>
          <w:tab/>
        </w:r>
        <w:r w:rsidR="004A253A">
          <w:rPr>
            <w:noProof/>
            <w:webHidden/>
          </w:rPr>
          <w:fldChar w:fldCharType="begin"/>
        </w:r>
        <w:r w:rsidR="004A253A">
          <w:rPr>
            <w:noProof/>
            <w:webHidden/>
          </w:rPr>
          <w:instrText xml:space="preserve"> PAGEREF _Toc32916200 \h </w:instrText>
        </w:r>
        <w:r w:rsidR="004A253A">
          <w:rPr>
            <w:noProof/>
            <w:webHidden/>
          </w:rPr>
        </w:r>
        <w:r w:rsidR="004A253A">
          <w:rPr>
            <w:noProof/>
            <w:webHidden/>
          </w:rPr>
          <w:fldChar w:fldCharType="separate"/>
        </w:r>
        <w:r w:rsidR="004A253A">
          <w:rPr>
            <w:noProof/>
            <w:webHidden/>
          </w:rPr>
          <w:t>21</w:t>
        </w:r>
        <w:r w:rsidR="004A253A">
          <w:rPr>
            <w:noProof/>
            <w:webHidden/>
          </w:rPr>
          <w:fldChar w:fldCharType="end"/>
        </w:r>
      </w:hyperlink>
    </w:p>
    <w:p w14:paraId="61ECC9E7" w14:textId="3EFE7019" w:rsidR="004A253A" w:rsidRDefault="00744633">
      <w:pPr>
        <w:pStyle w:val="Inhopg3"/>
        <w:rPr>
          <w:rFonts w:asciiTheme="minorHAnsi" w:eastAsiaTheme="minorEastAsia" w:hAnsiTheme="minorHAnsi" w:cstheme="minorBidi"/>
          <w:i w:val="0"/>
          <w:noProof/>
          <w:sz w:val="22"/>
        </w:rPr>
      </w:pPr>
      <w:hyperlink w:anchor="_Toc32916201" w:history="1">
        <w:r w:rsidR="004A253A" w:rsidRPr="00BB5D2E">
          <w:rPr>
            <w:rStyle w:val="Hyperlink"/>
            <w:noProof/>
          </w:rPr>
          <w:t>1.3.1.</w:t>
        </w:r>
        <w:r w:rsidR="004A253A">
          <w:rPr>
            <w:rFonts w:asciiTheme="minorHAnsi" w:eastAsiaTheme="minorEastAsia" w:hAnsiTheme="minorHAnsi" w:cstheme="minorBidi"/>
            <w:i w:val="0"/>
            <w:noProof/>
            <w:sz w:val="22"/>
          </w:rPr>
          <w:tab/>
        </w:r>
        <w:r w:rsidR="004A253A" w:rsidRPr="00BB5D2E">
          <w:rPr>
            <w:rStyle w:val="Hyperlink"/>
            <w:noProof/>
          </w:rPr>
          <w:t>Inleiding</w:t>
        </w:r>
        <w:r w:rsidR="004A253A">
          <w:rPr>
            <w:noProof/>
            <w:webHidden/>
          </w:rPr>
          <w:tab/>
        </w:r>
        <w:r w:rsidR="004A253A">
          <w:rPr>
            <w:noProof/>
            <w:webHidden/>
          </w:rPr>
          <w:fldChar w:fldCharType="begin"/>
        </w:r>
        <w:r w:rsidR="004A253A">
          <w:rPr>
            <w:noProof/>
            <w:webHidden/>
          </w:rPr>
          <w:instrText xml:space="preserve"> PAGEREF _Toc32916201 \h </w:instrText>
        </w:r>
        <w:r w:rsidR="004A253A">
          <w:rPr>
            <w:noProof/>
            <w:webHidden/>
          </w:rPr>
        </w:r>
        <w:r w:rsidR="004A253A">
          <w:rPr>
            <w:noProof/>
            <w:webHidden/>
          </w:rPr>
          <w:fldChar w:fldCharType="separate"/>
        </w:r>
        <w:r w:rsidR="004A253A">
          <w:rPr>
            <w:noProof/>
            <w:webHidden/>
          </w:rPr>
          <w:t>21</w:t>
        </w:r>
        <w:r w:rsidR="004A253A">
          <w:rPr>
            <w:noProof/>
            <w:webHidden/>
          </w:rPr>
          <w:fldChar w:fldCharType="end"/>
        </w:r>
      </w:hyperlink>
    </w:p>
    <w:p w14:paraId="540A999A" w14:textId="469647E3" w:rsidR="004A253A" w:rsidRDefault="00744633">
      <w:pPr>
        <w:pStyle w:val="Inhopg3"/>
        <w:rPr>
          <w:rFonts w:asciiTheme="minorHAnsi" w:eastAsiaTheme="minorEastAsia" w:hAnsiTheme="minorHAnsi" w:cstheme="minorBidi"/>
          <w:i w:val="0"/>
          <w:noProof/>
          <w:sz w:val="22"/>
        </w:rPr>
      </w:pPr>
      <w:hyperlink w:anchor="_Toc32916202" w:history="1">
        <w:r w:rsidR="004A253A" w:rsidRPr="00BB5D2E">
          <w:rPr>
            <w:rStyle w:val="Hyperlink"/>
            <w:noProof/>
          </w:rPr>
          <w:t>1.3.2.</w:t>
        </w:r>
        <w:r w:rsidR="004A253A">
          <w:rPr>
            <w:rFonts w:asciiTheme="minorHAnsi" w:eastAsiaTheme="minorEastAsia" w:hAnsiTheme="minorHAnsi" w:cstheme="minorBidi"/>
            <w:i w:val="0"/>
            <w:noProof/>
            <w:sz w:val="22"/>
          </w:rPr>
          <w:tab/>
        </w:r>
        <w:r w:rsidR="004A253A" w:rsidRPr="00BB5D2E">
          <w:rPr>
            <w:rStyle w:val="Hyperlink"/>
            <w:noProof/>
          </w:rPr>
          <w:t>Enkele principes van de kwantummechanica</w:t>
        </w:r>
        <w:r w:rsidR="004A253A">
          <w:rPr>
            <w:noProof/>
            <w:webHidden/>
          </w:rPr>
          <w:tab/>
        </w:r>
        <w:r w:rsidR="004A253A">
          <w:rPr>
            <w:noProof/>
            <w:webHidden/>
          </w:rPr>
          <w:fldChar w:fldCharType="begin"/>
        </w:r>
        <w:r w:rsidR="004A253A">
          <w:rPr>
            <w:noProof/>
            <w:webHidden/>
          </w:rPr>
          <w:instrText xml:space="preserve"> PAGEREF _Toc32916202 \h </w:instrText>
        </w:r>
        <w:r w:rsidR="004A253A">
          <w:rPr>
            <w:noProof/>
            <w:webHidden/>
          </w:rPr>
        </w:r>
        <w:r w:rsidR="004A253A">
          <w:rPr>
            <w:noProof/>
            <w:webHidden/>
          </w:rPr>
          <w:fldChar w:fldCharType="separate"/>
        </w:r>
        <w:r w:rsidR="004A253A">
          <w:rPr>
            <w:noProof/>
            <w:webHidden/>
          </w:rPr>
          <w:t>21</w:t>
        </w:r>
        <w:r w:rsidR="004A253A">
          <w:rPr>
            <w:noProof/>
            <w:webHidden/>
          </w:rPr>
          <w:fldChar w:fldCharType="end"/>
        </w:r>
      </w:hyperlink>
    </w:p>
    <w:p w14:paraId="35B39E5C" w14:textId="480BA08B" w:rsidR="004A253A" w:rsidRDefault="00744633">
      <w:pPr>
        <w:pStyle w:val="Inhopg3"/>
        <w:rPr>
          <w:rFonts w:asciiTheme="minorHAnsi" w:eastAsiaTheme="minorEastAsia" w:hAnsiTheme="minorHAnsi" w:cstheme="minorBidi"/>
          <w:i w:val="0"/>
          <w:noProof/>
          <w:sz w:val="22"/>
        </w:rPr>
      </w:pPr>
      <w:hyperlink w:anchor="_Toc32916203" w:history="1">
        <w:r w:rsidR="004A253A" w:rsidRPr="00BB5D2E">
          <w:rPr>
            <w:rStyle w:val="Hyperlink"/>
            <w:noProof/>
          </w:rPr>
          <w:t>1.3.3.</w:t>
        </w:r>
        <w:r w:rsidR="004A253A">
          <w:rPr>
            <w:rFonts w:asciiTheme="minorHAnsi" w:eastAsiaTheme="minorEastAsia" w:hAnsiTheme="minorHAnsi" w:cstheme="minorBidi"/>
            <w:i w:val="0"/>
            <w:noProof/>
            <w:sz w:val="22"/>
          </w:rPr>
          <w:tab/>
        </w:r>
        <w:r w:rsidR="004A253A" w:rsidRPr="00BB5D2E">
          <w:rPr>
            <w:rStyle w:val="Hyperlink"/>
            <w:noProof/>
          </w:rPr>
          <w:t>Atoomorbitalen</w:t>
        </w:r>
        <w:r w:rsidR="004A253A">
          <w:rPr>
            <w:noProof/>
            <w:webHidden/>
          </w:rPr>
          <w:tab/>
        </w:r>
        <w:r w:rsidR="004A253A">
          <w:rPr>
            <w:noProof/>
            <w:webHidden/>
          </w:rPr>
          <w:fldChar w:fldCharType="begin"/>
        </w:r>
        <w:r w:rsidR="004A253A">
          <w:rPr>
            <w:noProof/>
            <w:webHidden/>
          </w:rPr>
          <w:instrText xml:space="preserve"> PAGEREF _Toc32916203 \h </w:instrText>
        </w:r>
        <w:r w:rsidR="004A253A">
          <w:rPr>
            <w:noProof/>
            <w:webHidden/>
          </w:rPr>
        </w:r>
        <w:r w:rsidR="004A253A">
          <w:rPr>
            <w:noProof/>
            <w:webHidden/>
          </w:rPr>
          <w:fldChar w:fldCharType="separate"/>
        </w:r>
        <w:r w:rsidR="004A253A">
          <w:rPr>
            <w:noProof/>
            <w:webHidden/>
          </w:rPr>
          <w:t>26</w:t>
        </w:r>
        <w:r w:rsidR="004A253A">
          <w:rPr>
            <w:noProof/>
            <w:webHidden/>
          </w:rPr>
          <w:fldChar w:fldCharType="end"/>
        </w:r>
      </w:hyperlink>
    </w:p>
    <w:p w14:paraId="46CEFB19" w14:textId="7A372442" w:rsidR="004A253A" w:rsidRDefault="00744633">
      <w:pPr>
        <w:pStyle w:val="Inhopg3"/>
        <w:rPr>
          <w:rFonts w:asciiTheme="minorHAnsi" w:eastAsiaTheme="minorEastAsia" w:hAnsiTheme="minorHAnsi" w:cstheme="minorBidi"/>
          <w:i w:val="0"/>
          <w:noProof/>
          <w:sz w:val="22"/>
        </w:rPr>
      </w:pPr>
      <w:hyperlink w:anchor="_Toc32916204" w:history="1">
        <w:r w:rsidR="004A253A" w:rsidRPr="00BB5D2E">
          <w:rPr>
            <w:rStyle w:val="Hyperlink"/>
            <w:noProof/>
          </w:rPr>
          <w:t>1.3.4.</w:t>
        </w:r>
        <w:r w:rsidR="004A253A">
          <w:rPr>
            <w:rFonts w:asciiTheme="minorHAnsi" w:eastAsiaTheme="minorEastAsia" w:hAnsiTheme="minorHAnsi" w:cstheme="minorBidi"/>
            <w:i w:val="0"/>
            <w:noProof/>
            <w:sz w:val="22"/>
          </w:rPr>
          <w:tab/>
        </w:r>
        <w:r w:rsidR="004A253A" w:rsidRPr="00BB5D2E">
          <w:rPr>
            <w:rStyle w:val="Hyperlink"/>
            <w:noProof/>
          </w:rPr>
          <w:t>Superpositiebeginsel</w:t>
        </w:r>
        <w:r w:rsidR="004A253A">
          <w:rPr>
            <w:noProof/>
            <w:webHidden/>
          </w:rPr>
          <w:tab/>
        </w:r>
        <w:r w:rsidR="004A253A">
          <w:rPr>
            <w:noProof/>
            <w:webHidden/>
          </w:rPr>
          <w:fldChar w:fldCharType="begin"/>
        </w:r>
        <w:r w:rsidR="004A253A">
          <w:rPr>
            <w:noProof/>
            <w:webHidden/>
          </w:rPr>
          <w:instrText xml:space="preserve"> PAGEREF _Toc32916204 \h </w:instrText>
        </w:r>
        <w:r w:rsidR="004A253A">
          <w:rPr>
            <w:noProof/>
            <w:webHidden/>
          </w:rPr>
        </w:r>
        <w:r w:rsidR="004A253A">
          <w:rPr>
            <w:noProof/>
            <w:webHidden/>
          </w:rPr>
          <w:fldChar w:fldCharType="separate"/>
        </w:r>
        <w:r w:rsidR="004A253A">
          <w:rPr>
            <w:noProof/>
            <w:webHidden/>
          </w:rPr>
          <w:t>31</w:t>
        </w:r>
        <w:r w:rsidR="004A253A">
          <w:rPr>
            <w:noProof/>
            <w:webHidden/>
          </w:rPr>
          <w:fldChar w:fldCharType="end"/>
        </w:r>
      </w:hyperlink>
    </w:p>
    <w:p w14:paraId="0D83D975" w14:textId="5F5B1726" w:rsidR="004A253A" w:rsidRDefault="00744633">
      <w:pPr>
        <w:pStyle w:val="Inhopg1"/>
        <w:tabs>
          <w:tab w:val="left" w:pos="440"/>
          <w:tab w:val="right" w:leader="dot" w:pos="9060"/>
        </w:tabs>
        <w:rPr>
          <w:rFonts w:asciiTheme="minorHAnsi" w:eastAsiaTheme="minorEastAsia" w:hAnsiTheme="minorHAnsi" w:cstheme="minorBidi"/>
          <w:b w:val="0"/>
          <w:caps w:val="0"/>
          <w:noProof/>
          <w:sz w:val="22"/>
        </w:rPr>
      </w:pPr>
      <w:hyperlink w:anchor="_Toc32916205" w:history="1">
        <w:r w:rsidR="004A253A" w:rsidRPr="00BB5D2E">
          <w:rPr>
            <w:rStyle w:val="Hyperlink"/>
            <w:noProof/>
          </w:rPr>
          <w:t>2.</w:t>
        </w:r>
        <w:r w:rsidR="004A253A">
          <w:rPr>
            <w:rFonts w:asciiTheme="minorHAnsi" w:eastAsiaTheme="minorEastAsia" w:hAnsiTheme="minorHAnsi" w:cstheme="minorBidi"/>
            <w:b w:val="0"/>
            <w:caps w:val="0"/>
            <w:noProof/>
            <w:sz w:val="22"/>
          </w:rPr>
          <w:tab/>
        </w:r>
        <w:r w:rsidR="004A253A" w:rsidRPr="00BB5D2E">
          <w:rPr>
            <w:rStyle w:val="Hyperlink"/>
            <w:noProof/>
          </w:rPr>
          <w:t>Fysische Chemie</w:t>
        </w:r>
        <w:r w:rsidR="004A253A">
          <w:rPr>
            <w:noProof/>
            <w:webHidden/>
          </w:rPr>
          <w:tab/>
        </w:r>
        <w:r w:rsidR="004A253A">
          <w:rPr>
            <w:noProof/>
            <w:webHidden/>
          </w:rPr>
          <w:fldChar w:fldCharType="begin"/>
        </w:r>
        <w:r w:rsidR="004A253A">
          <w:rPr>
            <w:noProof/>
            <w:webHidden/>
          </w:rPr>
          <w:instrText xml:space="preserve"> PAGEREF _Toc32916205 \h </w:instrText>
        </w:r>
        <w:r w:rsidR="004A253A">
          <w:rPr>
            <w:noProof/>
            <w:webHidden/>
          </w:rPr>
        </w:r>
        <w:r w:rsidR="004A253A">
          <w:rPr>
            <w:noProof/>
            <w:webHidden/>
          </w:rPr>
          <w:fldChar w:fldCharType="separate"/>
        </w:r>
        <w:r w:rsidR="004A253A">
          <w:rPr>
            <w:noProof/>
            <w:webHidden/>
          </w:rPr>
          <w:t>38</w:t>
        </w:r>
        <w:r w:rsidR="004A253A">
          <w:rPr>
            <w:noProof/>
            <w:webHidden/>
          </w:rPr>
          <w:fldChar w:fldCharType="end"/>
        </w:r>
      </w:hyperlink>
    </w:p>
    <w:p w14:paraId="163A1C26" w14:textId="7D7F0602"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06" w:history="1">
        <w:r w:rsidR="004A253A" w:rsidRPr="00BB5D2E">
          <w:rPr>
            <w:rStyle w:val="Hyperlink"/>
            <w:noProof/>
          </w:rPr>
          <w:t>2.1.</w:t>
        </w:r>
        <w:r w:rsidR="004A253A">
          <w:rPr>
            <w:rFonts w:asciiTheme="minorHAnsi" w:eastAsiaTheme="minorEastAsia" w:hAnsiTheme="minorHAnsi" w:cstheme="minorBidi"/>
            <w:smallCaps w:val="0"/>
            <w:noProof/>
            <w:sz w:val="22"/>
          </w:rPr>
          <w:tab/>
        </w:r>
        <w:r w:rsidR="004A253A" w:rsidRPr="00BB5D2E">
          <w:rPr>
            <w:rStyle w:val="Hyperlink"/>
            <w:noProof/>
          </w:rPr>
          <w:t>Samengestelde evenwichten</w:t>
        </w:r>
        <w:r w:rsidR="004A253A">
          <w:rPr>
            <w:noProof/>
            <w:webHidden/>
          </w:rPr>
          <w:tab/>
        </w:r>
        <w:r w:rsidR="004A253A">
          <w:rPr>
            <w:noProof/>
            <w:webHidden/>
          </w:rPr>
          <w:fldChar w:fldCharType="begin"/>
        </w:r>
        <w:r w:rsidR="004A253A">
          <w:rPr>
            <w:noProof/>
            <w:webHidden/>
          </w:rPr>
          <w:instrText xml:space="preserve"> PAGEREF _Toc32916206 \h </w:instrText>
        </w:r>
        <w:r w:rsidR="004A253A">
          <w:rPr>
            <w:noProof/>
            <w:webHidden/>
          </w:rPr>
        </w:r>
        <w:r w:rsidR="004A253A">
          <w:rPr>
            <w:noProof/>
            <w:webHidden/>
          </w:rPr>
          <w:fldChar w:fldCharType="separate"/>
        </w:r>
        <w:r w:rsidR="004A253A">
          <w:rPr>
            <w:noProof/>
            <w:webHidden/>
          </w:rPr>
          <w:t>39</w:t>
        </w:r>
        <w:r w:rsidR="004A253A">
          <w:rPr>
            <w:noProof/>
            <w:webHidden/>
          </w:rPr>
          <w:fldChar w:fldCharType="end"/>
        </w:r>
      </w:hyperlink>
    </w:p>
    <w:p w14:paraId="4E568B96" w14:textId="3331A5BA" w:rsidR="004A253A" w:rsidRDefault="00744633">
      <w:pPr>
        <w:pStyle w:val="Inhopg3"/>
        <w:rPr>
          <w:rFonts w:asciiTheme="minorHAnsi" w:eastAsiaTheme="minorEastAsia" w:hAnsiTheme="minorHAnsi" w:cstheme="minorBidi"/>
          <w:i w:val="0"/>
          <w:noProof/>
          <w:sz w:val="22"/>
        </w:rPr>
      </w:pPr>
      <w:hyperlink w:anchor="_Toc32916207" w:history="1">
        <w:r w:rsidR="004A253A" w:rsidRPr="00BB5D2E">
          <w:rPr>
            <w:rStyle w:val="Hyperlink"/>
            <w:noProof/>
          </w:rPr>
          <w:t>2.1.1.</w:t>
        </w:r>
        <w:r w:rsidR="004A253A">
          <w:rPr>
            <w:rFonts w:asciiTheme="minorHAnsi" w:eastAsiaTheme="minorEastAsia" w:hAnsiTheme="minorHAnsi" w:cstheme="minorBidi"/>
            <w:i w:val="0"/>
            <w:noProof/>
            <w:sz w:val="22"/>
          </w:rPr>
          <w:tab/>
        </w:r>
        <w:r w:rsidR="004A253A" w:rsidRPr="00BB5D2E">
          <w:rPr>
            <w:rStyle w:val="Hyperlink"/>
            <w:noProof/>
          </w:rPr>
          <w:t>Algemeen</w:t>
        </w:r>
        <w:r w:rsidR="004A253A">
          <w:rPr>
            <w:noProof/>
            <w:webHidden/>
          </w:rPr>
          <w:tab/>
        </w:r>
        <w:r w:rsidR="004A253A">
          <w:rPr>
            <w:noProof/>
            <w:webHidden/>
          </w:rPr>
          <w:fldChar w:fldCharType="begin"/>
        </w:r>
        <w:r w:rsidR="004A253A">
          <w:rPr>
            <w:noProof/>
            <w:webHidden/>
          </w:rPr>
          <w:instrText xml:space="preserve"> PAGEREF _Toc32916207 \h </w:instrText>
        </w:r>
        <w:r w:rsidR="004A253A">
          <w:rPr>
            <w:noProof/>
            <w:webHidden/>
          </w:rPr>
        </w:r>
        <w:r w:rsidR="004A253A">
          <w:rPr>
            <w:noProof/>
            <w:webHidden/>
          </w:rPr>
          <w:fldChar w:fldCharType="separate"/>
        </w:r>
        <w:r w:rsidR="004A253A">
          <w:rPr>
            <w:noProof/>
            <w:webHidden/>
          </w:rPr>
          <w:t>39</w:t>
        </w:r>
        <w:r w:rsidR="004A253A">
          <w:rPr>
            <w:noProof/>
            <w:webHidden/>
          </w:rPr>
          <w:fldChar w:fldCharType="end"/>
        </w:r>
      </w:hyperlink>
    </w:p>
    <w:p w14:paraId="6935D2A8" w14:textId="7831EF6D" w:rsidR="004A253A" w:rsidRDefault="00744633">
      <w:pPr>
        <w:pStyle w:val="Inhopg3"/>
        <w:rPr>
          <w:rFonts w:asciiTheme="minorHAnsi" w:eastAsiaTheme="minorEastAsia" w:hAnsiTheme="minorHAnsi" w:cstheme="minorBidi"/>
          <w:i w:val="0"/>
          <w:noProof/>
          <w:sz w:val="22"/>
        </w:rPr>
      </w:pPr>
      <w:hyperlink w:anchor="_Toc32916208" w:history="1">
        <w:r w:rsidR="004A253A" w:rsidRPr="00BB5D2E">
          <w:rPr>
            <w:rStyle w:val="Hyperlink"/>
            <w:noProof/>
          </w:rPr>
          <w:t>2.1.2.</w:t>
        </w:r>
        <w:r w:rsidR="004A253A">
          <w:rPr>
            <w:rFonts w:asciiTheme="minorHAnsi" w:eastAsiaTheme="minorEastAsia" w:hAnsiTheme="minorHAnsi" w:cstheme="minorBidi"/>
            <w:i w:val="0"/>
            <w:noProof/>
            <w:sz w:val="22"/>
          </w:rPr>
          <w:tab/>
        </w:r>
        <w:r w:rsidR="004A253A" w:rsidRPr="00BB5D2E">
          <w:rPr>
            <w:rStyle w:val="Hyperlink"/>
            <w:noProof/>
          </w:rPr>
          <w:t>Meerbasische zuren I</w:t>
        </w:r>
        <w:r w:rsidR="004A253A">
          <w:rPr>
            <w:noProof/>
            <w:webHidden/>
          </w:rPr>
          <w:tab/>
        </w:r>
        <w:r w:rsidR="004A253A">
          <w:rPr>
            <w:noProof/>
            <w:webHidden/>
          </w:rPr>
          <w:fldChar w:fldCharType="begin"/>
        </w:r>
        <w:r w:rsidR="004A253A">
          <w:rPr>
            <w:noProof/>
            <w:webHidden/>
          </w:rPr>
          <w:instrText xml:space="preserve"> PAGEREF _Toc32916208 \h </w:instrText>
        </w:r>
        <w:r w:rsidR="004A253A">
          <w:rPr>
            <w:noProof/>
            <w:webHidden/>
          </w:rPr>
        </w:r>
        <w:r w:rsidR="004A253A">
          <w:rPr>
            <w:noProof/>
            <w:webHidden/>
          </w:rPr>
          <w:fldChar w:fldCharType="separate"/>
        </w:r>
        <w:r w:rsidR="004A253A">
          <w:rPr>
            <w:noProof/>
            <w:webHidden/>
          </w:rPr>
          <w:t>39</w:t>
        </w:r>
        <w:r w:rsidR="004A253A">
          <w:rPr>
            <w:noProof/>
            <w:webHidden/>
          </w:rPr>
          <w:fldChar w:fldCharType="end"/>
        </w:r>
      </w:hyperlink>
    </w:p>
    <w:p w14:paraId="50DF56B7" w14:textId="5B2D8842" w:rsidR="004A253A" w:rsidRDefault="00744633">
      <w:pPr>
        <w:pStyle w:val="Inhopg3"/>
        <w:rPr>
          <w:rFonts w:asciiTheme="minorHAnsi" w:eastAsiaTheme="minorEastAsia" w:hAnsiTheme="minorHAnsi" w:cstheme="minorBidi"/>
          <w:i w:val="0"/>
          <w:noProof/>
          <w:sz w:val="22"/>
        </w:rPr>
      </w:pPr>
      <w:hyperlink w:anchor="_Toc32916209" w:history="1">
        <w:r w:rsidR="004A253A" w:rsidRPr="00BB5D2E">
          <w:rPr>
            <w:rStyle w:val="Hyperlink"/>
            <w:noProof/>
          </w:rPr>
          <w:t>2.1.3.</w:t>
        </w:r>
        <w:r w:rsidR="004A253A">
          <w:rPr>
            <w:rFonts w:asciiTheme="minorHAnsi" w:eastAsiaTheme="minorEastAsia" w:hAnsiTheme="minorHAnsi" w:cstheme="minorBidi"/>
            <w:i w:val="0"/>
            <w:noProof/>
            <w:sz w:val="22"/>
          </w:rPr>
          <w:tab/>
        </w:r>
        <w:r w:rsidR="004A253A" w:rsidRPr="00BB5D2E">
          <w:rPr>
            <w:rStyle w:val="Hyperlink"/>
            <w:noProof/>
          </w:rPr>
          <w:t>Meerbasische zuren II</w:t>
        </w:r>
        <w:r w:rsidR="004A253A">
          <w:rPr>
            <w:noProof/>
            <w:webHidden/>
          </w:rPr>
          <w:tab/>
        </w:r>
        <w:r w:rsidR="004A253A">
          <w:rPr>
            <w:noProof/>
            <w:webHidden/>
          </w:rPr>
          <w:fldChar w:fldCharType="begin"/>
        </w:r>
        <w:r w:rsidR="004A253A">
          <w:rPr>
            <w:noProof/>
            <w:webHidden/>
          </w:rPr>
          <w:instrText xml:space="preserve"> PAGEREF _Toc32916209 \h </w:instrText>
        </w:r>
        <w:r w:rsidR="004A253A">
          <w:rPr>
            <w:noProof/>
            <w:webHidden/>
          </w:rPr>
        </w:r>
        <w:r w:rsidR="004A253A">
          <w:rPr>
            <w:noProof/>
            <w:webHidden/>
          </w:rPr>
          <w:fldChar w:fldCharType="separate"/>
        </w:r>
        <w:r w:rsidR="004A253A">
          <w:rPr>
            <w:noProof/>
            <w:webHidden/>
          </w:rPr>
          <w:t>40</w:t>
        </w:r>
        <w:r w:rsidR="004A253A">
          <w:rPr>
            <w:noProof/>
            <w:webHidden/>
          </w:rPr>
          <w:fldChar w:fldCharType="end"/>
        </w:r>
      </w:hyperlink>
    </w:p>
    <w:p w14:paraId="230E8299" w14:textId="00B29CEF" w:rsidR="004A253A" w:rsidRDefault="00744633">
      <w:pPr>
        <w:pStyle w:val="Inhopg3"/>
        <w:rPr>
          <w:rFonts w:asciiTheme="minorHAnsi" w:eastAsiaTheme="minorEastAsia" w:hAnsiTheme="minorHAnsi" w:cstheme="minorBidi"/>
          <w:i w:val="0"/>
          <w:noProof/>
          <w:sz w:val="22"/>
        </w:rPr>
      </w:pPr>
      <w:hyperlink w:anchor="_Toc32916210" w:history="1">
        <w:r w:rsidR="004A253A" w:rsidRPr="00BB5D2E">
          <w:rPr>
            <w:rStyle w:val="Hyperlink"/>
            <w:noProof/>
          </w:rPr>
          <w:t>2.1.4.</w:t>
        </w:r>
        <w:r w:rsidR="004A253A">
          <w:rPr>
            <w:rFonts w:asciiTheme="minorHAnsi" w:eastAsiaTheme="minorEastAsia" w:hAnsiTheme="minorHAnsi" w:cstheme="minorBidi"/>
            <w:i w:val="0"/>
            <w:noProof/>
            <w:sz w:val="22"/>
          </w:rPr>
          <w:tab/>
        </w:r>
        <w:r w:rsidR="004A253A" w:rsidRPr="00BB5D2E">
          <w:rPr>
            <w:rStyle w:val="Hyperlink"/>
            <w:noProof/>
          </w:rPr>
          <w:t>Metaalcomplexen</w:t>
        </w:r>
        <w:r w:rsidR="004A253A">
          <w:rPr>
            <w:noProof/>
            <w:webHidden/>
          </w:rPr>
          <w:tab/>
        </w:r>
        <w:r w:rsidR="004A253A">
          <w:rPr>
            <w:noProof/>
            <w:webHidden/>
          </w:rPr>
          <w:fldChar w:fldCharType="begin"/>
        </w:r>
        <w:r w:rsidR="004A253A">
          <w:rPr>
            <w:noProof/>
            <w:webHidden/>
          </w:rPr>
          <w:instrText xml:space="preserve"> PAGEREF _Toc32916210 \h </w:instrText>
        </w:r>
        <w:r w:rsidR="004A253A">
          <w:rPr>
            <w:noProof/>
            <w:webHidden/>
          </w:rPr>
        </w:r>
        <w:r w:rsidR="004A253A">
          <w:rPr>
            <w:noProof/>
            <w:webHidden/>
          </w:rPr>
          <w:fldChar w:fldCharType="separate"/>
        </w:r>
        <w:r w:rsidR="004A253A">
          <w:rPr>
            <w:noProof/>
            <w:webHidden/>
          </w:rPr>
          <w:t>45</w:t>
        </w:r>
        <w:r w:rsidR="004A253A">
          <w:rPr>
            <w:noProof/>
            <w:webHidden/>
          </w:rPr>
          <w:fldChar w:fldCharType="end"/>
        </w:r>
      </w:hyperlink>
    </w:p>
    <w:p w14:paraId="7EB4F26F" w14:textId="7EA175A8"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11" w:history="1">
        <w:r w:rsidR="004A253A" w:rsidRPr="00BB5D2E">
          <w:rPr>
            <w:rStyle w:val="Hyperlink"/>
            <w:noProof/>
          </w:rPr>
          <w:t>2.2.</w:t>
        </w:r>
        <w:r w:rsidR="004A253A">
          <w:rPr>
            <w:rFonts w:asciiTheme="minorHAnsi" w:eastAsiaTheme="minorEastAsia" w:hAnsiTheme="minorHAnsi" w:cstheme="minorBidi"/>
            <w:smallCaps w:val="0"/>
            <w:noProof/>
            <w:sz w:val="22"/>
          </w:rPr>
          <w:tab/>
        </w:r>
        <w:r w:rsidR="004A253A" w:rsidRPr="00BB5D2E">
          <w:rPr>
            <w:rStyle w:val="Hyperlink"/>
            <w:noProof/>
          </w:rPr>
          <w:t>Thermodynamica</w:t>
        </w:r>
        <w:r w:rsidR="004A253A">
          <w:rPr>
            <w:noProof/>
            <w:webHidden/>
          </w:rPr>
          <w:tab/>
        </w:r>
        <w:r w:rsidR="004A253A">
          <w:rPr>
            <w:noProof/>
            <w:webHidden/>
          </w:rPr>
          <w:fldChar w:fldCharType="begin"/>
        </w:r>
        <w:r w:rsidR="004A253A">
          <w:rPr>
            <w:noProof/>
            <w:webHidden/>
          </w:rPr>
          <w:instrText xml:space="preserve"> PAGEREF _Toc32916211 \h </w:instrText>
        </w:r>
        <w:r w:rsidR="004A253A">
          <w:rPr>
            <w:noProof/>
            <w:webHidden/>
          </w:rPr>
        </w:r>
        <w:r w:rsidR="004A253A">
          <w:rPr>
            <w:noProof/>
            <w:webHidden/>
          </w:rPr>
          <w:fldChar w:fldCharType="separate"/>
        </w:r>
        <w:r w:rsidR="004A253A">
          <w:rPr>
            <w:noProof/>
            <w:webHidden/>
          </w:rPr>
          <w:t>47</w:t>
        </w:r>
        <w:r w:rsidR="004A253A">
          <w:rPr>
            <w:noProof/>
            <w:webHidden/>
          </w:rPr>
          <w:fldChar w:fldCharType="end"/>
        </w:r>
      </w:hyperlink>
    </w:p>
    <w:p w14:paraId="7EC577C5" w14:textId="0DED63CA" w:rsidR="004A253A" w:rsidRDefault="00744633">
      <w:pPr>
        <w:pStyle w:val="Inhopg3"/>
        <w:rPr>
          <w:rFonts w:asciiTheme="minorHAnsi" w:eastAsiaTheme="minorEastAsia" w:hAnsiTheme="minorHAnsi" w:cstheme="minorBidi"/>
          <w:i w:val="0"/>
          <w:noProof/>
          <w:sz w:val="22"/>
        </w:rPr>
      </w:pPr>
      <w:hyperlink w:anchor="_Toc32916212" w:history="1">
        <w:r w:rsidR="004A253A" w:rsidRPr="00BB5D2E">
          <w:rPr>
            <w:rStyle w:val="Hyperlink"/>
            <w:noProof/>
          </w:rPr>
          <w:t>2.2.1.</w:t>
        </w:r>
        <w:r w:rsidR="004A253A">
          <w:rPr>
            <w:rFonts w:asciiTheme="minorHAnsi" w:eastAsiaTheme="minorEastAsia" w:hAnsiTheme="minorHAnsi" w:cstheme="minorBidi"/>
            <w:i w:val="0"/>
            <w:noProof/>
            <w:sz w:val="22"/>
          </w:rPr>
          <w:tab/>
        </w:r>
        <w:r w:rsidR="004A253A" w:rsidRPr="00BB5D2E">
          <w:rPr>
            <w:rStyle w:val="Hyperlink"/>
            <w:noProof/>
          </w:rPr>
          <w:t>Enthalpie</w:t>
        </w:r>
        <w:r w:rsidR="004A253A">
          <w:rPr>
            <w:noProof/>
            <w:webHidden/>
          </w:rPr>
          <w:tab/>
        </w:r>
        <w:r w:rsidR="004A253A">
          <w:rPr>
            <w:noProof/>
            <w:webHidden/>
          </w:rPr>
          <w:fldChar w:fldCharType="begin"/>
        </w:r>
        <w:r w:rsidR="004A253A">
          <w:rPr>
            <w:noProof/>
            <w:webHidden/>
          </w:rPr>
          <w:instrText xml:space="preserve"> PAGEREF _Toc32916212 \h </w:instrText>
        </w:r>
        <w:r w:rsidR="004A253A">
          <w:rPr>
            <w:noProof/>
            <w:webHidden/>
          </w:rPr>
        </w:r>
        <w:r w:rsidR="004A253A">
          <w:rPr>
            <w:noProof/>
            <w:webHidden/>
          </w:rPr>
          <w:fldChar w:fldCharType="separate"/>
        </w:r>
        <w:r w:rsidR="004A253A">
          <w:rPr>
            <w:noProof/>
            <w:webHidden/>
          </w:rPr>
          <w:t>47</w:t>
        </w:r>
        <w:r w:rsidR="004A253A">
          <w:rPr>
            <w:noProof/>
            <w:webHidden/>
          </w:rPr>
          <w:fldChar w:fldCharType="end"/>
        </w:r>
      </w:hyperlink>
    </w:p>
    <w:p w14:paraId="7890ACAF" w14:textId="6C7A9568" w:rsidR="004A253A" w:rsidRDefault="00744633">
      <w:pPr>
        <w:pStyle w:val="Inhopg3"/>
        <w:rPr>
          <w:rFonts w:asciiTheme="minorHAnsi" w:eastAsiaTheme="minorEastAsia" w:hAnsiTheme="minorHAnsi" w:cstheme="minorBidi"/>
          <w:i w:val="0"/>
          <w:noProof/>
          <w:sz w:val="22"/>
        </w:rPr>
      </w:pPr>
      <w:hyperlink w:anchor="_Toc32916213" w:history="1">
        <w:r w:rsidR="004A253A" w:rsidRPr="00BB5D2E">
          <w:rPr>
            <w:rStyle w:val="Hyperlink"/>
            <w:noProof/>
          </w:rPr>
          <w:t>2.2.2.</w:t>
        </w:r>
        <w:r w:rsidR="004A253A">
          <w:rPr>
            <w:rFonts w:asciiTheme="minorHAnsi" w:eastAsiaTheme="minorEastAsia" w:hAnsiTheme="minorHAnsi" w:cstheme="minorBidi"/>
            <w:i w:val="0"/>
            <w:noProof/>
            <w:sz w:val="22"/>
          </w:rPr>
          <w:tab/>
        </w:r>
        <w:r w:rsidR="004A253A" w:rsidRPr="00BB5D2E">
          <w:rPr>
            <w:rStyle w:val="Hyperlink"/>
            <w:noProof/>
          </w:rPr>
          <w:t>Entropie</w:t>
        </w:r>
        <w:r w:rsidR="004A253A">
          <w:rPr>
            <w:noProof/>
            <w:webHidden/>
          </w:rPr>
          <w:tab/>
        </w:r>
        <w:r w:rsidR="004A253A">
          <w:rPr>
            <w:noProof/>
            <w:webHidden/>
          </w:rPr>
          <w:fldChar w:fldCharType="begin"/>
        </w:r>
        <w:r w:rsidR="004A253A">
          <w:rPr>
            <w:noProof/>
            <w:webHidden/>
          </w:rPr>
          <w:instrText xml:space="preserve"> PAGEREF _Toc32916213 \h </w:instrText>
        </w:r>
        <w:r w:rsidR="004A253A">
          <w:rPr>
            <w:noProof/>
            <w:webHidden/>
          </w:rPr>
        </w:r>
        <w:r w:rsidR="004A253A">
          <w:rPr>
            <w:noProof/>
            <w:webHidden/>
          </w:rPr>
          <w:fldChar w:fldCharType="separate"/>
        </w:r>
        <w:r w:rsidR="004A253A">
          <w:rPr>
            <w:noProof/>
            <w:webHidden/>
          </w:rPr>
          <w:t>47</w:t>
        </w:r>
        <w:r w:rsidR="004A253A">
          <w:rPr>
            <w:noProof/>
            <w:webHidden/>
          </w:rPr>
          <w:fldChar w:fldCharType="end"/>
        </w:r>
      </w:hyperlink>
    </w:p>
    <w:p w14:paraId="613DB9F9" w14:textId="06B9B857" w:rsidR="004A253A" w:rsidRDefault="00744633">
      <w:pPr>
        <w:pStyle w:val="Inhopg3"/>
        <w:rPr>
          <w:rFonts w:asciiTheme="minorHAnsi" w:eastAsiaTheme="minorEastAsia" w:hAnsiTheme="minorHAnsi" w:cstheme="minorBidi"/>
          <w:i w:val="0"/>
          <w:noProof/>
          <w:sz w:val="22"/>
        </w:rPr>
      </w:pPr>
      <w:hyperlink w:anchor="_Toc32916214" w:history="1">
        <w:r w:rsidR="004A253A" w:rsidRPr="00BB5D2E">
          <w:rPr>
            <w:rStyle w:val="Hyperlink"/>
            <w:noProof/>
          </w:rPr>
          <w:t>2.2.3.</w:t>
        </w:r>
        <w:r w:rsidR="004A253A">
          <w:rPr>
            <w:rFonts w:asciiTheme="minorHAnsi" w:eastAsiaTheme="minorEastAsia" w:hAnsiTheme="minorHAnsi" w:cstheme="minorBidi"/>
            <w:i w:val="0"/>
            <w:noProof/>
            <w:sz w:val="22"/>
          </w:rPr>
          <w:tab/>
        </w:r>
        <w:r w:rsidR="004A253A" w:rsidRPr="00BB5D2E">
          <w:rPr>
            <w:rStyle w:val="Hyperlink"/>
            <w:noProof/>
          </w:rPr>
          <w:t>Gibbsenergie</w:t>
        </w:r>
        <w:r w:rsidR="004A253A">
          <w:rPr>
            <w:noProof/>
            <w:webHidden/>
          </w:rPr>
          <w:tab/>
        </w:r>
        <w:r w:rsidR="004A253A">
          <w:rPr>
            <w:noProof/>
            <w:webHidden/>
          </w:rPr>
          <w:fldChar w:fldCharType="begin"/>
        </w:r>
        <w:r w:rsidR="004A253A">
          <w:rPr>
            <w:noProof/>
            <w:webHidden/>
          </w:rPr>
          <w:instrText xml:space="preserve"> PAGEREF _Toc32916214 \h </w:instrText>
        </w:r>
        <w:r w:rsidR="004A253A">
          <w:rPr>
            <w:noProof/>
            <w:webHidden/>
          </w:rPr>
        </w:r>
        <w:r w:rsidR="004A253A">
          <w:rPr>
            <w:noProof/>
            <w:webHidden/>
          </w:rPr>
          <w:fldChar w:fldCharType="separate"/>
        </w:r>
        <w:r w:rsidR="004A253A">
          <w:rPr>
            <w:noProof/>
            <w:webHidden/>
          </w:rPr>
          <w:t>47</w:t>
        </w:r>
        <w:r w:rsidR="004A253A">
          <w:rPr>
            <w:noProof/>
            <w:webHidden/>
          </w:rPr>
          <w:fldChar w:fldCharType="end"/>
        </w:r>
      </w:hyperlink>
    </w:p>
    <w:p w14:paraId="18145DCD" w14:textId="7115C453" w:rsidR="004A253A" w:rsidRDefault="00744633">
      <w:pPr>
        <w:pStyle w:val="Inhopg3"/>
        <w:rPr>
          <w:rFonts w:asciiTheme="minorHAnsi" w:eastAsiaTheme="minorEastAsia" w:hAnsiTheme="minorHAnsi" w:cstheme="minorBidi"/>
          <w:i w:val="0"/>
          <w:noProof/>
          <w:sz w:val="22"/>
        </w:rPr>
      </w:pPr>
      <w:hyperlink w:anchor="_Toc32916215" w:history="1">
        <w:r w:rsidR="004A253A" w:rsidRPr="00BB5D2E">
          <w:rPr>
            <w:rStyle w:val="Hyperlink"/>
            <w:noProof/>
          </w:rPr>
          <w:t>2.2.4.</w:t>
        </w:r>
        <w:r w:rsidR="004A253A">
          <w:rPr>
            <w:rFonts w:asciiTheme="minorHAnsi" w:eastAsiaTheme="minorEastAsia" w:hAnsiTheme="minorHAnsi" w:cstheme="minorBidi"/>
            <w:i w:val="0"/>
            <w:noProof/>
            <w:sz w:val="22"/>
          </w:rPr>
          <w:tab/>
        </w:r>
        <w:r w:rsidR="004A253A" w:rsidRPr="00BB5D2E">
          <w:rPr>
            <w:rStyle w:val="Hyperlink"/>
            <w:noProof/>
          </w:rPr>
          <w:t>Evenwichtsconstante</w:t>
        </w:r>
        <w:r w:rsidR="004A253A">
          <w:rPr>
            <w:noProof/>
            <w:webHidden/>
          </w:rPr>
          <w:tab/>
        </w:r>
        <w:r w:rsidR="004A253A">
          <w:rPr>
            <w:noProof/>
            <w:webHidden/>
          </w:rPr>
          <w:fldChar w:fldCharType="begin"/>
        </w:r>
        <w:r w:rsidR="004A253A">
          <w:rPr>
            <w:noProof/>
            <w:webHidden/>
          </w:rPr>
          <w:instrText xml:space="preserve"> PAGEREF _Toc32916215 \h </w:instrText>
        </w:r>
        <w:r w:rsidR="004A253A">
          <w:rPr>
            <w:noProof/>
            <w:webHidden/>
          </w:rPr>
        </w:r>
        <w:r w:rsidR="004A253A">
          <w:rPr>
            <w:noProof/>
            <w:webHidden/>
          </w:rPr>
          <w:fldChar w:fldCharType="separate"/>
        </w:r>
        <w:r w:rsidR="004A253A">
          <w:rPr>
            <w:noProof/>
            <w:webHidden/>
          </w:rPr>
          <w:t>48</w:t>
        </w:r>
        <w:r w:rsidR="004A253A">
          <w:rPr>
            <w:noProof/>
            <w:webHidden/>
          </w:rPr>
          <w:fldChar w:fldCharType="end"/>
        </w:r>
      </w:hyperlink>
    </w:p>
    <w:p w14:paraId="605F3ADE" w14:textId="51A36A27" w:rsidR="004A253A" w:rsidRDefault="00744633">
      <w:pPr>
        <w:pStyle w:val="Inhopg3"/>
        <w:rPr>
          <w:rFonts w:asciiTheme="minorHAnsi" w:eastAsiaTheme="minorEastAsia" w:hAnsiTheme="minorHAnsi" w:cstheme="minorBidi"/>
          <w:i w:val="0"/>
          <w:noProof/>
          <w:sz w:val="22"/>
        </w:rPr>
      </w:pPr>
      <w:hyperlink w:anchor="_Toc32916216" w:history="1">
        <w:r w:rsidR="004A253A" w:rsidRPr="00BB5D2E">
          <w:rPr>
            <w:rStyle w:val="Hyperlink"/>
            <w:noProof/>
          </w:rPr>
          <w:t>2.2.5.</w:t>
        </w:r>
        <w:r w:rsidR="004A253A">
          <w:rPr>
            <w:rFonts w:asciiTheme="minorHAnsi" w:eastAsiaTheme="minorEastAsia" w:hAnsiTheme="minorHAnsi" w:cstheme="minorBidi"/>
            <w:i w:val="0"/>
            <w:noProof/>
            <w:sz w:val="22"/>
          </w:rPr>
          <w:tab/>
        </w:r>
        <w:r w:rsidR="004A253A" w:rsidRPr="00BB5D2E">
          <w:rPr>
            <w:rStyle w:val="Hyperlink"/>
            <w:noProof/>
          </w:rPr>
          <w:t>Elektrische arbeid</w:t>
        </w:r>
        <w:r w:rsidR="004A253A">
          <w:rPr>
            <w:noProof/>
            <w:webHidden/>
          </w:rPr>
          <w:tab/>
        </w:r>
        <w:r w:rsidR="004A253A">
          <w:rPr>
            <w:noProof/>
            <w:webHidden/>
          </w:rPr>
          <w:fldChar w:fldCharType="begin"/>
        </w:r>
        <w:r w:rsidR="004A253A">
          <w:rPr>
            <w:noProof/>
            <w:webHidden/>
          </w:rPr>
          <w:instrText xml:space="preserve"> PAGEREF _Toc32916216 \h </w:instrText>
        </w:r>
        <w:r w:rsidR="004A253A">
          <w:rPr>
            <w:noProof/>
            <w:webHidden/>
          </w:rPr>
        </w:r>
        <w:r w:rsidR="004A253A">
          <w:rPr>
            <w:noProof/>
            <w:webHidden/>
          </w:rPr>
          <w:fldChar w:fldCharType="separate"/>
        </w:r>
        <w:r w:rsidR="004A253A">
          <w:rPr>
            <w:noProof/>
            <w:webHidden/>
          </w:rPr>
          <w:t>49</w:t>
        </w:r>
        <w:r w:rsidR="004A253A">
          <w:rPr>
            <w:noProof/>
            <w:webHidden/>
          </w:rPr>
          <w:fldChar w:fldCharType="end"/>
        </w:r>
      </w:hyperlink>
    </w:p>
    <w:p w14:paraId="406235BC" w14:textId="0CD0F705"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17" w:history="1">
        <w:r w:rsidR="004A253A" w:rsidRPr="00BB5D2E">
          <w:rPr>
            <w:rStyle w:val="Hyperlink"/>
            <w:noProof/>
          </w:rPr>
          <w:t>2.3.</w:t>
        </w:r>
        <w:r w:rsidR="004A253A">
          <w:rPr>
            <w:rFonts w:asciiTheme="minorHAnsi" w:eastAsiaTheme="minorEastAsia" w:hAnsiTheme="minorHAnsi" w:cstheme="minorBidi"/>
            <w:smallCaps w:val="0"/>
            <w:noProof/>
            <w:sz w:val="22"/>
          </w:rPr>
          <w:tab/>
        </w:r>
        <w:r w:rsidR="004A253A" w:rsidRPr="00BB5D2E">
          <w:rPr>
            <w:rStyle w:val="Hyperlink"/>
            <w:noProof/>
          </w:rPr>
          <w:t>Gaswet</w:t>
        </w:r>
        <w:r w:rsidR="004A253A">
          <w:rPr>
            <w:noProof/>
            <w:webHidden/>
          </w:rPr>
          <w:tab/>
        </w:r>
        <w:r w:rsidR="004A253A">
          <w:rPr>
            <w:noProof/>
            <w:webHidden/>
          </w:rPr>
          <w:fldChar w:fldCharType="begin"/>
        </w:r>
        <w:r w:rsidR="004A253A">
          <w:rPr>
            <w:noProof/>
            <w:webHidden/>
          </w:rPr>
          <w:instrText xml:space="preserve"> PAGEREF _Toc32916217 \h </w:instrText>
        </w:r>
        <w:r w:rsidR="004A253A">
          <w:rPr>
            <w:noProof/>
            <w:webHidden/>
          </w:rPr>
        </w:r>
        <w:r w:rsidR="004A253A">
          <w:rPr>
            <w:noProof/>
            <w:webHidden/>
          </w:rPr>
          <w:fldChar w:fldCharType="separate"/>
        </w:r>
        <w:r w:rsidR="004A253A">
          <w:rPr>
            <w:noProof/>
            <w:webHidden/>
          </w:rPr>
          <w:t>50</w:t>
        </w:r>
        <w:r w:rsidR="004A253A">
          <w:rPr>
            <w:noProof/>
            <w:webHidden/>
          </w:rPr>
          <w:fldChar w:fldCharType="end"/>
        </w:r>
      </w:hyperlink>
    </w:p>
    <w:p w14:paraId="12B43408" w14:textId="108D617C" w:rsidR="004A253A" w:rsidRDefault="00744633">
      <w:pPr>
        <w:pStyle w:val="Inhopg3"/>
        <w:rPr>
          <w:rFonts w:asciiTheme="minorHAnsi" w:eastAsiaTheme="minorEastAsia" w:hAnsiTheme="minorHAnsi" w:cstheme="minorBidi"/>
          <w:i w:val="0"/>
          <w:noProof/>
          <w:sz w:val="22"/>
        </w:rPr>
      </w:pPr>
      <w:hyperlink w:anchor="_Toc32916218" w:history="1">
        <w:r w:rsidR="004A253A" w:rsidRPr="00BB5D2E">
          <w:rPr>
            <w:rStyle w:val="Hyperlink"/>
            <w:noProof/>
          </w:rPr>
          <w:t>2.3.1.</w:t>
        </w:r>
        <w:r w:rsidR="004A253A">
          <w:rPr>
            <w:rFonts w:asciiTheme="minorHAnsi" w:eastAsiaTheme="minorEastAsia" w:hAnsiTheme="minorHAnsi" w:cstheme="minorBidi"/>
            <w:i w:val="0"/>
            <w:noProof/>
            <w:sz w:val="22"/>
          </w:rPr>
          <w:tab/>
        </w:r>
        <w:r w:rsidR="004A253A" w:rsidRPr="00BB5D2E">
          <w:rPr>
            <w:rStyle w:val="Hyperlink"/>
            <w:noProof/>
          </w:rPr>
          <w:t>Algemene gaswet</w:t>
        </w:r>
        <w:r w:rsidR="004A253A">
          <w:rPr>
            <w:noProof/>
            <w:webHidden/>
          </w:rPr>
          <w:tab/>
        </w:r>
        <w:r w:rsidR="004A253A">
          <w:rPr>
            <w:noProof/>
            <w:webHidden/>
          </w:rPr>
          <w:fldChar w:fldCharType="begin"/>
        </w:r>
        <w:r w:rsidR="004A253A">
          <w:rPr>
            <w:noProof/>
            <w:webHidden/>
          </w:rPr>
          <w:instrText xml:space="preserve"> PAGEREF _Toc32916218 \h </w:instrText>
        </w:r>
        <w:r w:rsidR="004A253A">
          <w:rPr>
            <w:noProof/>
            <w:webHidden/>
          </w:rPr>
        </w:r>
        <w:r w:rsidR="004A253A">
          <w:rPr>
            <w:noProof/>
            <w:webHidden/>
          </w:rPr>
          <w:fldChar w:fldCharType="separate"/>
        </w:r>
        <w:r w:rsidR="004A253A">
          <w:rPr>
            <w:noProof/>
            <w:webHidden/>
          </w:rPr>
          <w:t>50</w:t>
        </w:r>
        <w:r w:rsidR="004A253A">
          <w:rPr>
            <w:noProof/>
            <w:webHidden/>
          </w:rPr>
          <w:fldChar w:fldCharType="end"/>
        </w:r>
      </w:hyperlink>
    </w:p>
    <w:p w14:paraId="263CDC5E" w14:textId="5BFC929F" w:rsidR="004A253A" w:rsidRDefault="00744633">
      <w:pPr>
        <w:pStyle w:val="Inhopg3"/>
        <w:rPr>
          <w:rFonts w:asciiTheme="minorHAnsi" w:eastAsiaTheme="minorEastAsia" w:hAnsiTheme="minorHAnsi" w:cstheme="minorBidi"/>
          <w:i w:val="0"/>
          <w:noProof/>
          <w:sz w:val="22"/>
        </w:rPr>
      </w:pPr>
      <w:hyperlink w:anchor="_Toc32916219" w:history="1">
        <w:r w:rsidR="004A253A" w:rsidRPr="00BB5D2E">
          <w:rPr>
            <w:rStyle w:val="Hyperlink"/>
            <w:noProof/>
          </w:rPr>
          <w:t>2.3.2.</w:t>
        </w:r>
        <w:r w:rsidR="004A253A">
          <w:rPr>
            <w:rFonts w:asciiTheme="minorHAnsi" w:eastAsiaTheme="minorEastAsia" w:hAnsiTheme="minorHAnsi" w:cstheme="minorBidi"/>
            <w:i w:val="0"/>
            <w:noProof/>
            <w:sz w:val="22"/>
          </w:rPr>
          <w:tab/>
        </w:r>
        <w:r w:rsidR="004A253A" w:rsidRPr="00BB5D2E">
          <w:rPr>
            <w:rStyle w:val="Hyperlink"/>
            <w:noProof/>
          </w:rPr>
          <w:t>Temperatuurafhankelijkheid bij constante druk</w:t>
        </w:r>
        <w:r w:rsidR="004A253A">
          <w:rPr>
            <w:noProof/>
            <w:webHidden/>
          </w:rPr>
          <w:tab/>
        </w:r>
        <w:r w:rsidR="004A253A">
          <w:rPr>
            <w:noProof/>
            <w:webHidden/>
          </w:rPr>
          <w:fldChar w:fldCharType="begin"/>
        </w:r>
        <w:r w:rsidR="004A253A">
          <w:rPr>
            <w:noProof/>
            <w:webHidden/>
          </w:rPr>
          <w:instrText xml:space="preserve"> PAGEREF _Toc32916219 \h </w:instrText>
        </w:r>
        <w:r w:rsidR="004A253A">
          <w:rPr>
            <w:noProof/>
            <w:webHidden/>
          </w:rPr>
        </w:r>
        <w:r w:rsidR="004A253A">
          <w:rPr>
            <w:noProof/>
            <w:webHidden/>
          </w:rPr>
          <w:fldChar w:fldCharType="separate"/>
        </w:r>
        <w:r w:rsidR="004A253A">
          <w:rPr>
            <w:noProof/>
            <w:webHidden/>
          </w:rPr>
          <w:t>50</w:t>
        </w:r>
        <w:r w:rsidR="004A253A">
          <w:rPr>
            <w:noProof/>
            <w:webHidden/>
          </w:rPr>
          <w:fldChar w:fldCharType="end"/>
        </w:r>
      </w:hyperlink>
    </w:p>
    <w:p w14:paraId="07DEC43D" w14:textId="0B0080CE" w:rsidR="004A253A" w:rsidRDefault="00744633">
      <w:pPr>
        <w:pStyle w:val="Inhopg3"/>
        <w:rPr>
          <w:rFonts w:asciiTheme="minorHAnsi" w:eastAsiaTheme="minorEastAsia" w:hAnsiTheme="minorHAnsi" w:cstheme="minorBidi"/>
          <w:i w:val="0"/>
          <w:noProof/>
          <w:sz w:val="22"/>
        </w:rPr>
      </w:pPr>
      <w:hyperlink w:anchor="_Toc32916220" w:history="1">
        <w:r w:rsidR="004A253A" w:rsidRPr="00BB5D2E">
          <w:rPr>
            <w:rStyle w:val="Hyperlink"/>
            <w:noProof/>
          </w:rPr>
          <w:t>2.3.3.</w:t>
        </w:r>
        <w:r w:rsidR="004A253A">
          <w:rPr>
            <w:rFonts w:asciiTheme="minorHAnsi" w:eastAsiaTheme="minorEastAsia" w:hAnsiTheme="minorHAnsi" w:cstheme="minorBidi"/>
            <w:i w:val="0"/>
            <w:noProof/>
            <w:sz w:val="22"/>
          </w:rPr>
          <w:tab/>
        </w:r>
        <w:r w:rsidR="004A253A" w:rsidRPr="00BB5D2E">
          <w:rPr>
            <w:rStyle w:val="Hyperlink"/>
            <w:noProof/>
          </w:rPr>
          <w:t>Faseleer</w:t>
        </w:r>
        <w:r w:rsidR="004A253A">
          <w:rPr>
            <w:noProof/>
            <w:webHidden/>
          </w:rPr>
          <w:tab/>
        </w:r>
        <w:r w:rsidR="004A253A">
          <w:rPr>
            <w:noProof/>
            <w:webHidden/>
          </w:rPr>
          <w:fldChar w:fldCharType="begin"/>
        </w:r>
        <w:r w:rsidR="004A253A">
          <w:rPr>
            <w:noProof/>
            <w:webHidden/>
          </w:rPr>
          <w:instrText xml:space="preserve"> PAGEREF _Toc32916220 \h </w:instrText>
        </w:r>
        <w:r w:rsidR="004A253A">
          <w:rPr>
            <w:noProof/>
            <w:webHidden/>
          </w:rPr>
        </w:r>
        <w:r w:rsidR="004A253A">
          <w:rPr>
            <w:noProof/>
            <w:webHidden/>
          </w:rPr>
          <w:fldChar w:fldCharType="separate"/>
        </w:r>
        <w:r w:rsidR="004A253A">
          <w:rPr>
            <w:noProof/>
            <w:webHidden/>
          </w:rPr>
          <w:t>51</w:t>
        </w:r>
        <w:r w:rsidR="004A253A">
          <w:rPr>
            <w:noProof/>
            <w:webHidden/>
          </w:rPr>
          <w:fldChar w:fldCharType="end"/>
        </w:r>
      </w:hyperlink>
    </w:p>
    <w:p w14:paraId="081B1395" w14:textId="76B9337C" w:rsidR="004A253A" w:rsidRDefault="00744633">
      <w:pPr>
        <w:pStyle w:val="Inhopg3"/>
        <w:rPr>
          <w:rFonts w:asciiTheme="minorHAnsi" w:eastAsiaTheme="minorEastAsia" w:hAnsiTheme="minorHAnsi" w:cstheme="minorBidi"/>
          <w:i w:val="0"/>
          <w:noProof/>
          <w:sz w:val="22"/>
        </w:rPr>
      </w:pPr>
      <w:hyperlink w:anchor="_Toc32916221" w:history="1">
        <w:r w:rsidR="004A253A" w:rsidRPr="00BB5D2E">
          <w:rPr>
            <w:rStyle w:val="Hyperlink"/>
            <w:noProof/>
          </w:rPr>
          <w:t>2.3.4.</w:t>
        </w:r>
        <w:r w:rsidR="004A253A">
          <w:rPr>
            <w:rFonts w:asciiTheme="minorHAnsi" w:eastAsiaTheme="minorEastAsia" w:hAnsiTheme="minorHAnsi" w:cstheme="minorBidi"/>
            <w:i w:val="0"/>
            <w:noProof/>
            <w:sz w:val="22"/>
          </w:rPr>
          <w:tab/>
        </w:r>
        <w:r w:rsidR="004A253A" w:rsidRPr="00BB5D2E">
          <w:rPr>
            <w:rStyle w:val="Hyperlink"/>
            <w:noProof/>
          </w:rPr>
          <w:t>Osmotische druk</w:t>
        </w:r>
        <w:r w:rsidR="004A253A">
          <w:rPr>
            <w:noProof/>
            <w:webHidden/>
          </w:rPr>
          <w:tab/>
        </w:r>
        <w:r w:rsidR="004A253A">
          <w:rPr>
            <w:noProof/>
            <w:webHidden/>
          </w:rPr>
          <w:fldChar w:fldCharType="begin"/>
        </w:r>
        <w:r w:rsidR="004A253A">
          <w:rPr>
            <w:noProof/>
            <w:webHidden/>
          </w:rPr>
          <w:instrText xml:space="preserve"> PAGEREF _Toc32916221 \h </w:instrText>
        </w:r>
        <w:r w:rsidR="004A253A">
          <w:rPr>
            <w:noProof/>
            <w:webHidden/>
          </w:rPr>
        </w:r>
        <w:r w:rsidR="004A253A">
          <w:rPr>
            <w:noProof/>
            <w:webHidden/>
          </w:rPr>
          <w:fldChar w:fldCharType="separate"/>
        </w:r>
        <w:r w:rsidR="004A253A">
          <w:rPr>
            <w:noProof/>
            <w:webHidden/>
          </w:rPr>
          <w:t>52</w:t>
        </w:r>
        <w:r w:rsidR="004A253A">
          <w:rPr>
            <w:noProof/>
            <w:webHidden/>
          </w:rPr>
          <w:fldChar w:fldCharType="end"/>
        </w:r>
      </w:hyperlink>
    </w:p>
    <w:p w14:paraId="11CAF02E" w14:textId="250851A3" w:rsidR="004A253A" w:rsidRDefault="00744633">
      <w:pPr>
        <w:pStyle w:val="Inhopg3"/>
        <w:rPr>
          <w:rFonts w:asciiTheme="minorHAnsi" w:eastAsiaTheme="minorEastAsia" w:hAnsiTheme="minorHAnsi" w:cstheme="minorBidi"/>
          <w:i w:val="0"/>
          <w:noProof/>
          <w:sz w:val="22"/>
        </w:rPr>
      </w:pPr>
      <w:hyperlink w:anchor="_Toc32916222" w:history="1">
        <w:r w:rsidR="004A253A" w:rsidRPr="00BB5D2E">
          <w:rPr>
            <w:rStyle w:val="Hyperlink"/>
            <w:noProof/>
          </w:rPr>
          <w:t>2.3.5.</w:t>
        </w:r>
        <w:r w:rsidR="004A253A">
          <w:rPr>
            <w:rFonts w:asciiTheme="minorHAnsi" w:eastAsiaTheme="minorEastAsia" w:hAnsiTheme="minorHAnsi" w:cstheme="minorBidi"/>
            <w:i w:val="0"/>
            <w:noProof/>
            <w:sz w:val="22"/>
          </w:rPr>
          <w:tab/>
        </w:r>
        <w:r w:rsidR="004A253A" w:rsidRPr="00BB5D2E">
          <w:rPr>
            <w:rStyle w:val="Hyperlink"/>
            <w:noProof/>
          </w:rPr>
          <w:t>Soortelijke warmte</w:t>
        </w:r>
        <w:r w:rsidR="004A253A">
          <w:rPr>
            <w:noProof/>
            <w:webHidden/>
          </w:rPr>
          <w:tab/>
        </w:r>
        <w:r w:rsidR="004A253A">
          <w:rPr>
            <w:noProof/>
            <w:webHidden/>
          </w:rPr>
          <w:fldChar w:fldCharType="begin"/>
        </w:r>
        <w:r w:rsidR="004A253A">
          <w:rPr>
            <w:noProof/>
            <w:webHidden/>
          </w:rPr>
          <w:instrText xml:space="preserve"> PAGEREF _Toc32916222 \h </w:instrText>
        </w:r>
        <w:r w:rsidR="004A253A">
          <w:rPr>
            <w:noProof/>
            <w:webHidden/>
          </w:rPr>
        </w:r>
        <w:r w:rsidR="004A253A">
          <w:rPr>
            <w:noProof/>
            <w:webHidden/>
          </w:rPr>
          <w:fldChar w:fldCharType="separate"/>
        </w:r>
        <w:r w:rsidR="004A253A">
          <w:rPr>
            <w:noProof/>
            <w:webHidden/>
          </w:rPr>
          <w:t>53</w:t>
        </w:r>
        <w:r w:rsidR="004A253A">
          <w:rPr>
            <w:noProof/>
            <w:webHidden/>
          </w:rPr>
          <w:fldChar w:fldCharType="end"/>
        </w:r>
      </w:hyperlink>
    </w:p>
    <w:p w14:paraId="316CDF44" w14:textId="22E35804"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23" w:history="1">
        <w:r w:rsidR="004A253A" w:rsidRPr="00BB5D2E">
          <w:rPr>
            <w:rStyle w:val="Hyperlink"/>
            <w:noProof/>
          </w:rPr>
          <w:t>2.4.</w:t>
        </w:r>
        <w:r w:rsidR="004A253A">
          <w:rPr>
            <w:rFonts w:asciiTheme="minorHAnsi" w:eastAsiaTheme="minorEastAsia" w:hAnsiTheme="minorHAnsi" w:cstheme="minorBidi"/>
            <w:smallCaps w:val="0"/>
            <w:noProof/>
            <w:sz w:val="22"/>
          </w:rPr>
          <w:tab/>
        </w:r>
        <w:r w:rsidR="004A253A" w:rsidRPr="00BB5D2E">
          <w:rPr>
            <w:rStyle w:val="Hyperlink"/>
            <w:noProof/>
          </w:rPr>
          <w:t>Kinetiek</w:t>
        </w:r>
        <w:r w:rsidR="004A253A">
          <w:rPr>
            <w:noProof/>
            <w:webHidden/>
          </w:rPr>
          <w:tab/>
        </w:r>
        <w:r w:rsidR="004A253A">
          <w:rPr>
            <w:noProof/>
            <w:webHidden/>
          </w:rPr>
          <w:fldChar w:fldCharType="begin"/>
        </w:r>
        <w:r w:rsidR="004A253A">
          <w:rPr>
            <w:noProof/>
            <w:webHidden/>
          </w:rPr>
          <w:instrText xml:space="preserve"> PAGEREF _Toc32916223 \h </w:instrText>
        </w:r>
        <w:r w:rsidR="004A253A">
          <w:rPr>
            <w:noProof/>
            <w:webHidden/>
          </w:rPr>
        </w:r>
        <w:r w:rsidR="004A253A">
          <w:rPr>
            <w:noProof/>
            <w:webHidden/>
          </w:rPr>
          <w:fldChar w:fldCharType="separate"/>
        </w:r>
        <w:r w:rsidR="004A253A">
          <w:rPr>
            <w:noProof/>
            <w:webHidden/>
          </w:rPr>
          <w:t>55</w:t>
        </w:r>
        <w:r w:rsidR="004A253A">
          <w:rPr>
            <w:noProof/>
            <w:webHidden/>
          </w:rPr>
          <w:fldChar w:fldCharType="end"/>
        </w:r>
      </w:hyperlink>
    </w:p>
    <w:p w14:paraId="38BE0347" w14:textId="4E3DBF31" w:rsidR="004A253A" w:rsidRDefault="00744633">
      <w:pPr>
        <w:pStyle w:val="Inhopg3"/>
        <w:rPr>
          <w:rFonts w:asciiTheme="minorHAnsi" w:eastAsiaTheme="minorEastAsia" w:hAnsiTheme="minorHAnsi" w:cstheme="minorBidi"/>
          <w:i w:val="0"/>
          <w:noProof/>
          <w:sz w:val="22"/>
        </w:rPr>
      </w:pPr>
      <w:hyperlink w:anchor="_Toc32916224" w:history="1">
        <w:r w:rsidR="004A253A" w:rsidRPr="00BB5D2E">
          <w:rPr>
            <w:rStyle w:val="Hyperlink"/>
            <w:noProof/>
          </w:rPr>
          <w:t>2.4.1.</w:t>
        </w:r>
        <w:r w:rsidR="004A253A">
          <w:rPr>
            <w:rFonts w:asciiTheme="minorHAnsi" w:eastAsiaTheme="minorEastAsia" w:hAnsiTheme="minorHAnsi" w:cstheme="minorBidi"/>
            <w:i w:val="0"/>
            <w:noProof/>
            <w:sz w:val="22"/>
          </w:rPr>
          <w:tab/>
        </w:r>
        <w:r w:rsidR="004A253A" w:rsidRPr="00BB5D2E">
          <w:rPr>
            <w:rStyle w:val="Hyperlink"/>
            <w:noProof/>
          </w:rPr>
          <w:t>Snelheidsvergelijkingen</w:t>
        </w:r>
        <w:r w:rsidR="004A253A">
          <w:rPr>
            <w:noProof/>
            <w:webHidden/>
          </w:rPr>
          <w:tab/>
        </w:r>
        <w:r w:rsidR="004A253A">
          <w:rPr>
            <w:noProof/>
            <w:webHidden/>
          </w:rPr>
          <w:fldChar w:fldCharType="begin"/>
        </w:r>
        <w:r w:rsidR="004A253A">
          <w:rPr>
            <w:noProof/>
            <w:webHidden/>
          </w:rPr>
          <w:instrText xml:space="preserve"> PAGEREF _Toc32916224 \h </w:instrText>
        </w:r>
        <w:r w:rsidR="004A253A">
          <w:rPr>
            <w:noProof/>
            <w:webHidden/>
          </w:rPr>
        </w:r>
        <w:r w:rsidR="004A253A">
          <w:rPr>
            <w:noProof/>
            <w:webHidden/>
          </w:rPr>
          <w:fldChar w:fldCharType="separate"/>
        </w:r>
        <w:r w:rsidR="004A253A">
          <w:rPr>
            <w:noProof/>
            <w:webHidden/>
          </w:rPr>
          <w:t>55</w:t>
        </w:r>
        <w:r w:rsidR="004A253A">
          <w:rPr>
            <w:noProof/>
            <w:webHidden/>
          </w:rPr>
          <w:fldChar w:fldCharType="end"/>
        </w:r>
      </w:hyperlink>
    </w:p>
    <w:p w14:paraId="6C9090E2" w14:textId="75C38ECF" w:rsidR="004A253A" w:rsidRDefault="00744633">
      <w:pPr>
        <w:pStyle w:val="Inhopg3"/>
        <w:rPr>
          <w:rFonts w:asciiTheme="minorHAnsi" w:eastAsiaTheme="minorEastAsia" w:hAnsiTheme="minorHAnsi" w:cstheme="minorBidi"/>
          <w:i w:val="0"/>
          <w:noProof/>
          <w:sz w:val="22"/>
        </w:rPr>
      </w:pPr>
      <w:hyperlink w:anchor="_Toc32916225" w:history="1">
        <w:r w:rsidR="004A253A" w:rsidRPr="00BB5D2E">
          <w:rPr>
            <w:rStyle w:val="Hyperlink"/>
            <w:noProof/>
          </w:rPr>
          <w:t>2.4.2.</w:t>
        </w:r>
        <w:r w:rsidR="004A253A">
          <w:rPr>
            <w:rFonts w:asciiTheme="minorHAnsi" w:eastAsiaTheme="minorEastAsia" w:hAnsiTheme="minorHAnsi" w:cstheme="minorBidi"/>
            <w:i w:val="0"/>
            <w:noProof/>
            <w:sz w:val="22"/>
          </w:rPr>
          <w:tab/>
        </w:r>
        <w:r w:rsidR="004A253A" w:rsidRPr="00BB5D2E">
          <w:rPr>
            <w:rStyle w:val="Hyperlink"/>
            <w:noProof/>
          </w:rPr>
          <w:t>Steady-state model</w:t>
        </w:r>
        <w:r w:rsidR="004A253A">
          <w:rPr>
            <w:noProof/>
            <w:webHidden/>
          </w:rPr>
          <w:tab/>
        </w:r>
        <w:r w:rsidR="004A253A">
          <w:rPr>
            <w:noProof/>
            <w:webHidden/>
          </w:rPr>
          <w:fldChar w:fldCharType="begin"/>
        </w:r>
        <w:r w:rsidR="004A253A">
          <w:rPr>
            <w:noProof/>
            <w:webHidden/>
          </w:rPr>
          <w:instrText xml:space="preserve"> PAGEREF _Toc32916225 \h </w:instrText>
        </w:r>
        <w:r w:rsidR="004A253A">
          <w:rPr>
            <w:noProof/>
            <w:webHidden/>
          </w:rPr>
        </w:r>
        <w:r w:rsidR="004A253A">
          <w:rPr>
            <w:noProof/>
            <w:webHidden/>
          </w:rPr>
          <w:fldChar w:fldCharType="separate"/>
        </w:r>
        <w:r w:rsidR="004A253A">
          <w:rPr>
            <w:noProof/>
            <w:webHidden/>
          </w:rPr>
          <w:t>56</w:t>
        </w:r>
        <w:r w:rsidR="004A253A">
          <w:rPr>
            <w:noProof/>
            <w:webHidden/>
          </w:rPr>
          <w:fldChar w:fldCharType="end"/>
        </w:r>
      </w:hyperlink>
    </w:p>
    <w:p w14:paraId="011322FE" w14:textId="48F6CA3C" w:rsidR="004A253A" w:rsidRDefault="00744633">
      <w:pPr>
        <w:pStyle w:val="Inhopg3"/>
        <w:rPr>
          <w:rFonts w:asciiTheme="minorHAnsi" w:eastAsiaTheme="minorEastAsia" w:hAnsiTheme="minorHAnsi" w:cstheme="minorBidi"/>
          <w:i w:val="0"/>
          <w:noProof/>
          <w:sz w:val="22"/>
        </w:rPr>
      </w:pPr>
      <w:hyperlink w:anchor="_Toc32916226" w:history="1">
        <w:r w:rsidR="004A253A" w:rsidRPr="00BB5D2E">
          <w:rPr>
            <w:rStyle w:val="Hyperlink"/>
            <w:noProof/>
          </w:rPr>
          <w:t>2.4.3.</w:t>
        </w:r>
        <w:r w:rsidR="004A253A">
          <w:rPr>
            <w:rFonts w:asciiTheme="minorHAnsi" w:eastAsiaTheme="minorEastAsia" w:hAnsiTheme="minorHAnsi" w:cstheme="minorBidi"/>
            <w:i w:val="0"/>
            <w:noProof/>
            <w:sz w:val="22"/>
          </w:rPr>
          <w:tab/>
        </w:r>
        <w:r w:rsidR="004A253A" w:rsidRPr="00BB5D2E">
          <w:rPr>
            <w:rStyle w:val="Hyperlink"/>
            <w:noProof/>
          </w:rPr>
          <w:t>Michaelis Menten</w:t>
        </w:r>
        <w:r w:rsidR="004A253A">
          <w:rPr>
            <w:noProof/>
            <w:webHidden/>
          </w:rPr>
          <w:tab/>
        </w:r>
        <w:r w:rsidR="004A253A">
          <w:rPr>
            <w:noProof/>
            <w:webHidden/>
          </w:rPr>
          <w:fldChar w:fldCharType="begin"/>
        </w:r>
        <w:r w:rsidR="004A253A">
          <w:rPr>
            <w:noProof/>
            <w:webHidden/>
          </w:rPr>
          <w:instrText xml:space="preserve"> PAGEREF _Toc32916226 \h </w:instrText>
        </w:r>
        <w:r w:rsidR="004A253A">
          <w:rPr>
            <w:noProof/>
            <w:webHidden/>
          </w:rPr>
        </w:r>
        <w:r w:rsidR="004A253A">
          <w:rPr>
            <w:noProof/>
            <w:webHidden/>
          </w:rPr>
          <w:fldChar w:fldCharType="separate"/>
        </w:r>
        <w:r w:rsidR="004A253A">
          <w:rPr>
            <w:noProof/>
            <w:webHidden/>
          </w:rPr>
          <w:t>57</w:t>
        </w:r>
        <w:r w:rsidR="004A253A">
          <w:rPr>
            <w:noProof/>
            <w:webHidden/>
          </w:rPr>
          <w:fldChar w:fldCharType="end"/>
        </w:r>
      </w:hyperlink>
    </w:p>
    <w:p w14:paraId="56322B89" w14:textId="629197A3" w:rsidR="004A253A" w:rsidRDefault="00744633">
      <w:pPr>
        <w:pStyle w:val="Inhopg3"/>
        <w:rPr>
          <w:rFonts w:asciiTheme="minorHAnsi" w:eastAsiaTheme="minorEastAsia" w:hAnsiTheme="minorHAnsi" w:cstheme="minorBidi"/>
          <w:i w:val="0"/>
          <w:noProof/>
          <w:sz w:val="22"/>
        </w:rPr>
      </w:pPr>
      <w:hyperlink w:anchor="_Toc32916227" w:history="1">
        <w:r w:rsidR="004A253A" w:rsidRPr="00BB5D2E">
          <w:rPr>
            <w:rStyle w:val="Hyperlink"/>
            <w:noProof/>
          </w:rPr>
          <w:t>2.4.4.</w:t>
        </w:r>
        <w:r w:rsidR="004A253A">
          <w:rPr>
            <w:rFonts w:asciiTheme="minorHAnsi" w:eastAsiaTheme="minorEastAsia" w:hAnsiTheme="minorHAnsi" w:cstheme="minorBidi"/>
            <w:i w:val="0"/>
            <w:noProof/>
            <w:sz w:val="22"/>
          </w:rPr>
          <w:tab/>
        </w:r>
        <w:r w:rsidR="004A253A" w:rsidRPr="00BB5D2E">
          <w:rPr>
            <w:rStyle w:val="Hyperlink"/>
            <w:noProof/>
          </w:rPr>
          <w:t>Vergelijking van Arrhenius</w:t>
        </w:r>
        <w:r w:rsidR="004A253A">
          <w:rPr>
            <w:noProof/>
            <w:webHidden/>
          </w:rPr>
          <w:tab/>
        </w:r>
        <w:r w:rsidR="004A253A">
          <w:rPr>
            <w:noProof/>
            <w:webHidden/>
          </w:rPr>
          <w:fldChar w:fldCharType="begin"/>
        </w:r>
        <w:r w:rsidR="004A253A">
          <w:rPr>
            <w:noProof/>
            <w:webHidden/>
          </w:rPr>
          <w:instrText xml:space="preserve"> PAGEREF _Toc32916227 \h </w:instrText>
        </w:r>
        <w:r w:rsidR="004A253A">
          <w:rPr>
            <w:noProof/>
            <w:webHidden/>
          </w:rPr>
        </w:r>
        <w:r w:rsidR="004A253A">
          <w:rPr>
            <w:noProof/>
            <w:webHidden/>
          </w:rPr>
          <w:fldChar w:fldCharType="separate"/>
        </w:r>
        <w:r w:rsidR="004A253A">
          <w:rPr>
            <w:noProof/>
            <w:webHidden/>
          </w:rPr>
          <w:t>58</w:t>
        </w:r>
        <w:r w:rsidR="004A253A">
          <w:rPr>
            <w:noProof/>
            <w:webHidden/>
          </w:rPr>
          <w:fldChar w:fldCharType="end"/>
        </w:r>
      </w:hyperlink>
    </w:p>
    <w:p w14:paraId="5DBD08A0" w14:textId="0A869DE8" w:rsidR="004A253A" w:rsidRDefault="00744633">
      <w:pPr>
        <w:pStyle w:val="Inhopg3"/>
        <w:rPr>
          <w:rFonts w:asciiTheme="minorHAnsi" w:eastAsiaTheme="minorEastAsia" w:hAnsiTheme="minorHAnsi" w:cstheme="minorBidi"/>
          <w:i w:val="0"/>
          <w:noProof/>
          <w:sz w:val="22"/>
        </w:rPr>
      </w:pPr>
      <w:hyperlink w:anchor="_Toc32916228" w:history="1">
        <w:r w:rsidR="004A253A" w:rsidRPr="00BB5D2E">
          <w:rPr>
            <w:rStyle w:val="Hyperlink"/>
            <w:noProof/>
          </w:rPr>
          <w:t>2.4.5.</w:t>
        </w:r>
        <w:r w:rsidR="004A253A">
          <w:rPr>
            <w:rFonts w:asciiTheme="minorHAnsi" w:eastAsiaTheme="minorEastAsia" w:hAnsiTheme="minorHAnsi" w:cstheme="minorBidi"/>
            <w:i w:val="0"/>
            <w:noProof/>
            <w:sz w:val="22"/>
          </w:rPr>
          <w:tab/>
        </w:r>
        <w:r w:rsidR="004A253A" w:rsidRPr="00BB5D2E">
          <w:rPr>
            <w:rStyle w:val="Hyperlink"/>
            <w:noProof/>
          </w:rPr>
          <w:t>Methoden van snelheidsmeting</w:t>
        </w:r>
        <w:r w:rsidR="004A253A">
          <w:rPr>
            <w:noProof/>
            <w:webHidden/>
          </w:rPr>
          <w:tab/>
        </w:r>
        <w:r w:rsidR="004A253A">
          <w:rPr>
            <w:noProof/>
            <w:webHidden/>
          </w:rPr>
          <w:fldChar w:fldCharType="begin"/>
        </w:r>
        <w:r w:rsidR="004A253A">
          <w:rPr>
            <w:noProof/>
            <w:webHidden/>
          </w:rPr>
          <w:instrText xml:space="preserve"> PAGEREF _Toc32916228 \h </w:instrText>
        </w:r>
        <w:r w:rsidR="004A253A">
          <w:rPr>
            <w:noProof/>
            <w:webHidden/>
          </w:rPr>
        </w:r>
        <w:r w:rsidR="004A253A">
          <w:rPr>
            <w:noProof/>
            <w:webHidden/>
          </w:rPr>
          <w:fldChar w:fldCharType="separate"/>
        </w:r>
        <w:r w:rsidR="004A253A">
          <w:rPr>
            <w:noProof/>
            <w:webHidden/>
          </w:rPr>
          <w:t>59</w:t>
        </w:r>
        <w:r w:rsidR="004A253A">
          <w:rPr>
            <w:noProof/>
            <w:webHidden/>
          </w:rPr>
          <w:fldChar w:fldCharType="end"/>
        </w:r>
      </w:hyperlink>
    </w:p>
    <w:p w14:paraId="3800CFF8" w14:textId="515E709F" w:rsidR="004A253A" w:rsidRDefault="00744633">
      <w:pPr>
        <w:pStyle w:val="Inhopg1"/>
        <w:tabs>
          <w:tab w:val="left" w:pos="440"/>
          <w:tab w:val="right" w:leader="dot" w:pos="9060"/>
        </w:tabs>
        <w:rPr>
          <w:rFonts w:asciiTheme="minorHAnsi" w:eastAsiaTheme="minorEastAsia" w:hAnsiTheme="minorHAnsi" w:cstheme="minorBidi"/>
          <w:b w:val="0"/>
          <w:caps w:val="0"/>
          <w:noProof/>
          <w:sz w:val="22"/>
        </w:rPr>
      </w:pPr>
      <w:hyperlink w:anchor="_Toc32916229" w:history="1">
        <w:r w:rsidR="004A253A" w:rsidRPr="00BB5D2E">
          <w:rPr>
            <w:rStyle w:val="Hyperlink"/>
            <w:noProof/>
          </w:rPr>
          <w:t>3.</w:t>
        </w:r>
        <w:r w:rsidR="004A253A">
          <w:rPr>
            <w:rFonts w:asciiTheme="minorHAnsi" w:eastAsiaTheme="minorEastAsia" w:hAnsiTheme="minorHAnsi" w:cstheme="minorBidi"/>
            <w:b w:val="0"/>
            <w:caps w:val="0"/>
            <w:noProof/>
            <w:sz w:val="22"/>
          </w:rPr>
          <w:tab/>
        </w:r>
        <w:r w:rsidR="004A253A" w:rsidRPr="00BB5D2E">
          <w:rPr>
            <w:rStyle w:val="Hyperlink"/>
            <w:noProof/>
          </w:rPr>
          <w:t>Organische Chemie</w:t>
        </w:r>
        <w:r w:rsidR="004A253A">
          <w:rPr>
            <w:noProof/>
            <w:webHidden/>
          </w:rPr>
          <w:tab/>
        </w:r>
        <w:r w:rsidR="004A253A">
          <w:rPr>
            <w:noProof/>
            <w:webHidden/>
          </w:rPr>
          <w:fldChar w:fldCharType="begin"/>
        </w:r>
        <w:r w:rsidR="004A253A">
          <w:rPr>
            <w:noProof/>
            <w:webHidden/>
          </w:rPr>
          <w:instrText xml:space="preserve"> PAGEREF _Toc32916229 \h </w:instrText>
        </w:r>
        <w:r w:rsidR="004A253A">
          <w:rPr>
            <w:noProof/>
            <w:webHidden/>
          </w:rPr>
        </w:r>
        <w:r w:rsidR="004A253A">
          <w:rPr>
            <w:noProof/>
            <w:webHidden/>
          </w:rPr>
          <w:fldChar w:fldCharType="separate"/>
        </w:r>
        <w:r w:rsidR="004A253A">
          <w:rPr>
            <w:noProof/>
            <w:webHidden/>
          </w:rPr>
          <w:t>60</w:t>
        </w:r>
        <w:r w:rsidR="004A253A">
          <w:rPr>
            <w:noProof/>
            <w:webHidden/>
          </w:rPr>
          <w:fldChar w:fldCharType="end"/>
        </w:r>
      </w:hyperlink>
    </w:p>
    <w:p w14:paraId="123741E0" w14:textId="13A49E03"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30" w:history="1">
        <w:r w:rsidR="004A253A" w:rsidRPr="00BB5D2E">
          <w:rPr>
            <w:rStyle w:val="Hyperlink"/>
            <w:noProof/>
          </w:rPr>
          <w:t>3.1.</w:t>
        </w:r>
        <w:r w:rsidR="004A253A">
          <w:rPr>
            <w:rFonts w:asciiTheme="minorHAnsi" w:eastAsiaTheme="minorEastAsia" w:hAnsiTheme="minorHAnsi" w:cstheme="minorBidi"/>
            <w:smallCaps w:val="0"/>
            <w:noProof/>
            <w:sz w:val="22"/>
          </w:rPr>
          <w:tab/>
        </w:r>
        <w:r w:rsidR="004A253A" w:rsidRPr="00BB5D2E">
          <w:rPr>
            <w:rStyle w:val="Hyperlink"/>
            <w:noProof/>
          </w:rPr>
          <w:t>Naamgeving</w:t>
        </w:r>
        <w:r w:rsidR="004A253A">
          <w:rPr>
            <w:noProof/>
            <w:webHidden/>
          </w:rPr>
          <w:tab/>
        </w:r>
        <w:r w:rsidR="004A253A">
          <w:rPr>
            <w:noProof/>
            <w:webHidden/>
          </w:rPr>
          <w:fldChar w:fldCharType="begin"/>
        </w:r>
        <w:r w:rsidR="004A253A">
          <w:rPr>
            <w:noProof/>
            <w:webHidden/>
          </w:rPr>
          <w:instrText xml:space="preserve"> PAGEREF _Toc32916230 \h </w:instrText>
        </w:r>
        <w:r w:rsidR="004A253A">
          <w:rPr>
            <w:noProof/>
            <w:webHidden/>
          </w:rPr>
        </w:r>
        <w:r w:rsidR="004A253A">
          <w:rPr>
            <w:noProof/>
            <w:webHidden/>
          </w:rPr>
          <w:fldChar w:fldCharType="separate"/>
        </w:r>
        <w:r w:rsidR="004A253A">
          <w:rPr>
            <w:noProof/>
            <w:webHidden/>
          </w:rPr>
          <w:t>61</w:t>
        </w:r>
        <w:r w:rsidR="004A253A">
          <w:rPr>
            <w:noProof/>
            <w:webHidden/>
          </w:rPr>
          <w:fldChar w:fldCharType="end"/>
        </w:r>
      </w:hyperlink>
    </w:p>
    <w:p w14:paraId="6CE6ED9D" w14:textId="3823177B" w:rsidR="004A253A" w:rsidRDefault="00744633">
      <w:pPr>
        <w:pStyle w:val="Inhopg3"/>
        <w:rPr>
          <w:rFonts w:asciiTheme="minorHAnsi" w:eastAsiaTheme="minorEastAsia" w:hAnsiTheme="minorHAnsi" w:cstheme="minorBidi"/>
          <w:i w:val="0"/>
          <w:noProof/>
          <w:sz w:val="22"/>
        </w:rPr>
      </w:pPr>
      <w:hyperlink w:anchor="_Toc32916231" w:history="1">
        <w:r w:rsidR="004A253A" w:rsidRPr="00BB5D2E">
          <w:rPr>
            <w:rStyle w:val="Hyperlink"/>
            <w:noProof/>
          </w:rPr>
          <w:t>3.1.1.</w:t>
        </w:r>
        <w:r w:rsidR="004A253A">
          <w:rPr>
            <w:rFonts w:asciiTheme="minorHAnsi" w:eastAsiaTheme="minorEastAsia" w:hAnsiTheme="minorHAnsi" w:cstheme="minorBidi"/>
            <w:i w:val="0"/>
            <w:noProof/>
            <w:sz w:val="22"/>
          </w:rPr>
          <w:tab/>
        </w:r>
        <w:r w:rsidR="004A253A" w:rsidRPr="00BB5D2E">
          <w:rPr>
            <w:rStyle w:val="Hyperlink"/>
            <w:noProof/>
          </w:rPr>
          <w:t>Alkanen en derivaten</w:t>
        </w:r>
        <w:r w:rsidR="004A253A">
          <w:rPr>
            <w:noProof/>
            <w:webHidden/>
          </w:rPr>
          <w:tab/>
        </w:r>
        <w:r w:rsidR="004A253A">
          <w:rPr>
            <w:noProof/>
            <w:webHidden/>
          </w:rPr>
          <w:fldChar w:fldCharType="begin"/>
        </w:r>
        <w:r w:rsidR="004A253A">
          <w:rPr>
            <w:noProof/>
            <w:webHidden/>
          </w:rPr>
          <w:instrText xml:space="preserve"> PAGEREF _Toc32916231 \h </w:instrText>
        </w:r>
        <w:r w:rsidR="004A253A">
          <w:rPr>
            <w:noProof/>
            <w:webHidden/>
          </w:rPr>
        </w:r>
        <w:r w:rsidR="004A253A">
          <w:rPr>
            <w:noProof/>
            <w:webHidden/>
          </w:rPr>
          <w:fldChar w:fldCharType="separate"/>
        </w:r>
        <w:r w:rsidR="004A253A">
          <w:rPr>
            <w:noProof/>
            <w:webHidden/>
          </w:rPr>
          <w:t>61</w:t>
        </w:r>
        <w:r w:rsidR="004A253A">
          <w:rPr>
            <w:noProof/>
            <w:webHidden/>
          </w:rPr>
          <w:fldChar w:fldCharType="end"/>
        </w:r>
      </w:hyperlink>
    </w:p>
    <w:p w14:paraId="7236858F" w14:textId="3C299AB6" w:rsidR="004A253A" w:rsidRDefault="00744633">
      <w:pPr>
        <w:pStyle w:val="Inhopg3"/>
        <w:rPr>
          <w:rFonts w:asciiTheme="minorHAnsi" w:eastAsiaTheme="minorEastAsia" w:hAnsiTheme="minorHAnsi" w:cstheme="minorBidi"/>
          <w:i w:val="0"/>
          <w:noProof/>
          <w:sz w:val="22"/>
        </w:rPr>
      </w:pPr>
      <w:hyperlink w:anchor="_Toc32916232" w:history="1">
        <w:r w:rsidR="004A253A" w:rsidRPr="00BB5D2E">
          <w:rPr>
            <w:rStyle w:val="Hyperlink"/>
            <w:noProof/>
          </w:rPr>
          <w:t>3.1.2.</w:t>
        </w:r>
        <w:r w:rsidR="004A253A">
          <w:rPr>
            <w:rFonts w:asciiTheme="minorHAnsi" w:eastAsiaTheme="minorEastAsia" w:hAnsiTheme="minorHAnsi" w:cstheme="minorBidi"/>
            <w:i w:val="0"/>
            <w:noProof/>
            <w:sz w:val="22"/>
          </w:rPr>
          <w:tab/>
        </w:r>
        <w:r w:rsidR="004A253A" w:rsidRPr="00BB5D2E">
          <w:rPr>
            <w:rStyle w:val="Hyperlink"/>
            <w:noProof/>
          </w:rPr>
          <w:t>Alkenen en derivaten</w:t>
        </w:r>
        <w:r w:rsidR="004A253A">
          <w:rPr>
            <w:noProof/>
            <w:webHidden/>
          </w:rPr>
          <w:tab/>
        </w:r>
        <w:r w:rsidR="004A253A">
          <w:rPr>
            <w:noProof/>
            <w:webHidden/>
          </w:rPr>
          <w:fldChar w:fldCharType="begin"/>
        </w:r>
        <w:r w:rsidR="004A253A">
          <w:rPr>
            <w:noProof/>
            <w:webHidden/>
          </w:rPr>
          <w:instrText xml:space="preserve"> PAGEREF _Toc32916232 \h </w:instrText>
        </w:r>
        <w:r w:rsidR="004A253A">
          <w:rPr>
            <w:noProof/>
            <w:webHidden/>
          </w:rPr>
        </w:r>
        <w:r w:rsidR="004A253A">
          <w:rPr>
            <w:noProof/>
            <w:webHidden/>
          </w:rPr>
          <w:fldChar w:fldCharType="separate"/>
        </w:r>
        <w:r w:rsidR="004A253A">
          <w:rPr>
            <w:noProof/>
            <w:webHidden/>
          </w:rPr>
          <w:t>61</w:t>
        </w:r>
        <w:r w:rsidR="004A253A">
          <w:rPr>
            <w:noProof/>
            <w:webHidden/>
          </w:rPr>
          <w:fldChar w:fldCharType="end"/>
        </w:r>
      </w:hyperlink>
    </w:p>
    <w:p w14:paraId="30AEC3F3" w14:textId="431FFF31" w:rsidR="004A253A" w:rsidRDefault="00744633">
      <w:pPr>
        <w:pStyle w:val="Inhopg3"/>
        <w:rPr>
          <w:rFonts w:asciiTheme="minorHAnsi" w:eastAsiaTheme="minorEastAsia" w:hAnsiTheme="minorHAnsi" w:cstheme="minorBidi"/>
          <w:i w:val="0"/>
          <w:noProof/>
          <w:sz w:val="22"/>
        </w:rPr>
      </w:pPr>
      <w:hyperlink w:anchor="_Toc32916233" w:history="1">
        <w:r w:rsidR="004A253A" w:rsidRPr="00BB5D2E">
          <w:rPr>
            <w:rStyle w:val="Hyperlink"/>
            <w:noProof/>
          </w:rPr>
          <w:t>3.1.3.</w:t>
        </w:r>
        <w:r w:rsidR="004A253A">
          <w:rPr>
            <w:rFonts w:asciiTheme="minorHAnsi" w:eastAsiaTheme="minorEastAsia" w:hAnsiTheme="minorHAnsi" w:cstheme="minorBidi"/>
            <w:i w:val="0"/>
            <w:noProof/>
            <w:sz w:val="22"/>
          </w:rPr>
          <w:tab/>
        </w:r>
        <w:r w:rsidR="004A253A" w:rsidRPr="00BB5D2E">
          <w:rPr>
            <w:rStyle w:val="Hyperlink"/>
            <w:noProof/>
          </w:rPr>
          <w:t>Overige</w:t>
        </w:r>
        <w:r w:rsidR="004A253A">
          <w:rPr>
            <w:noProof/>
            <w:webHidden/>
          </w:rPr>
          <w:tab/>
        </w:r>
        <w:r w:rsidR="004A253A">
          <w:rPr>
            <w:noProof/>
            <w:webHidden/>
          </w:rPr>
          <w:fldChar w:fldCharType="begin"/>
        </w:r>
        <w:r w:rsidR="004A253A">
          <w:rPr>
            <w:noProof/>
            <w:webHidden/>
          </w:rPr>
          <w:instrText xml:space="preserve"> PAGEREF _Toc32916233 \h </w:instrText>
        </w:r>
        <w:r w:rsidR="004A253A">
          <w:rPr>
            <w:noProof/>
            <w:webHidden/>
          </w:rPr>
        </w:r>
        <w:r w:rsidR="004A253A">
          <w:rPr>
            <w:noProof/>
            <w:webHidden/>
          </w:rPr>
          <w:fldChar w:fldCharType="separate"/>
        </w:r>
        <w:r w:rsidR="004A253A">
          <w:rPr>
            <w:noProof/>
            <w:webHidden/>
          </w:rPr>
          <w:t>62</w:t>
        </w:r>
        <w:r w:rsidR="004A253A">
          <w:rPr>
            <w:noProof/>
            <w:webHidden/>
          </w:rPr>
          <w:fldChar w:fldCharType="end"/>
        </w:r>
      </w:hyperlink>
    </w:p>
    <w:p w14:paraId="3BA004A3" w14:textId="02186C4D"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34" w:history="1">
        <w:r w:rsidR="004A253A" w:rsidRPr="00BB5D2E">
          <w:rPr>
            <w:rStyle w:val="Hyperlink"/>
            <w:noProof/>
          </w:rPr>
          <w:t>3.2.</w:t>
        </w:r>
        <w:r w:rsidR="004A253A">
          <w:rPr>
            <w:rFonts w:asciiTheme="minorHAnsi" w:eastAsiaTheme="minorEastAsia" w:hAnsiTheme="minorHAnsi" w:cstheme="minorBidi"/>
            <w:smallCaps w:val="0"/>
            <w:noProof/>
            <w:sz w:val="22"/>
          </w:rPr>
          <w:tab/>
        </w:r>
        <w:r w:rsidR="004A253A" w:rsidRPr="00BB5D2E">
          <w:rPr>
            <w:rStyle w:val="Hyperlink"/>
            <w:noProof/>
          </w:rPr>
          <w:t>Stereo-isomerie</w:t>
        </w:r>
        <w:r w:rsidR="004A253A">
          <w:rPr>
            <w:noProof/>
            <w:webHidden/>
          </w:rPr>
          <w:tab/>
        </w:r>
        <w:r w:rsidR="004A253A">
          <w:rPr>
            <w:noProof/>
            <w:webHidden/>
          </w:rPr>
          <w:fldChar w:fldCharType="begin"/>
        </w:r>
        <w:r w:rsidR="004A253A">
          <w:rPr>
            <w:noProof/>
            <w:webHidden/>
          </w:rPr>
          <w:instrText xml:space="preserve"> PAGEREF _Toc32916234 \h </w:instrText>
        </w:r>
        <w:r w:rsidR="004A253A">
          <w:rPr>
            <w:noProof/>
            <w:webHidden/>
          </w:rPr>
        </w:r>
        <w:r w:rsidR="004A253A">
          <w:rPr>
            <w:noProof/>
            <w:webHidden/>
          </w:rPr>
          <w:fldChar w:fldCharType="separate"/>
        </w:r>
        <w:r w:rsidR="004A253A">
          <w:rPr>
            <w:noProof/>
            <w:webHidden/>
          </w:rPr>
          <w:t>64</w:t>
        </w:r>
        <w:r w:rsidR="004A253A">
          <w:rPr>
            <w:noProof/>
            <w:webHidden/>
          </w:rPr>
          <w:fldChar w:fldCharType="end"/>
        </w:r>
      </w:hyperlink>
    </w:p>
    <w:p w14:paraId="04DEC65F" w14:textId="4D759BDB" w:rsidR="004A253A" w:rsidRDefault="00744633">
      <w:pPr>
        <w:pStyle w:val="Inhopg3"/>
        <w:rPr>
          <w:rFonts w:asciiTheme="minorHAnsi" w:eastAsiaTheme="minorEastAsia" w:hAnsiTheme="minorHAnsi" w:cstheme="minorBidi"/>
          <w:i w:val="0"/>
          <w:noProof/>
          <w:sz w:val="22"/>
        </w:rPr>
      </w:pPr>
      <w:hyperlink w:anchor="_Toc32916235" w:history="1">
        <w:r w:rsidR="004A253A" w:rsidRPr="00BB5D2E">
          <w:rPr>
            <w:rStyle w:val="Hyperlink"/>
            <w:noProof/>
          </w:rPr>
          <w:t>3.2.1.</w:t>
        </w:r>
        <w:r w:rsidR="004A253A">
          <w:rPr>
            <w:rFonts w:asciiTheme="minorHAnsi" w:eastAsiaTheme="minorEastAsia" w:hAnsiTheme="minorHAnsi" w:cstheme="minorBidi"/>
            <w:i w:val="0"/>
            <w:noProof/>
            <w:sz w:val="22"/>
          </w:rPr>
          <w:tab/>
        </w:r>
        <w:r w:rsidR="004A253A" w:rsidRPr="00BB5D2E">
          <w:rPr>
            <w:rStyle w:val="Hyperlink"/>
            <w:noProof/>
          </w:rPr>
          <w:t>Overzicht stereo-isomerie</w:t>
        </w:r>
        <w:r w:rsidR="004A253A">
          <w:rPr>
            <w:noProof/>
            <w:webHidden/>
          </w:rPr>
          <w:tab/>
        </w:r>
        <w:r w:rsidR="004A253A">
          <w:rPr>
            <w:noProof/>
            <w:webHidden/>
          </w:rPr>
          <w:fldChar w:fldCharType="begin"/>
        </w:r>
        <w:r w:rsidR="004A253A">
          <w:rPr>
            <w:noProof/>
            <w:webHidden/>
          </w:rPr>
          <w:instrText xml:space="preserve"> PAGEREF _Toc32916235 \h </w:instrText>
        </w:r>
        <w:r w:rsidR="004A253A">
          <w:rPr>
            <w:noProof/>
            <w:webHidden/>
          </w:rPr>
        </w:r>
        <w:r w:rsidR="004A253A">
          <w:rPr>
            <w:noProof/>
            <w:webHidden/>
          </w:rPr>
          <w:fldChar w:fldCharType="separate"/>
        </w:r>
        <w:r w:rsidR="004A253A">
          <w:rPr>
            <w:noProof/>
            <w:webHidden/>
          </w:rPr>
          <w:t>64</w:t>
        </w:r>
        <w:r w:rsidR="004A253A">
          <w:rPr>
            <w:noProof/>
            <w:webHidden/>
          </w:rPr>
          <w:fldChar w:fldCharType="end"/>
        </w:r>
      </w:hyperlink>
    </w:p>
    <w:p w14:paraId="716CE63A" w14:textId="0C7BE57D" w:rsidR="004A253A" w:rsidRDefault="00744633">
      <w:pPr>
        <w:pStyle w:val="Inhopg3"/>
        <w:rPr>
          <w:rFonts w:asciiTheme="minorHAnsi" w:eastAsiaTheme="minorEastAsia" w:hAnsiTheme="minorHAnsi" w:cstheme="minorBidi"/>
          <w:i w:val="0"/>
          <w:noProof/>
          <w:sz w:val="22"/>
        </w:rPr>
      </w:pPr>
      <w:hyperlink w:anchor="_Toc32916236" w:history="1">
        <w:r w:rsidR="004A253A" w:rsidRPr="00BB5D2E">
          <w:rPr>
            <w:rStyle w:val="Hyperlink"/>
            <w:noProof/>
          </w:rPr>
          <w:t>3.2.2.</w:t>
        </w:r>
        <w:r w:rsidR="004A253A">
          <w:rPr>
            <w:rFonts w:asciiTheme="minorHAnsi" w:eastAsiaTheme="minorEastAsia" w:hAnsiTheme="minorHAnsi" w:cstheme="minorBidi"/>
            <w:i w:val="0"/>
            <w:noProof/>
            <w:sz w:val="22"/>
          </w:rPr>
          <w:tab/>
        </w:r>
        <w:r w:rsidR="004A253A" w:rsidRPr="00BB5D2E">
          <w:rPr>
            <w:rStyle w:val="Hyperlink"/>
            <w:noProof/>
          </w:rPr>
          <w:t>Conformatie-isomeren/conformeren</w:t>
        </w:r>
        <w:r w:rsidR="004A253A">
          <w:rPr>
            <w:noProof/>
            <w:webHidden/>
          </w:rPr>
          <w:tab/>
        </w:r>
        <w:r w:rsidR="004A253A">
          <w:rPr>
            <w:noProof/>
            <w:webHidden/>
          </w:rPr>
          <w:fldChar w:fldCharType="begin"/>
        </w:r>
        <w:r w:rsidR="004A253A">
          <w:rPr>
            <w:noProof/>
            <w:webHidden/>
          </w:rPr>
          <w:instrText xml:space="preserve"> PAGEREF _Toc32916236 \h </w:instrText>
        </w:r>
        <w:r w:rsidR="004A253A">
          <w:rPr>
            <w:noProof/>
            <w:webHidden/>
          </w:rPr>
        </w:r>
        <w:r w:rsidR="004A253A">
          <w:rPr>
            <w:noProof/>
            <w:webHidden/>
          </w:rPr>
          <w:fldChar w:fldCharType="separate"/>
        </w:r>
        <w:r w:rsidR="004A253A">
          <w:rPr>
            <w:noProof/>
            <w:webHidden/>
          </w:rPr>
          <w:t>64</w:t>
        </w:r>
        <w:r w:rsidR="004A253A">
          <w:rPr>
            <w:noProof/>
            <w:webHidden/>
          </w:rPr>
          <w:fldChar w:fldCharType="end"/>
        </w:r>
      </w:hyperlink>
    </w:p>
    <w:p w14:paraId="79C9365A" w14:textId="401D5AF3" w:rsidR="004A253A" w:rsidRDefault="00744633">
      <w:pPr>
        <w:pStyle w:val="Inhopg3"/>
        <w:rPr>
          <w:rFonts w:asciiTheme="minorHAnsi" w:eastAsiaTheme="minorEastAsia" w:hAnsiTheme="minorHAnsi" w:cstheme="minorBidi"/>
          <w:i w:val="0"/>
          <w:noProof/>
          <w:sz w:val="22"/>
        </w:rPr>
      </w:pPr>
      <w:hyperlink w:anchor="_Toc32916237" w:history="1">
        <w:r w:rsidR="004A253A" w:rsidRPr="00BB5D2E">
          <w:rPr>
            <w:rStyle w:val="Hyperlink"/>
            <w:noProof/>
          </w:rPr>
          <w:t>3.2.3.</w:t>
        </w:r>
        <w:r w:rsidR="004A253A">
          <w:rPr>
            <w:rFonts w:asciiTheme="minorHAnsi" w:eastAsiaTheme="minorEastAsia" w:hAnsiTheme="minorHAnsi" w:cstheme="minorBidi"/>
            <w:i w:val="0"/>
            <w:noProof/>
            <w:sz w:val="22"/>
          </w:rPr>
          <w:tab/>
        </w:r>
        <w:r w:rsidR="004A253A" w:rsidRPr="00BB5D2E">
          <w:rPr>
            <w:rStyle w:val="Hyperlink"/>
            <w:noProof/>
          </w:rPr>
          <w:t>Prioriteitenregel</w:t>
        </w:r>
        <w:r w:rsidR="004A253A">
          <w:rPr>
            <w:noProof/>
            <w:webHidden/>
          </w:rPr>
          <w:tab/>
        </w:r>
        <w:r w:rsidR="004A253A">
          <w:rPr>
            <w:noProof/>
            <w:webHidden/>
          </w:rPr>
          <w:fldChar w:fldCharType="begin"/>
        </w:r>
        <w:r w:rsidR="004A253A">
          <w:rPr>
            <w:noProof/>
            <w:webHidden/>
          </w:rPr>
          <w:instrText xml:space="preserve"> PAGEREF _Toc32916237 \h </w:instrText>
        </w:r>
        <w:r w:rsidR="004A253A">
          <w:rPr>
            <w:noProof/>
            <w:webHidden/>
          </w:rPr>
        </w:r>
        <w:r w:rsidR="004A253A">
          <w:rPr>
            <w:noProof/>
            <w:webHidden/>
          </w:rPr>
          <w:fldChar w:fldCharType="separate"/>
        </w:r>
        <w:r w:rsidR="004A253A">
          <w:rPr>
            <w:noProof/>
            <w:webHidden/>
          </w:rPr>
          <w:t>66</w:t>
        </w:r>
        <w:r w:rsidR="004A253A">
          <w:rPr>
            <w:noProof/>
            <w:webHidden/>
          </w:rPr>
          <w:fldChar w:fldCharType="end"/>
        </w:r>
      </w:hyperlink>
    </w:p>
    <w:p w14:paraId="3737217E" w14:textId="71A15031" w:rsidR="004A253A" w:rsidRDefault="00744633">
      <w:pPr>
        <w:pStyle w:val="Inhopg3"/>
        <w:rPr>
          <w:rFonts w:asciiTheme="minorHAnsi" w:eastAsiaTheme="minorEastAsia" w:hAnsiTheme="minorHAnsi" w:cstheme="minorBidi"/>
          <w:i w:val="0"/>
          <w:noProof/>
          <w:sz w:val="22"/>
        </w:rPr>
      </w:pPr>
      <w:hyperlink w:anchor="_Toc32916238" w:history="1">
        <w:r w:rsidR="004A253A" w:rsidRPr="00BB5D2E">
          <w:rPr>
            <w:rStyle w:val="Hyperlink"/>
            <w:noProof/>
          </w:rPr>
          <w:t>3.2.4.</w:t>
        </w:r>
        <w:r w:rsidR="004A253A">
          <w:rPr>
            <w:rFonts w:asciiTheme="minorHAnsi" w:eastAsiaTheme="minorEastAsia" w:hAnsiTheme="minorHAnsi" w:cstheme="minorBidi"/>
            <w:i w:val="0"/>
            <w:noProof/>
            <w:sz w:val="22"/>
          </w:rPr>
          <w:tab/>
        </w:r>
        <w:r w:rsidR="004A253A" w:rsidRPr="00BB5D2E">
          <w:rPr>
            <w:rStyle w:val="Hyperlink"/>
            <w:noProof/>
          </w:rPr>
          <w:t>Fischerprojectie</w:t>
        </w:r>
        <w:r w:rsidR="004A253A">
          <w:rPr>
            <w:noProof/>
            <w:webHidden/>
          </w:rPr>
          <w:tab/>
        </w:r>
        <w:r w:rsidR="004A253A">
          <w:rPr>
            <w:noProof/>
            <w:webHidden/>
          </w:rPr>
          <w:fldChar w:fldCharType="begin"/>
        </w:r>
        <w:r w:rsidR="004A253A">
          <w:rPr>
            <w:noProof/>
            <w:webHidden/>
          </w:rPr>
          <w:instrText xml:space="preserve"> PAGEREF _Toc32916238 \h </w:instrText>
        </w:r>
        <w:r w:rsidR="004A253A">
          <w:rPr>
            <w:noProof/>
            <w:webHidden/>
          </w:rPr>
        </w:r>
        <w:r w:rsidR="004A253A">
          <w:rPr>
            <w:noProof/>
            <w:webHidden/>
          </w:rPr>
          <w:fldChar w:fldCharType="separate"/>
        </w:r>
        <w:r w:rsidR="004A253A">
          <w:rPr>
            <w:noProof/>
            <w:webHidden/>
          </w:rPr>
          <w:t>66</w:t>
        </w:r>
        <w:r w:rsidR="004A253A">
          <w:rPr>
            <w:noProof/>
            <w:webHidden/>
          </w:rPr>
          <w:fldChar w:fldCharType="end"/>
        </w:r>
      </w:hyperlink>
    </w:p>
    <w:p w14:paraId="590CAFEB" w14:textId="75C0058A" w:rsidR="004A253A" w:rsidRDefault="00744633">
      <w:pPr>
        <w:pStyle w:val="Inhopg3"/>
        <w:rPr>
          <w:rFonts w:asciiTheme="minorHAnsi" w:eastAsiaTheme="minorEastAsia" w:hAnsiTheme="minorHAnsi" w:cstheme="minorBidi"/>
          <w:i w:val="0"/>
          <w:noProof/>
          <w:sz w:val="22"/>
        </w:rPr>
      </w:pPr>
      <w:hyperlink w:anchor="_Toc32916239" w:history="1">
        <w:r w:rsidR="004A253A" w:rsidRPr="00BB5D2E">
          <w:rPr>
            <w:rStyle w:val="Hyperlink"/>
            <w:noProof/>
          </w:rPr>
          <w:t>3.2.5.</w:t>
        </w:r>
        <w:r w:rsidR="004A253A">
          <w:rPr>
            <w:rFonts w:asciiTheme="minorHAnsi" w:eastAsiaTheme="minorEastAsia" w:hAnsiTheme="minorHAnsi" w:cstheme="minorBidi"/>
            <w:i w:val="0"/>
            <w:noProof/>
            <w:sz w:val="22"/>
          </w:rPr>
          <w:tab/>
        </w:r>
        <w:r w:rsidR="004A253A" w:rsidRPr="00BB5D2E">
          <w:rPr>
            <w:rStyle w:val="Hyperlink"/>
            <w:noProof/>
          </w:rPr>
          <w:t>Optische isomerie</w:t>
        </w:r>
        <w:r w:rsidR="004A253A">
          <w:rPr>
            <w:noProof/>
            <w:webHidden/>
          </w:rPr>
          <w:tab/>
        </w:r>
        <w:r w:rsidR="004A253A">
          <w:rPr>
            <w:noProof/>
            <w:webHidden/>
          </w:rPr>
          <w:fldChar w:fldCharType="begin"/>
        </w:r>
        <w:r w:rsidR="004A253A">
          <w:rPr>
            <w:noProof/>
            <w:webHidden/>
          </w:rPr>
          <w:instrText xml:space="preserve"> PAGEREF _Toc32916239 \h </w:instrText>
        </w:r>
        <w:r w:rsidR="004A253A">
          <w:rPr>
            <w:noProof/>
            <w:webHidden/>
          </w:rPr>
        </w:r>
        <w:r w:rsidR="004A253A">
          <w:rPr>
            <w:noProof/>
            <w:webHidden/>
          </w:rPr>
          <w:fldChar w:fldCharType="separate"/>
        </w:r>
        <w:r w:rsidR="004A253A">
          <w:rPr>
            <w:noProof/>
            <w:webHidden/>
          </w:rPr>
          <w:t>67</w:t>
        </w:r>
        <w:r w:rsidR="004A253A">
          <w:rPr>
            <w:noProof/>
            <w:webHidden/>
          </w:rPr>
          <w:fldChar w:fldCharType="end"/>
        </w:r>
      </w:hyperlink>
    </w:p>
    <w:p w14:paraId="56C5BFB5" w14:textId="66CA4CFE"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40" w:history="1">
        <w:r w:rsidR="004A253A" w:rsidRPr="00BB5D2E">
          <w:rPr>
            <w:rStyle w:val="Hyperlink"/>
            <w:noProof/>
          </w:rPr>
          <w:t>3.3.</w:t>
        </w:r>
        <w:r w:rsidR="004A253A">
          <w:rPr>
            <w:rFonts w:asciiTheme="minorHAnsi" w:eastAsiaTheme="minorEastAsia" w:hAnsiTheme="minorHAnsi" w:cstheme="minorBidi"/>
            <w:smallCaps w:val="0"/>
            <w:noProof/>
            <w:sz w:val="22"/>
          </w:rPr>
          <w:tab/>
        </w:r>
        <w:r w:rsidR="004A253A" w:rsidRPr="00BB5D2E">
          <w:rPr>
            <w:rStyle w:val="Hyperlink"/>
            <w:noProof/>
          </w:rPr>
          <w:t>Reactiemechanismen</w:t>
        </w:r>
        <w:r w:rsidR="004A253A">
          <w:rPr>
            <w:noProof/>
            <w:webHidden/>
          </w:rPr>
          <w:tab/>
        </w:r>
        <w:r w:rsidR="004A253A">
          <w:rPr>
            <w:noProof/>
            <w:webHidden/>
          </w:rPr>
          <w:fldChar w:fldCharType="begin"/>
        </w:r>
        <w:r w:rsidR="004A253A">
          <w:rPr>
            <w:noProof/>
            <w:webHidden/>
          </w:rPr>
          <w:instrText xml:space="preserve"> PAGEREF _Toc32916240 \h </w:instrText>
        </w:r>
        <w:r w:rsidR="004A253A">
          <w:rPr>
            <w:noProof/>
            <w:webHidden/>
          </w:rPr>
        </w:r>
        <w:r w:rsidR="004A253A">
          <w:rPr>
            <w:noProof/>
            <w:webHidden/>
          </w:rPr>
          <w:fldChar w:fldCharType="separate"/>
        </w:r>
        <w:r w:rsidR="004A253A">
          <w:rPr>
            <w:noProof/>
            <w:webHidden/>
          </w:rPr>
          <w:t>71</w:t>
        </w:r>
        <w:r w:rsidR="004A253A">
          <w:rPr>
            <w:noProof/>
            <w:webHidden/>
          </w:rPr>
          <w:fldChar w:fldCharType="end"/>
        </w:r>
      </w:hyperlink>
    </w:p>
    <w:p w14:paraId="7B586DD3" w14:textId="511AD73A" w:rsidR="004A253A" w:rsidRDefault="00744633">
      <w:pPr>
        <w:pStyle w:val="Inhopg3"/>
        <w:rPr>
          <w:rFonts w:asciiTheme="minorHAnsi" w:eastAsiaTheme="minorEastAsia" w:hAnsiTheme="minorHAnsi" w:cstheme="minorBidi"/>
          <w:i w:val="0"/>
          <w:noProof/>
          <w:sz w:val="22"/>
        </w:rPr>
      </w:pPr>
      <w:hyperlink w:anchor="_Toc32916241" w:history="1">
        <w:r w:rsidR="004A253A" w:rsidRPr="00BB5D2E">
          <w:rPr>
            <w:rStyle w:val="Hyperlink"/>
            <w:noProof/>
          </w:rPr>
          <w:t>3.3.1.</w:t>
        </w:r>
        <w:r w:rsidR="004A253A">
          <w:rPr>
            <w:rFonts w:asciiTheme="minorHAnsi" w:eastAsiaTheme="minorEastAsia" w:hAnsiTheme="minorHAnsi" w:cstheme="minorBidi"/>
            <w:i w:val="0"/>
            <w:noProof/>
            <w:sz w:val="22"/>
          </w:rPr>
          <w:tab/>
        </w:r>
        <w:r w:rsidR="004A253A" w:rsidRPr="00BB5D2E">
          <w:rPr>
            <w:rStyle w:val="Hyperlink"/>
            <w:noProof/>
          </w:rPr>
          <w:t>Substitutie, nucleofiel</w:t>
        </w:r>
        <w:r w:rsidR="004A253A">
          <w:rPr>
            <w:noProof/>
            <w:webHidden/>
          </w:rPr>
          <w:tab/>
        </w:r>
        <w:r w:rsidR="004A253A">
          <w:rPr>
            <w:noProof/>
            <w:webHidden/>
          </w:rPr>
          <w:fldChar w:fldCharType="begin"/>
        </w:r>
        <w:r w:rsidR="004A253A">
          <w:rPr>
            <w:noProof/>
            <w:webHidden/>
          </w:rPr>
          <w:instrText xml:space="preserve"> PAGEREF _Toc32916241 \h </w:instrText>
        </w:r>
        <w:r w:rsidR="004A253A">
          <w:rPr>
            <w:noProof/>
            <w:webHidden/>
          </w:rPr>
        </w:r>
        <w:r w:rsidR="004A253A">
          <w:rPr>
            <w:noProof/>
            <w:webHidden/>
          </w:rPr>
          <w:fldChar w:fldCharType="separate"/>
        </w:r>
        <w:r w:rsidR="004A253A">
          <w:rPr>
            <w:noProof/>
            <w:webHidden/>
          </w:rPr>
          <w:t>71</w:t>
        </w:r>
        <w:r w:rsidR="004A253A">
          <w:rPr>
            <w:noProof/>
            <w:webHidden/>
          </w:rPr>
          <w:fldChar w:fldCharType="end"/>
        </w:r>
      </w:hyperlink>
    </w:p>
    <w:p w14:paraId="0A7A2726" w14:textId="0FBC45BF" w:rsidR="004A253A" w:rsidRDefault="00744633">
      <w:pPr>
        <w:pStyle w:val="Inhopg3"/>
        <w:rPr>
          <w:rFonts w:asciiTheme="minorHAnsi" w:eastAsiaTheme="minorEastAsia" w:hAnsiTheme="minorHAnsi" w:cstheme="minorBidi"/>
          <w:i w:val="0"/>
          <w:noProof/>
          <w:sz w:val="22"/>
        </w:rPr>
      </w:pPr>
      <w:hyperlink w:anchor="_Toc32916242" w:history="1">
        <w:r w:rsidR="004A253A" w:rsidRPr="00BB5D2E">
          <w:rPr>
            <w:rStyle w:val="Hyperlink"/>
            <w:noProof/>
          </w:rPr>
          <w:t>3.3.2.</w:t>
        </w:r>
        <w:r w:rsidR="004A253A">
          <w:rPr>
            <w:rFonts w:asciiTheme="minorHAnsi" w:eastAsiaTheme="minorEastAsia" w:hAnsiTheme="minorHAnsi" w:cstheme="minorBidi"/>
            <w:i w:val="0"/>
            <w:noProof/>
            <w:sz w:val="22"/>
          </w:rPr>
          <w:tab/>
        </w:r>
        <w:r w:rsidR="004A253A" w:rsidRPr="00BB5D2E">
          <w:rPr>
            <w:rStyle w:val="Hyperlink"/>
            <w:noProof/>
          </w:rPr>
          <w:t>Substitutie bij aromaten, elektrofiel en nucleofiel</w:t>
        </w:r>
        <w:r w:rsidR="004A253A">
          <w:rPr>
            <w:noProof/>
            <w:webHidden/>
          </w:rPr>
          <w:tab/>
        </w:r>
        <w:r w:rsidR="004A253A">
          <w:rPr>
            <w:noProof/>
            <w:webHidden/>
          </w:rPr>
          <w:fldChar w:fldCharType="begin"/>
        </w:r>
        <w:r w:rsidR="004A253A">
          <w:rPr>
            <w:noProof/>
            <w:webHidden/>
          </w:rPr>
          <w:instrText xml:space="preserve"> PAGEREF _Toc32916242 \h </w:instrText>
        </w:r>
        <w:r w:rsidR="004A253A">
          <w:rPr>
            <w:noProof/>
            <w:webHidden/>
          </w:rPr>
        </w:r>
        <w:r w:rsidR="004A253A">
          <w:rPr>
            <w:noProof/>
            <w:webHidden/>
          </w:rPr>
          <w:fldChar w:fldCharType="separate"/>
        </w:r>
        <w:r w:rsidR="004A253A">
          <w:rPr>
            <w:noProof/>
            <w:webHidden/>
          </w:rPr>
          <w:t>72</w:t>
        </w:r>
        <w:r w:rsidR="004A253A">
          <w:rPr>
            <w:noProof/>
            <w:webHidden/>
          </w:rPr>
          <w:fldChar w:fldCharType="end"/>
        </w:r>
      </w:hyperlink>
    </w:p>
    <w:p w14:paraId="0B3C9B13" w14:textId="70CC5F32" w:rsidR="004A253A" w:rsidRDefault="00744633">
      <w:pPr>
        <w:pStyle w:val="Inhopg3"/>
        <w:rPr>
          <w:rFonts w:asciiTheme="minorHAnsi" w:eastAsiaTheme="minorEastAsia" w:hAnsiTheme="minorHAnsi" w:cstheme="minorBidi"/>
          <w:i w:val="0"/>
          <w:noProof/>
          <w:sz w:val="22"/>
        </w:rPr>
      </w:pPr>
      <w:hyperlink w:anchor="_Toc32916243" w:history="1">
        <w:r w:rsidR="004A253A" w:rsidRPr="00BB5D2E">
          <w:rPr>
            <w:rStyle w:val="Hyperlink"/>
            <w:noProof/>
          </w:rPr>
          <w:t>3.3.3.</w:t>
        </w:r>
        <w:r w:rsidR="004A253A">
          <w:rPr>
            <w:rFonts w:asciiTheme="minorHAnsi" w:eastAsiaTheme="minorEastAsia" w:hAnsiTheme="minorHAnsi" w:cstheme="minorBidi"/>
            <w:i w:val="0"/>
            <w:noProof/>
            <w:sz w:val="22"/>
          </w:rPr>
          <w:tab/>
        </w:r>
        <w:r w:rsidR="004A253A" w:rsidRPr="00BB5D2E">
          <w:rPr>
            <w:rStyle w:val="Hyperlink"/>
            <w:noProof/>
          </w:rPr>
          <w:t>Substitutie, radicaal</w:t>
        </w:r>
        <w:r w:rsidR="004A253A">
          <w:rPr>
            <w:noProof/>
            <w:webHidden/>
          </w:rPr>
          <w:tab/>
        </w:r>
        <w:r w:rsidR="004A253A">
          <w:rPr>
            <w:noProof/>
            <w:webHidden/>
          </w:rPr>
          <w:fldChar w:fldCharType="begin"/>
        </w:r>
        <w:r w:rsidR="004A253A">
          <w:rPr>
            <w:noProof/>
            <w:webHidden/>
          </w:rPr>
          <w:instrText xml:space="preserve"> PAGEREF _Toc32916243 \h </w:instrText>
        </w:r>
        <w:r w:rsidR="004A253A">
          <w:rPr>
            <w:noProof/>
            <w:webHidden/>
          </w:rPr>
        </w:r>
        <w:r w:rsidR="004A253A">
          <w:rPr>
            <w:noProof/>
            <w:webHidden/>
          </w:rPr>
          <w:fldChar w:fldCharType="separate"/>
        </w:r>
        <w:r w:rsidR="004A253A">
          <w:rPr>
            <w:noProof/>
            <w:webHidden/>
          </w:rPr>
          <w:t>74</w:t>
        </w:r>
        <w:r w:rsidR="004A253A">
          <w:rPr>
            <w:noProof/>
            <w:webHidden/>
          </w:rPr>
          <w:fldChar w:fldCharType="end"/>
        </w:r>
      </w:hyperlink>
    </w:p>
    <w:p w14:paraId="2F15D935" w14:textId="4D39A328" w:rsidR="004A253A" w:rsidRDefault="00744633">
      <w:pPr>
        <w:pStyle w:val="Inhopg3"/>
        <w:rPr>
          <w:rFonts w:asciiTheme="minorHAnsi" w:eastAsiaTheme="minorEastAsia" w:hAnsiTheme="minorHAnsi" w:cstheme="minorBidi"/>
          <w:i w:val="0"/>
          <w:noProof/>
          <w:sz w:val="22"/>
        </w:rPr>
      </w:pPr>
      <w:hyperlink w:anchor="_Toc32916244" w:history="1">
        <w:r w:rsidR="004A253A" w:rsidRPr="00BB5D2E">
          <w:rPr>
            <w:rStyle w:val="Hyperlink"/>
            <w:noProof/>
          </w:rPr>
          <w:t>3.3.4.</w:t>
        </w:r>
        <w:r w:rsidR="004A253A">
          <w:rPr>
            <w:rFonts w:asciiTheme="minorHAnsi" w:eastAsiaTheme="minorEastAsia" w:hAnsiTheme="minorHAnsi" w:cstheme="minorBidi"/>
            <w:i w:val="0"/>
            <w:noProof/>
            <w:sz w:val="22"/>
          </w:rPr>
          <w:tab/>
        </w:r>
        <w:r w:rsidR="004A253A" w:rsidRPr="00BB5D2E">
          <w:rPr>
            <w:rStyle w:val="Hyperlink"/>
            <w:noProof/>
          </w:rPr>
          <w:t>Eliminatie</w:t>
        </w:r>
        <w:r w:rsidR="004A253A">
          <w:rPr>
            <w:noProof/>
            <w:webHidden/>
          </w:rPr>
          <w:tab/>
        </w:r>
        <w:r w:rsidR="004A253A">
          <w:rPr>
            <w:noProof/>
            <w:webHidden/>
          </w:rPr>
          <w:fldChar w:fldCharType="begin"/>
        </w:r>
        <w:r w:rsidR="004A253A">
          <w:rPr>
            <w:noProof/>
            <w:webHidden/>
          </w:rPr>
          <w:instrText xml:space="preserve"> PAGEREF _Toc32916244 \h </w:instrText>
        </w:r>
        <w:r w:rsidR="004A253A">
          <w:rPr>
            <w:noProof/>
            <w:webHidden/>
          </w:rPr>
        </w:r>
        <w:r w:rsidR="004A253A">
          <w:rPr>
            <w:noProof/>
            <w:webHidden/>
          </w:rPr>
          <w:fldChar w:fldCharType="separate"/>
        </w:r>
        <w:r w:rsidR="004A253A">
          <w:rPr>
            <w:noProof/>
            <w:webHidden/>
          </w:rPr>
          <w:t>75</w:t>
        </w:r>
        <w:r w:rsidR="004A253A">
          <w:rPr>
            <w:noProof/>
            <w:webHidden/>
          </w:rPr>
          <w:fldChar w:fldCharType="end"/>
        </w:r>
      </w:hyperlink>
    </w:p>
    <w:p w14:paraId="743A8DA8" w14:textId="0B61ACC1" w:rsidR="004A253A" w:rsidRDefault="00744633">
      <w:pPr>
        <w:pStyle w:val="Inhopg3"/>
        <w:rPr>
          <w:rFonts w:asciiTheme="minorHAnsi" w:eastAsiaTheme="minorEastAsia" w:hAnsiTheme="minorHAnsi" w:cstheme="minorBidi"/>
          <w:i w:val="0"/>
          <w:noProof/>
          <w:sz w:val="22"/>
        </w:rPr>
      </w:pPr>
      <w:hyperlink w:anchor="_Toc32916245" w:history="1">
        <w:r w:rsidR="004A253A" w:rsidRPr="00BB5D2E">
          <w:rPr>
            <w:rStyle w:val="Hyperlink"/>
            <w:noProof/>
          </w:rPr>
          <w:t>3.3.5.</w:t>
        </w:r>
        <w:r w:rsidR="004A253A">
          <w:rPr>
            <w:rFonts w:asciiTheme="minorHAnsi" w:eastAsiaTheme="minorEastAsia" w:hAnsiTheme="minorHAnsi" w:cstheme="minorBidi"/>
            <w:i w:val="0"/>
            <w:noProof/>
            <w:sz w:val="22"/>
          </w:rPr>
          <w:tab/>
        </w:r>
        <w:r w:rsidR="004A253A" w:rsidRPr="00BB5D2E">
          <w:rPr>
            <w:rStyle w:val="Hyperlink"/>
            <w:noProof/>
          </w:rPr>
          <w:t>Additie, elektrofiel en radicaal</w:t>
        </w:r>
        <w:r w:rsidR="004A253A">
          <w:rPr>
            <w:noProof/>
            <w:webHidden/>
          </w:rPr>
          <w:tab/>
        </w:r>
        <w:r w:rsidR="004A253A">
          <w:rPr>
            <w:noProof/>
            <w:webHidden/>
          </w:rPr>
          <w:fldChar w:fldCharType="begin"/>
        </w:r>
        <w:r w:rsidR="004A253A">
          <w:rPr>
            <w:noProof/>
            <w:webHidden/>
          </w:rPr>
          <w:instrText xml:space="preserve"> PAGEREF _Toc32916245 \h </w:instrText>
        </w:r>
        <w:r w:rsidR="004A253A">
          <w:rPr>
            <w:noProof/>
            <w:webHidden/>
          </w:rPr>
        </w:r>
        <w:r w:rsidR="004A253A">
          <w:rPr>
            <w:noProof/>
            <w:webHidden/>
          </w:rPr>
          <w:fldChar w:fldCharType="separate"/>
        </w:r>
        <w:r w:rsidR="004A253A">
          <w:rPr>
            <w:noProof/>
            <w:webHidden/>
          </w:rPr>
          <w:t>77</w:t>
        </w:r>
        <w:r w:rsidR="004A253A">
          <w:rPr>
            <w:noProof/>
            <w:webHidden/>
          </w:rPr>
          <w:fldChar w:fldCharType="end"/>
        </w:r>
      </w:hyperlink>
    </w:p>
    <w:p w14:paraId="05596A35" w14:textId="069F407F" w:rsidR="004A253A" w:rsidRDefault="00744633">
      <w:pPr>
        <w:pStyle w:val="Inhopg3"/>
        <w:rPr>
          <w:rFonts w:asciiTheme="minorHAnsi" w:eastAsiaTheme="minorEastAsia" w:hAnsiTheme="minorHAnsi" w:cstheme="minorBidi"/>
          <w:i w:val="0"/>
          <w:noProof/>
          <w:sz w:val="22"/>
        </w:rPr>
      </w:pPr>
      <w:hyperlink w:anchor="_Toc32916246" w:history="1">
        <w:r w:rsidR="004A253A" w:rsidRPr="00BB5D2E">
          <w:rPr>
            <w:rStyle w:val="Hyperlink"/>
            <w:noProof/>
          </w:rPr>
          <w:t>3.3.6.</w:t>
        </w:r>
        <w:r w:rsidR="004A253A">
          <w:rPr>
            <w:rFonts w:asciiTheme="minorHAnsi" w:eastAsiaTheme="minorEastAsia" w:hAnsiTheme="minorHAnsi" w:cstheme="minorBidi"/>
            <w:i w:val="0"/>
            <w:noProof/>
            <w:sz w:val="22"/>
          </w:rPr>
          <w:tab/>
        </w:r>
        <w:r w:rsidR="004A253A" w:rsidRPr="00BB5D2E">
          <w:rPr>
            <w:rStyle w:val="Hyperlink"/>
            <w:noProof/>
          </w:rPr>
          <w:t>Hoe maak je elektrofielen geschikt voor S</w:t>
        </w:r>
        <w:r w:rsidR="004A253A" w:rsidRPr="00BB5D2E">
          <w:rPr>
            <w:rStyle w:val="Hyperlink"/>
            <w:noProof/>
            <w:vertAlign w:val="subscript"/>
          </w:rPr>
          <w:t>E</w:t>
        </w:r>
        <w:r w:rsidR="004A253A" w:rsidRPr="00BB5D2E">
          <w:rPr>
            <w:rStyle w:val="Hyperlink"/>
            <w:noProof/>
          </w:rPr>
          <w:t>2?</w:t>
        </w:r>
        <w:r w:rsidR="004A253A">
          <w:rPr>
            <w:noProof/>
            <w:webHidden/>
          </w:rPr>
          <w:tab/>
        </w:r>
        <w:r w:rsidR="004A253A">
          <w:rPr>
            <w:noProof/>
            <w:webHidden/>
          </w:rPr>
          <w:fldChar w:fldCharType="begin"/>
        </w:r>
        <w:r w:rsidR="004A253A">
          <w:rPr>
            <w:noProof/>
            <w:webHidden/>
          </w:rPr>
          <w:instrText xml:space="preserve"> PAGEREF _Toc32916246 \h </w:instrText>
        </w:r>
        <w:r w:rsidR="004A253A">
          <w:rPr>
            <w:noProof/>
            <w:webHidden/>
          </w:rPr>
        </w:r>
        <w:r w:rsidR="004A253A">
          <w:rPr>
            <w:noProof/>
            <w:webHidden/>
          </w:rPr>
          <w:fldChar w:fldCharType="separate"/>
        </w:r>
        <w:r w:rsidR="004A253A">
          <w:rPr>
            <w:noProof/>
            <w:webHidden/>
          </w:rPr>
          <w:t>77</w:t>
        </w:r>
        <w:r w:rsidR="004A253A">
          <w:rPr>
            <w:noProof/>
            <w:webHidden/>
          </w:rPr>
          <w:fldChar w:fldCharType="end"/>
        </w:r>
      </w:hyperlink>
    </w:p>
    <w:p w14:paraId="524C369D" w14:textId="31743F2C" w:rsidR="004A253A" w:rsidRDefault="00744633">
      <w:pPr>
        <w:pStyle w:val="Inhopg1"/>
        <w:tabs>
          <w:tab w:val="left" w:pos="440"/>
          <w:tab w:val="right" w:leader="dot" w:pos="9060"/>
        </w:tabs>
        <w:rPr>
          <w:rFonts w:asciiTheme="minorHAnsi" w:eastAsiaTheme="minorEastAsia" w:hAnsiTheme="minorHAnsi" w:cstheme="minorBidi"/>
          <w:b w:val="0"/>
          <w:caps w:val="0"/>
          <w:noProof/>
          <w:sz w:val="22"/>
        </w:rPr>
      </w:pPr>
      <w:hyperlink w:anchor="_Toc32916247" w:history="1">
        <w:r w:rsidR="004A253A" w:rsidRPr="00BB5D2E">
          <w:rPr>
            <w:rStyle w:val="Hyperlink"/>
            <w:noProof/>
          </w:rPr>
          <w:t>4.</w:t>
        </w:r>
        <w:r w:rsidR="004A253A">
          <w:rPr>
            <w:rFonts w:asciiTheme="minorHAnsi" w:eastAsiaTheme="minorEastAsia" w:hAnsiTheme="minorHAnsi" w:cstheme="minorBidi"/>
            <w:b w:val="0"/>
            <w:caps w:val="0"/>
            <w:noProof/>
            <w:sz w:val="22"/>
          </w:rPr>
          <w:tab/>
        </w:r>
        <w:r w:rsidR="004A253A" w:rsidRPr="00BB5D2E">
          <w:rPr>
            <w:rStyle w:val="Hyperlink"/>
            <w:noProof/>
          </w:rPr>
          <w:t>Instrumentele Analyse</w:t>
        </w:r>
        <w:r w:rsidR="004A253A">
          <w:rPr>
            <w:noProof/>
            <w:webHidden/>
          </w:rPr>
          <w:tab/>
        </w:r>
        <w:r w:rsidR="004A253A">
          <w:rPr>
            <w:noProof/>
            <w:webHidden/>
          </w:rPr>
          <w:fldChar w:fldCharType="begin"/>
        </w:r>
        <w:r w:rsidR="004A253A">
          <w:rPr>
            <w:noProof/>
            <w:webHidden/>
          </w:rPr>
          <w:instrText xml:space="preserve"> PAGEREF _Toc32916247 \h </w:instrText>
        </w:r>
        <w:r w:rsidR="004A253A">
          <w:rPr>
            <w:noProof/>
            <w:webHidden/>
          </w:rPr>
        </w:r>
        <w:r w:rsidR="004A253A">
          <w:rPr>
            <w:noProof/>
            <w:webHidden/>
          </w:rPr>
          <w:fldChar w:fldCharType="separate"/>
        </w:r>
        <w:r w:rsidR="004A253A">
          <w:rPr>
            <w:noProof/>
            <w:webHidden/>
          </w:rPr>
          <w:t>79</w:t>
        </w:r>
        <w:r w:rsidR="004A253A">
          <w:rPr>
            <w:noProof/>
            <w:webHidden/>
          </w:rPr>
          <w:fldChar w:fldCharType="end"/>
        </w:r>
      </w:hyperlink>
    </w:p>
    <w:p w14:paraId="50D80A30" w14:textId="7B357B0C" w:rsidR="004A253A" w:rsidRDefault="00744633">
      <w:pPr>
        <w:pStyle w:val="Inhopg2"/>
        <w:tabs>
          <w:tab w:val="right" w:leader="dot" w:pos="9060"/>
        </w:tabs>
        <w:rPr>
          <w:rFonts w:asciiTheme="minorHAnsi" w:eastAsiaTheme="minorEastAsia" w:hAnsiTheme="minorHAnsi" w:cstheme="minorBidi"/>
          <w:smallCaps w:val="0"/>
          <w:noProof/>
          <w:sz w:val="22"/>
        </w:rPr>
      </w:pPr>
      <w:hyperlink w:anchor="_Toc32916248" w:history="1">
        <w:r w:rsidR="004A253A" w:rsidRPr="00BB5D2E">
          <w:rPr>
            <w:rStyle w:val="Hyperlink"/>
            <w:noProof/>
          </w:rPr>
          <w:t>Inleiding tot de spectrometrie</w:t>
        </w:r>
        <w:r w:rsidR="004A253A">
          <w:rPr>
            <w:noProof/>
            <w:webHidden/>
          </w:rPr>
          <w:tab/>
        </w:r>
        <w:r w:rsidR="004A253A">
          <w:rPr>
            <w:noProof/>
            <w:webHidden/>
          </w:rPr>
          <w:fldChar w:fldCharType="begin"/>
        </w:r>
        <w:r w:rsidR="004A253A">
          <w:rPr>
            <w:noProof/>
            <w:webHidden/>
          </w:rPr>
          <w:instrText xml:space="preserve"> PAGEREF _Toc32916248 \h </w:instrText>
        </w:r>
        <w:r w:rsidR="004A253A">
          <w:rPr>
            <w:noProof/>
            <w:webHidden/>
          </w:rPr>
        </w:r>
        <w:r w:rsidR="004A253A">
          <w:rPr>
            <w:noProof/>
            <w:webHidden/>
          </w:rPr>
          <w:fldChar w:fldCharType="separate"/>
        </w:r>
        <w:r w:rsidR="004A253A">
          <w:rPr>
            <w:noProof/>
            <w:webHidden/>
          </w:rPr>
          <w:t>81</w:t>
        </w:r>
        <w:r w:rsidR="004A253A">
          <w:rPr>
            <w:noProof/>
            <w:webHidden/>
          </w:rPr>
          <w:fldChar w:fldCharType="end"/>
        </w:r>
      </w:hyperlink>
    </w:p>
    <w:p w14:paraId="0B0BB586" w14:textId="1D247141" w:rsidR="004A253A" w:rsidRDefault="00744633">
      <w:pPr>
        <w:pStyle w:val="Inhopg3"/>
        <w:rPr>
          <w:rFonts w:asciiTheme="minorHAnsi" w:eastAsiaTheme="minorEastAsia" w:hAnsiTheme="minorHAnsi" w:cstheme="minorBidi"/>
          <w:i w:val="0"/>
          <w:noProof/>
          <w:sz w:val="22"/>
        </w:rPr>
      </w:pPr>
      <w:hyperlink w:anchor="_Toc32916249" w:history="1">
        <w:r w:rsidR="004A253A" w:rsidRPr="00BB5D2E">
          <w:rPr>
            <w:rStyle w:val="Hyperlink"/>
            <w:noProof/>
          </w:rPr>
          <w:t>4.1.1.</w:t>
        </w:r>
        <w:r w:rsidR="004A253A">
          <w:rPr>
            <w:rFonts w:asciiTheme="minorHAnsi" w:eastAsiaTheme="minorEastAsia" w:hAnsiTheme="minorHAnsi" w:cstheme="minorBidi"/>
            <w:i w:val="0"/>
            <w:noProof/>
            <w:sz w:val="22"/>
          </w:rPr>
          <w:tab/>
        </w:r>
        <w:r w:rsidR="004A253A" w:rsidRPr="00BB5D2E">
          <w:rPr>
            <w:rStyle w:val="Hyperlink"/>
            <w:noProof/>
          </w:rPr>
          <w:t>Spectrometrie, algemeen</w:t>
        </w:r>
        <w:r w:rsidR="004A253A">
          <w:rPr>
            <w:noProof/>
            <w:webHidden/>
          </w:rPr>
          <w:tab/>
        </w:r>
        <w:r w:rsidR="004A253A">
          <w:rPr>
            <w:noProof/>
            <w:webHidden/>
          </w:rPr>
          <w:fldChar w:fldCharType="begin"/>
        </w:r>
        <w:r w:rsidR="004A253A">
          <w:rPr>
            <w:noProof/>
            <w:webHidden/>
          </w:rPr>
          <w:instrText xml:space="preserve"> PAGEREF _Toc32916249 \h </w:instrText>
        </w:r>
        <w:r w:rsidR="004A253A">
          <w:rPr>
            <w:noProof/>
            <w:webHidden/>
          </w:rPr>
        </w:r>
        <w:r w:rsidR="004A253A">
          <w:rPr>
            <w:noProof/>
            <w:webHidden/>
          </w:rPr>
          <w:fldChar w:fldCharType="separate"/>
        </w:r>
        <w:r w:rsidR="004A253A">
          <w:rPr>
            <w:noProof/>
            <w:webHidden/>
          </w:rPr>
          <w:t>81</w:t>
        </w:r>
        <w:r w:rsidR="004A253A">
          <w:rPr>
            <w:noProof/>
            <w:webHidden/>
          </w:rPr>
          <w:fldChar w:fldCharType="end"/>
        </w:r>
      </w:hyperlink>
    </w:p>
    <w:p w14:paraId="5B3F803D" w14:textId="62684319" w:rsidR="004A253A" w:rsidRDefault="00744633">
      <w:pPr>
        <w:pStyle w:val="Inhopg3"/>
        <w:rPr>
          <w:rFonts w:asciiTheme="minorHAnsi" w:eastAsiaTheme="minorEastAsia" w:hAnsiTheme="minorHAnsi" w:cstheme="minorBidi"/>
          <w:i w:val="0"/>
          <w:noProof/>
          <w:sz w:val="22"/>
        </w:rPr>
      </w:pPr>
      <w:hyperlink w:anchor="_Toc32916250" w:history="1">
        <w:r w:rsidR="004A253A" w:rsidRPr="00BB5D2E">
          <w:rPr>
            <w:rStyle w:val="Hyperlink"/>
            <w:noProof/>
          </w:rPr>
          <w:t>4.1.2.</w:t>
        </w:r>
        <w:r w:rsidR="004A253A">
          <w:rPr>
            <w:rFonts w:asciiTheme="minorHAnsi" w:eastAsiaTheme="minorEastAsia" w:hAnsiTheme="minorHAnsi" w:cstheme="minorBidi"/>
            <w:i w:val="0"/>
            <w:noProof/>
            <w:sz w:val="22"/>
          </w:rPr>
          <w:tab/>
        </w:r>
        <w:r w:rsidR="004A253A" w:rsidRPr="00BB5D2E">
          <w:rPr>
            <w:rStyle w:val="Hyperlink"/>
            <w:noProof/>
          </w:rPr>
          <w:t>Spectroscopische technieken</w:t>
        </w:r>
        <w:r w:rsidR="004A253A">
          <w:rPr>
            <w:noProof/>
            <w:webHidden/>
          </w:rPr>
          <w:tab/>
        </w:r>
        <w:r w:rsidR="004A253A">
          <w:rPr>
            <w:noProof/>
            <w:webHidden/>
          </w:rPr>
          <w:fldChar w:fldCharType="begin"/>
        </w:r>
        <w:r w:rsidR="004A253A">
          <w:rPr>
            <w:noProof/>
            <w:webHidden/>
          </w:rPr>
          <w:instrText xml:space="preserve"> PAGEREF _Toc32916250 \h </w:instrText>
        </w:r>
        <w:r w:rsidR="004A253A">
          <w:rPr>
            <w:noProof/>
            <w:webHidden/>
          </w:rPr>
        </w:r>
        <w:r w:rsidR="004A253A">
          <w:rPr>
            <w:noProof/>
            <w:webHidden/>
          </w:rPr>
          <w:fldChar w:fldCharType="separate"/>
        </w:r>
        <w:r w:rsidR="004A253A">
          <w:rPr>
            <w:noProof/>
            <w:webHidden/>
          </w:rPr>
          <w:t>82</w:t>
        </w:r>
        <w:r w:rsidR="004A253A">
          <w:rPr>
            <w:noProof/>
            <w:webHidden/>
          </w:rPr>
          <w:fldChar w:fldCharType="end"/>
        </w:r>
      </w:hyperlink>
    </w:p>
    <w:p w14:paraId="2E278498" w14:textId="24DDF716" w:rsidR="004A253A" w:rsidRDefault="00744633">
      <w:pPr>
        <w:pStyle w:val="Inhopg3"/>
        <w:rPr>
          <w:rFonts w:asciiTheme="minorHAnsi" w:eastAsiaTheme="minorEastAsia" w:hAnsiTheme="minorHAnsi" w:cstheme="minorBidi"/>
          <w:i w:val="0"/>
          <w:noProof/>
          <w:sz w:val="22"/>
        </w:rPr>
      </w:pPr>
      <w:hyperlink w:anchor="_Toc32916251" w:history="1">
        <w:r w:rsidR="004A253A" w:rsidRPr="00BB5D2E">
          <w:rPr>
            <w:rStyle w:val="Hyperlink"/>
            <w:noProof/>
          </w:rPr>
          <w:t>4.1.3.</w:t>
        </w:r>
        <w:r w:rsidR="004A253A">
          <w:rPr>
            <w:rFonts w:asciiTheme="minorHAnsi" w:eastAsiaTheme="minorEastAsia" w:hAnsiTheme="minorHAnsi" w:cstheme="minorBidi"/>
            <w:i w:val="0"/>
            <w:noProof/>
            <w:sz w:val="22"/>
          </w:rPr>
          <w:tab/>
        </w:r>
        <w:r w:rsidR="004A253A" w:rsidRPr="00BB5D2E">
          <w:rPr>
            <w:rStyle w:val="Hyperlink"/>
            <w:noProof/>
          </w:rPr>
          <w:t>Enkele veel gebruikte eenheden</w:t>
        </w:r>
        <w:r w:rsidR="004A253A">
          <w:rPr>
            <w:noProof/>
            <w:webHidden/>
          </w:rPr>
          <w:tab/>
        </w:r>
        <w:r w:rsidR="004A253A">
          <w:rPr>
            <w:noProof/>
            <w:webHidden/>
          </w:rPr>
          <w:fldChar w:fldCharType="begin"/>
        </w:r>
        <w:r w:rsidR="004A253A">
          <w:rPr>
            <w:noProof/>
            <w:webHidden/>
          </w:rPr>
          <w:instrText xml:space="preserve"> PAGEREF _Toc32916251 \h </w:instrText>
        </w:r>
        <w:r w:rsidR="004A253A">
          <w:rPr>
            <w:noProof/>
            <w:webHidden/>
          </w:rPr>
        </w:r>
        <w:r w:rsidR="004A253A">
          <w:rPr>
            <w:noProof/>
            <w:webHidden/>
          </w:rPr>
          <w:fldChar w:fldCharType="separate"/>
        </w:r>
        <w:r w:rsidR="004A253A">
          <w:rPr>
            <w:noProof/>
            <w:webHidden/>
          </w:rPr>
          <w:t>82</w:t>
        </w:r>
        <w:r w:rsidR="004A253A">
          <w:rPr>
            <w:noProof/>
            <w:webHidden/>
          </w:rPr>
          <w:fldChar w:fldCharType="end"/>
        </w:r>
      </w:hyperlink>
    </w:p>
    <w:p w14:paraId="3D168C4B" w14:textId="6A6D3F22" w:rsidR="004A253A" w:rsidRDefault="00744633">
      <w:pPr>
        <w:pStyle w:val="Inhopg3"/>
        <w:rPr>
          <w:rFonts w:asciiTheme="minorHAnsi" w:eastAsiaTheme="minorEastAsia" w:hAnsiTheme="minorHAnsi" w:cstheme="minorBidi"/>
          <w:i w:val="0"/>
          <w:noProof/>
          <w:sz w:val="22"/>
        </w:rPr>
      </w:pPr>
      <w:hyperlink w:anchor="_Toc32916252" w:history="1">
        <w:r w:rsidR="004A253A" w:rsidRPr="00BB5D2E">
          <w:rPr>
            <w:rStyle w:val="Hyperlink"/>
            <w:noProof/>
          </w:rPr>
          <w:t>4.1.4.</w:t>
        </w:r>
        <w:r w:rsidR="004A253A">
          <w:rPr>
            <w:rFonts w:asciiTheme="minorHAnsi" w:eastAsiaTheme="minorEastAsia" w:hAnsiTheme="minorHAnsi" w:cstheme="minorBidi"/>
            <w:i w:val="0"/>
            <w:noProof/>
            <w:sz w:val="22"/>
          </w:rPr>
          <w:tab/>
        </w:r>
        <w:r w:rsidR="004A253A" w:rsidRPr="00BB5D2E">
          <w:rPr>
            <w:rStyle w:val="Hyperlink"/>
            <w:noProof/>
          </w:rPr>
          <w:t>Indeling elektromagnetisch spectrum</w:t>
        </w:r>
        <w:r w:rsidR="004A253A">
          <w:rPr>
            <w:noProof/>
            <w:webHidden/>
          </w:rPr>
          <w:tab/>
        </w:r>
        <w:r w:rsidR="004A253A">
          <w:rPr>
            <w:noProof/>
            <w:webHidden/>
          </w:rPr>
          <w:fldChar w:fldCharType="begin"/>
        </w:r>
        <w:r w:rsidR="004A253A">
          <w:rPr>
            <w:noProof/>
            <w:webHidden/>
          </w:rPr>
          <w:instrText xml:space="preserve"> PAGEREF _Toc32916252 \h </w:instrText>
        </w:r>
        <w:r w:rsidR="004A253A">
          <w:rPr>
            <w:noProof/>
            <w:webHidden/>
          </w:rPr>
        </w:r>
        <w:r w:rsidR="004A253A">
          <w:rPr>
            <w:noProof/>
            <w:webHidden/>
          </w:rPr>
          <w:fldChar w:fldCharType="separate"/>
        </w:r>
        <w:r w:rsidR="004A253A">
          <w:rPr>
            <w:noProof/>
            <w:webHidden/>
          </w:rPr>
          <w:t>83</w:t>
        </w:r>
        <w:r w:rsidR="004A253A">
          <w:rPr>
            <w:noProof/>
            <w:webHidden/>
          </w:rPr>
          <w:fldChar w:fldCharType="end"/>
        </w:r>
      </w:hyperlink>
    </w:p>
    <w:p w14:paraId="2510E141" w14:textId="57E1D004" w:rsidR="004A253A" w:rsidRDefault="00744633">
      <w:pPr>
        <w:pStyle w:val="Inhopg3"/>
        <w:rPr>
          <w:rFonts w:asciiTheme="minorHAnsi" w:eastAsiaTheme="minorEastAsia" w:hAnsiTheme="minorHAnsi" w:cstheme="minorBidi"/>
          <w:i w:val="0"/>
          <w:noProof/>
          <w:sz w:val="22"/>
        </w:rPr>
      </w:pPr>
      <w:hyperlink w:anchor="_Toc32916253" w:history="1">
        <w:r w:rsidR="004A253A" w:rsidRPr="00BB5D2E">
          <w:rPr>
            <w:rStyle w:val="Hyperlink"/>
            <w:noProof/>
          </w:rPr>
          <w:t>4.1.5.</w:t>
        </w:r>
        <w:r w:rsidR="004A253A">
          <w:rPr>
            <w:rFonts w:asciiTheme="minorHAnsi" w:eastAsiaTheme="minorEastAsia" w:hAnsiTheme="minorHAnsi" w:cstheme="minorBidi"/>
            <w:i w:val="0"/>
            <w:noProof/>
            <w:sz w:val="22"/>
          </w:rPr>
          <w:tab/>
        </w:r>
        <w:r w:rsidR="004A253A" w:rsidRPr="00BB5D2E">
          <w:rPr>
            <w:rStyle w:val="Hyperlink"/>
            <w:noProof/>
          </w:rPr>
          <w:t>De wisselwerking van straling en materie</w:t>
        </w:r>
        <w:r w:rsidR="004A253A">
          <w:rPr>
            <w:noProof/>
            <w:webHidden/>
          </w:rPr>
          <w:tab/>
        </w:r>
        <w:r w:rsidR="004A253A">
          <w:rPr>
            <w:noProof/>
            <w:webHidden/>
          </w:rPr>
          <w:fldChar w:fldCharType="begin"/>
        </w:r>
        <w:r w:rsidR="004A253A">
          <w:rPr>
            <w:noProof/>
            <w:webHidden/>
          </w:rPr>
          <w:instrText xml:space="preserve"> PAGEREF _Toc32916253 \h </w:instrText>
        </w:r>
        <w:r w:rsidR="004A253A">
          <w:rPr>
            <w:noProof/>
            <w:webHidden/>
          </w:rPr>
        </w:r>
        <w:r w:rsidR="004A253A">
          <w:rPr>
            <w:noProof/>
            <w:webHidden/>
          </w:rPr>
          <w:fldChar w:fldCharType="separate"/>
        </w:r>
        <w:r w:rsidR="004A253A">
          <w:rPr>
            <w:noProof/>
            <w:webHidden/>
          </w:rPr>
          <w:t>83</w:t>
        </w:r>
        <w:r w:rsidR="004A253A">
          <w:rPr>
            <w:noProof/>
            <w:webHidden/>
          </w:rPr>
          <w:fldChar w:fldCharType="end"/>
        </w:r>
      </w:hyperlink>
    </w:p>
    <w:p w14:paraId="139E4372" w14:textId="576D08F3" w:rsidR="004A253A" w:rsidRDefault="00744633">
      <w:pPr>
        <w:pStyle w:val="Inhopg2"/>
        <w:tabs>
          <w:tab w:val="left" w:pos="880"/>
          <w:tab w:val="right" w:leader="dot" w:pos="9060"/>
        </w:tabs>
        <w:rPr>
          <w:rFonts w:asciiTheme="minorHAnsi" w:eastAsiaTheme="minorEastAsia" w:hAnsiTheme="minorHAnsi" w:cstheme="minorBidi"/>
          <w:smallCaps w:val="0"/>
          <w:noProof/>
          <w:sz w:val="22"/>
        </w:rPr>
      </w:pPr>
      <w:hyperlink w:anchor="_Toc32916254" w:history="1">
        <w:r w:rsidR="004A253A" w:rsidRPr="00BB5D2E">
          <w:rPr>
            <w:rStyle w:val="Hyperlink"/>
            <w:noProof/>
          </w:rPr>
          <w:t>4.2.</w:t>
        </w:r>
        <w:r w:rsidR="004A253A">
          <w:rPr>
            <w:rFonts w:asciiTheme="minorHAnsi" w:eastAsiaTheme="minorEastAsia" w:hAnsiTheme="minorHAnsi" w:cstheme="minorBidi"/>
            <w:smallCaps w:val="0"/>
            <w:noProof/>
            <w:sz w:val="22"/>
          </w:rPr>
          <w:tab/>
        </w:r>
        <w:r w:rsidR="004A253A" w:rsidRPr="00BB5D2E">
          <w:rPr>
            <w:rStyle w:val="Hyperlink"/>
            <w:noProof/>
          </w:rPr>
          <w:t>UV/VIS-spectrometrie</w:t>
        </w:r>
        <w:r w:rsidR="004A253A">
          <w:rPr>
            <w:noProof/>
            <w:webHidden/>
          </w:rPr>
          <w:tab/>
        </w:r>
        <w:r w:rsidR="004A253A">
          <w:rPr>
            <w:noProof/>
            <w:webHidden/>
          </w:rPr>
          <w:fldChar w:fldCharType="begin"/>
        </w:r>
        <w:r w:rsidR="004A253A">
          <w:rPr>
            <w:noProof/>
            <w:webHidden/>
          </w:rPr>
          <w:instrText xml:space="preserve"> PAGEREF _Toc32916254 \h </w:instrText>
        </w:r>
        <w:r w:rsidR="004A253A">
          <w:rPr>
            <w:noProof/>
            <w:webHidden/>
          </w:rPr>
        </w:r>
        <w:r w:rsidR="004A253A">
          <w:rPr>
            <w:noProof/>
            <w:webHidden/>
          </w:rPr>
          <w:fldChar w:fldCharType="separate"/>
        </w:r>
        <w:r w:rsidR="004A253A">
          <w:rPr>
            <w:noProof/>
            <w:webHidden/>
          </w:rPr>
          <w:t>85</w:t>
        </w:r>
        <w:r w:rsidR="004A253A">
          <w:rPr>
            <w:noProof/>
            <w:webHidden/>
          </w:rPr>
          <w:fldChar w:fldCharType="end"/>
        </w:r>
      </w:hyperlink>
    </w:p>
    <w:p w14:paraId="398E352C" w14:textId="6725117C" w:rsidR="004A253A" w:rsidRDefault="00744633">
      <w:pPr>
        <w:pStyle w:val="Inhopg3"/>
        <w:rPr>
          <w:rFonts w:asciiTheme="minorHAnsi" w:eastAsiaTheme="minorEastAsia" w:hAnsiTheme="minorHAnsi" w:cstheme="minorBidi"/>
          <w:i w:val="0"/>
          <w:noProof/>
          <w:sz w:val="22"/>
        </w:rPr>
      </w:pPr>
      <w:hyperlink w:anchor="_Toc32916255" w:history="1">
        <w:r w:rsidR="004A253A" w:rsidRPr="00BB5D2E">
          <w:rPr>
            <w:rStyle w:val="Hyperlink"/>
            <w:noProof/>
          </w:rPr>
          <w:t>4.2.1.</w:t>
        </w:r>
        <w:r w:rsidR="004A253A">
          <w:rPr>
            <w:rFonts w:asciiTheme="minorHAnsi" w:eastAsiaTheme="minorEastAsia" w:hAnsiTheme="minorHAnsi" w:cstheme="minorBidi"/>
            <w:i w:val="0"/>
            <w:noProof/>
            <w:sz w:val="22"/>
          </w:rPr>
          <w:tab/>
        </w:r>
        <w:r w:rsidR="004A253A" w:rsidRPr="00BB5D2E">
          <w:rPr>
            <w:rStyle w:val="Hyperlink"/>
            <w:noProof/>
          </w:rPr>
          <w:t>De mogelijke elektronenovergangen in een molecuul</w:t>
        </w:r>
        <w:r w:rsidR="004A253A">
          <w:rPr>
            <w:noProof/>
            <w:webHidden/>
          </w:rPr>
          <w:tab/>
        </w:r>
        <w:r w:rsidR="004A253A">
          <w:rPr>
            <w:noProof/>
            <w:webHidden/>
          </w:rPr>
          <w:fldChar w:fldCharType="begin"/>
        </w:r>
        <w:r w:rsidR="004A253A">
          <w:rPr>
            <w:noProof/>
            <w:webHidden/>
          </w:rPr>
          <w:instrText xml:space="preserve"> PAGEREF _Toc32916255 \h </w:instrText>
        </w:r>
        <w:r w:rsidR="004A253A">
          <w:rPr>
            <w:noProof/>
            <w:webHidden/>
          </w:rPr>
        </w:r>
        <w:r w:rsidR="004A253A">
          <w:rPr>
            <w:noProof/>
            <w:webHidden/>
          </w:rPr>
          <w:fldChar w:fldCharType="separate"/>
        </w:r>
        <w:r w:rsidR="004A253A">
          <w:rPr>
            <w:noProof/>
            <w:webHidden/>
          </w:rPr>
          <w:t>85</w:t>
        </w:r>
        <w:r w:rsidR="004A253A">
          <w:rPr>
            <w:noProof/>
            <w:webHidden/>
          </w:rPr>
          <w:fldChar w:fldCharType="end"/>
        </w:r>
      </w:hyperlink>
    </w:p>
    <w:p w14:paraId="1F9A9AC6" w14:textId="28FCA07C" w:rsidR="004A253A" w:rsidRDefault="00744633">
      <w:pPr>
        <w:pStyle w:val="Inhopg3"/>
        <w:rPr>
          <w:rFonts w:asciiTheme="minorHAnsi" w:eastAsiaTheme="minorEastAsia" w:hAnsiTheme="minorHAnsi" w:cstheme="minorBidi"/>
          <w:i w:val="0"/>
          <w:noProof/>
          <w:sz w:val="22"/>
        </w:rPr>
      </w:pPr>
      <w:hyperlink w:anchor="_Toc32916256" w:history="1">
        <w:r w:rsidR="004A253A" w:rsidRPr="00BB5D2E">
          <w:rPr>
            <w:rStyle w:val="Hyperlink"/>
            <w:noProof/>
          </w:rPr>
          <w:t>4.2.2.</w:t>
        </w:r>
        <w:r w:rsidR="004A253A">
          <w:rPr>
            <w:rFonts w:asciiTheme="minorHAnsi" w:eastAsiaTheme="minorEastAsia" w:hAnsiTheme="minorHAnsi" w:cstheme="minorBidi"/>
            <w:i w:val="0"/>
            <w:noProof/>
            <w:sz w:val="22"/>
          </w:rPr>
          <w:tab/>
        </w:r>
        <w:r w:rsidR="004A253A" w:rsidRPr="00BB5D2E">
          <w:rPr>
            <w:rStyle w:val="Hyperlink"/>
            <w:noProof/>
          </w:rPr>
          <w:t>Wet van Lambert-Beer</w:t>
        </w:r>
        <w:r w:rsidR="004A253A">
          <w:rPr>
            <w:noProof/>
            <w:webHidden/>
          </w:rPr>
          <w:tab/>
        </w:r>
        <w:r w:rsidR="004A253A">
          <w:rPr>
            <w:noProof/>
            <w:webHidden/>
          </w:rPr>
          <w:fldChar w:fldCharType="begin"/>
        </w:r>
        <w:r w:rsidR="004A253A">
          <w:rPr>
            <w:noProof/>
            <w:webHidden/>
          </w:rPr>
          <w:instrText xml:space="preserve"> PAGEREF _Toc32916256 \h </w:instrText>
        </w:r>
        <w:r w:rsidR="004A253A">
          <w:rPr>
            <w:noProof/>
            <w:webHidden/>
          </w:rPr>
        </w:r>
        <w:r w:rsidR="004A253A">
          <w:rPr>
            <w:noProof/>
            <w:webHidden/>
          </w:rPr>
          <w:fldChar w:fldCharType="separate"/>
        </w:r>
        <w:r w:rsidR="004A253A">
          <w:rPr>
            <w:noProof/>
            <w:webHidden/>
          </w:rPr>
          <w:t>86</w:t>
        </w:r>
        <w:r w:rsidR="004A253A">
          <w:rPr>
            <w:noProof/>
            <w:webHidden/>
          </w:rPr>
          <w:fldChar w:fldCharType="end"/>
        </w:r>
      </w:hyperlink>
    </w:p>
    <w:p w14:paraId="093063D7" w14:textId="2B59E656" w:rsidR="004A253A" w:rsidRDefault="00744633">
      <w:pPr>
        <w:pStyle w:val="Inhopg3"/>
        <w:rPr>
          <w:rFonts w:asciiTheme="minorHAnsi" w:eastAsiaTheme="minorEastAsia" w:hAnsiTheme="minorHAnsi" w:cstheme="minorBidi"/>
          <w:i w:val="0"/>
          <w:noProof/>
          <w:sz w:val="22"/>
        </w:rPr>
      </w:pPr>
      <w:hyperlink w:anchor="_Toc32916257" w:history="1">
        <w:r w:rsidR="004A253A" w:rsidRPr="00BB5D2E">
          <w:rPr>
            <w:rStyle w:val="Hyperlink"/>
            <w:noProof/>
          </w:rPr>
          <w:t>4.2.3.</w:t>
        </w:r>
        <w:r w:rsidR="004A253A">
          <w:rPr>
            <w:rFonts w:asciiTheme="minorHAnsi" w:eastAsiaTheme="minorEastAsia" w:hAnsiTheme="minorHAnsi" w:cstheme="minorBidi"/>
            <w:i w:val="0"/>
            <w:noProof/>
            <w:sz w:val="22"/>
          </w:rPr>
          <w:tab/>
        </w:r>
        <w:r w:rsidR="004A253A" w:rsidRPr="00BB5D2E">
          <w:rPr>
            <w:rStyle w:val="Hyperlink"/>
            <w:noProof/>
          </w:rPr>
          <w:t>Eén-component analyse, colorimetrisch</w:t>
        </w:r>
        <w:r w:rsidR="004A253A">
          <w:rPr>
            <w:noProof/>
            <w:webHidden/>
          </w:rPr>
          <w:tab/>
        </w:r>
        <w:r w:rsidR="004A253A">
          <w:rPr>
            <w:noProof/>
            <w:webHidden/>
          </w:rPr>
          <w:fldChar w:fldCharType="begin"/>
        </w:r>
        <w:r w:rsidR="004A253A">
          <w:rPr>
            <w:noProof/>
            <w:webHidden/>
          </w:rPr>
          <w:instrText xml:space="preserve"> PAGEREF _Toc32916257 \h </w:instrText>
        </w:r>
        <w:r w:rsidR="004A253A">
          <w:rPr>
            <w:noProof/>
            <w:webHidden/>
          </w:rPr>
        </w:r>
        <w:r w:rsidR="004A253A">
          <w:rPr>
            <w:noProof/>
            <w:webHidden/>
          </w:rPr>
          <w:fldChar w:fldCharType="separate"/>
        </w:r>
        <w:r w:rsidR="004A253A">
          <w:rPr>
            <w:noProof/>
            <w:webHidden/>
          </w:rPr>
          <w:t>87</w:t>
        </w:r>
        <w:r w:rsidR="004A253A">
          <w:rPr>
            <w:noProof/>
            <w:webHidden/>
          </w:rPr>
          <w:fldChar w:fldCharType="end"/>
        </w:r>
      </w:hyperlink>
    </w:p>
    <w:p w14:paraId="2072F4A4" w14:textId="6A533ADD" w:rsidR="004A253A" w:rsidRDefault="00744633">
      <w:pPr>
        <w:pStyle w:val="Inhopg3"/>
        <w:rPr>
          <w:rFonts w:asciiTheme="minorHAnsi" w:eastAsiaTheme="minorEastAsia" w:hAnsiTheme="minorHAnsi" w:cstheme="minorBidi"/>
          <w:i w:val="0"/>
          <w:noProof/>
          <w:sz w:val="22"/>
        </w:rPr>
      </w:pPr>
      <w:hyperlink w:anchor="_Toc32916258" w:history="1">
        <w:r w:rsidR="004A253A" w:rsidRPr="00BB5D2E">
          <w:rPr>
            <w:rStyle w:val="Hyperlink"/>
            <w:noProof/>
          </w:rPr>
          <w:t>4.2.4.</w:t>
        </w:r>
        <w:r w:rsidR="004A253A">
          <w:rPr>
            <w:rFonts w:asciiTheme="minorHAnsi" w:eastAsiaTheme="minorEastAsia" w:hAnsiTheme="minorHAnsi" w:cstheme="minorBidi"/>
            <w:i w:val="0"/>
            <w:noProof/>
            <w:sz w:val="22"/>
          </w:rPr>
          <w:tab/>
        </w:r>
        <w:r w:rsidR="004A253A" w:rsidRPr="00BB5D2E">
          <w:rPr>
            <w:rStyle w:val="Hyperlink"/>
            <w:noProof/>
          </w:rPr>
          <w:t>Multi-component analyse</w:t>
        </w:r>
        <w:r w:rsidR="004A253A">
          <w:rPr>
            <w:noProof/>
            <w:webHidden/>
          </w:rPr>
          <w:tab/>
        </w:r>
        <w:r w:rsidR="004A253A">
          <w:rPr>
            <w:noProof/>
            <w:webHidden/>
          </w:rPr>
          <w:fldChar w:fldCharType="begin"/>
        </w:r>
        <w:r w:rsidR="004A253A">
          <w:rPr>
            <w:noProof/>
            <w:webHidden/>
          </w:rPr>
          <w:instrText xml:space="preserve"> PAGEREF _Toc32916258 \h </w:instrText>
        </w:r>
        <w:r w:rsidR="004A253A">
          <w:rPr>
            <w:noProof/>
            <w:webHidden/>
          </w:rPr>
        </w:r>
        <w:r w:rsidR="004A253A">
          <w:rPr>
            <w:noProof/>
            <w:webHidden/>
          </w:rPr>
          <w:fldChar w:fldCharType="separate"/>
        </w:r>
        <w:r w:rsidR="004A253A">
          <w:rPr>
            <w:noProof/>
            <w:webHidden/>
          </w:rPr>
          <w:t>87</w:t>
        </w:r>
        <w:r w:rsidR="004A253A">
          <w:rPr>
            <w:noProof/>
            <w:webHidden/>
          </w:rPr>
          <w:fldChar w:fldCharType="end"/>
        </w:r>
      </w:hyperlink>
    </w:p>
    <w:p w14:paraId="3DA9E9E1" w14:textId="64C6568A" w:rsidR="00E06FE0" w:rsidRDefault="00547B8A" w:rsidP="00960F67">
      <w:pPr>
        <w:sectPr w:rsidR="00E06FE0" w:rsidSect="00E138DC">
          <w:footerReference w:type="default" r:id="rId13"/>
          <w:pgSz w:w="11906" w:h="16838" w:code="9"/>
          <w:pgMar w:top="1418" w:right="1418" w:bottom="1418" w:left="1418" w:header="709" w:footer="709" w:gutter="0"/>
          <w:paperSrc w:first="114" w:other="114"/>
          <w:cols w:space="708"/>
        </w:sectPr>
      </w:pPr>
      <w:r>
        <w:fldChar w:fldCharType="end"/>
      </w:r>
    </w:p>
    <w:p w14:paraId="3A7E3262" w14:textId="77777777" w:rsidR="00C93A61" w:rsidRPr="00896D93" w:rsidRDefault="00C93A61" w:rsidP="00960F67">
      <w:pPr>
        <w:pStyle w:val="Kop1"/>
      </w:pPr>
      <w:bookmarkStart w:id="1" w:name="_Toc4917947"/>
      <w:bookmarkStart w:id="2" w:name="_Toc32916188"/>
      <w:r w:rsidRPr="00896D93">
        <w:lastRenderedPageBreak/>
        <w:t>Algemene Chemie</w:t>
      </w:r>
      <w:bookmarkEnd w:id="1"/>
      <w:bookmarkEnd w:id="2"/>
    </w:p>
    <w:p w14:paraId="165FA4AF" w14:textId="77777777" w:rsidR="00C93A61" w:rsidRDefault="00C93A61" w:rsidP="00960F67"/>
    <w:p w14:paraId="6E3D8133" w14:textId="77777777" w:rsidR="00E06FE0" w:rsidRDefault="00E06FE0" w:rsidP="00960F67"/>
    <w:p w14:paraId="48926123" w14:textId="77777777" w:rsidR="00E06FE0" w:rsidRDefault="00E06FE0" w:rsidP="00960F67"/>
    <w:p w14:paraId="32A54CDD" w14:textId="77777777" w:rsidR="00E06FE0" w:rsidRDefault="00E06FE0" w:rsidP="00960F67">
      <w:pPr>
        <w:sectPr w:rsidR="00E06FE0" w:rsidSect="00242EC5">
          <w:type w:val="oddPage"/>
          <w:pgSz w:w="11906" w:h="16838" w:code="9"/>
          <w:pgMar w:top="1418" w:right="1418" w:bottom="1418" w:left="1418" w:header="709" w:footer="709" w:gutter="0"/>
          <w:paperSrc w:first="15" w:other="15"/>
          <w:cols w:space="708"/>
          <w:titlePg/>
        </w:sectPr>
      </w:pPr>
    </w:p>
    <w:p w14:paraId="0A828943" w14:textId="77777777" w:rsidR="00EF58C7" w:rsidRPr="00597BFC" w:rsidRDefault="00EF58C7" w:rsidP="00597BFC">
      <w:pPr>
        <w:sectPr w:rsidR="00EF58C7" w:rsidRPr="00597BFC" w:rsidSect="007216CC">
          <w:footerReference w:type="even" r:id="rId14"/>
          <w:footerReference w:type="default" r:id="rId15"/>
          <w:pgSz w:w="11906" w:h="16838" w:code="9"/>
          <w:pgMar w:top="1418" w:right="1418" w:bottom="1418" w:left="1418" w:header="709" w:footer="709" w:gutter="0"/>
          <w:paperSrc w:first="114" w:other="114"/>
          <w:cols w:space="708"/>
        </w:sectPr>
      </w:pPr>
      <w:bookmarkStart w:id="3" w:name="_Toc384880755"/>
      <w:bookmarkStart w:id="4" w:name="_Toc435887921"/>
      <w:bookmarkStart w:id="5" w:name="_Toc435888401"/>
      <w:bookmarkStart w:id="6" w:name="_Toc509390619"/>
      <w:bookmarkStart w:id="7" w:name="_Toc4589917"/>
      <w:bookmarkStart w:id="8" w:name="_Toc4679162"/>
      <w:bookmarkStart w:id="9" w:name="_Toc4917953"/>
    </w:p>
    <w:p w14:paraId="4CD8940C" w14:textId="77777777" w:rsidR="00E06FE0" w:rsidRPr="003C7BDF" w:rsidRDefault="00E06FE0" w:rsidP="00636497">
      <w:pPr>
        <w:pStyle w:val="Kop2"/>
      </w:pPr>
      <w:bookmarkStart w:id="10" w:name="_Toc32916189"/>
      <w:r w:rsidRPr="003C7BDF">
        <w:lastRenderedPageBreak/>
        <w:t>Lewisformules en VSEPR</w:t>
      </w:r>
      <w:bookmarkEnd w:id="3"/>
      <w:bookmarkEnd w:id="4"/>
      <w:bookmarkEnd w:id="5"/>
      <w:bookmarkEnd w:id="6"/>
      <w:bookmarkEnd w:id="7"/>
      <w:bookmarkEnd w:id="8"/>
      <w:bookmarkEnd w:id="9"/>
      <w:bookmarkEnd w:id="10"/>
    </w:p>
    <w:p w14:paraId="2BB47FDB" w14:textId="77777777" w:rsidR="00E06FE0" w:rsidRDefault="00E06FE0" w:rsidP="00960F67">
      <w:pPr>
        <w:pStyle w:val="Interlinie"/>
      </w:pPr>
      <w:r>
        <w:t>Een Lewisformule</w:t>
      </w:r>
      <w:r w:rsidR="00547B8A">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547B8A">
        <w:fldChar w:fldCharType="end"/>
      </w:r>
      <w:r>
        <w:t xml:space="preserve"> (elektronenformule</w:t>
      </w:r>
      <w:r w:rsidR="00547B8A">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547B8A">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14:paraId="4699B2D3" w14:textId="77777777" w:rsidR="00E06FE0" w:rsidRPr="003C6A62" w:rsidRDefault="00E06FE0" w:rsidP="00501B20">
      <w:pPr>
        <w:pStyle w:val="Kop3"/>
      </w:pPr>
      <w:bookmarkStart w:id="11" w:name="_Toc384880756"/>
      <w:bookmarkStart w:id="12" w:name="_Toc435887922"/>
      <w:bookmarkStart w:id="13" w:name="_Toc435888402"/>
      <w:bookmarkStart w:id="14" w:name="_Toc509390620"/>
      <w:bookmarkStart w:id="15" w:name="_Toc4589918"/>
      <w:bookmarkStart w:id="16" w:name="_Toc4679163"/>
      <w:bookmarkStart w:id="17" w:name="_Toc4917954"/>
      <w:bookmarkStart w:id="18" w:name="_Toc32916190"/>
      <w:r w:rsidRPr="003C6A62">
        <w:t>Lewisformule</w:t>
      </w:r>
      <w:bookmarkEnd w:id="11"/>
      <w:bookmarkEnd w:id="12"/>
      <w:bookmarkEnd w:id="13"/>
      <w:bookmarkEnd w:id="14"/>
      <w:bookmarkEnd w:id="15"/>
      <w:bookmarkEnd w:id="16"/>
      <w:bookmarkEnd w:id="17"/>
      <w:bookmarkEnd w:id="18"/>
    </w:p>
    <w:p w14:paraId="116E2052" w14:textId="335961E6" w:rsidR="00E06FE0" w:rsidRDefault="008F796B" w:rsidP="00960F67">
      <w:r>
        <w:t xml:space="preserve">1. </w:t>
      </w:r>
      <w:r w:rsidR="00E06FE0">
        <w:t>Tel het tota</w:t>
      </w:r>
      <w:r>
        <w:t>le</w:t>
      </w:r>
      <w:r w:rsidR="00E06FE0">
        <w:t xml:space="preserve"> aantal valentie-elektronen</w:t>
      </w:r>
      <w:r w:rsidR="00620889">
        <w:t xml:space="preserve"> (</w:t>
      </w:r>
      <w:r w:rsidR="00247FC3">
        <w:t>a</w:t>
      </w:r>
      <w:r w:rsidR="00620889">
        <w:t>)</w:t>
      </w:r>
      <w:r w:rsidR="00E06FE0">
        <w:t>.</w:t>
      </w:r>
    </w:p>
    <w:p w14:paraId="45B48026" w14:textId="070D821C" w:rsidR="008F796B" w:rsidRDefault="008F796B" w:rsidP="00960F67">
      <w:r>
        <w:t xml:space="preserve">2. </w:t>
      </w:r>
      <w:r w:rsidR="00E06FE0">
        <w:t xml:space="preserve">Tel het totale tekort aan elektronen </w:t>
      </w:r>
      <w:r w:rsidR="00620889">
        <w:t>(</w:t>
      </w:r>
      <w:r w:rsidR="00247FC3">
        <w:t>b</w:t>
      </w:r>
      <w:r w:rsidR="00620889">
        <w:t>)</w:t>
      </w:r>
      <w:r w:rsidR="00E06FE0">
        <w:t>, dus het totale aantal elektronen dat nog</w:t>
      </w:r>
      <w:r>
        <w:t xml:space="preserve"> ontbreekt</w:t>
      </w:r>
      <w:r w:rsidR="00E06FE0">
        <w:t xml:space="preserve"> voor een edelgasconfiguratie rond elk atoom. Dit tekort</w:t>
      </w:r>
      <w:r>
        <w:t xml:space="preserve"> (b)</w:t>
      </w:r>
      <w:r w:rsidR="00E06FE0">
        <w:t xml:space="preserve"> is het aantal elektronen in bindende elektronenparen.</w:t>
      </w:r>
    </w:p>
    <w:p w14:paraId="48DAB132" w14:textId="2C451F93" w:rsidR="00E06FE0" w:rsidRDefault="008F796B" w:rsidP="00960F67">
      <w:r>
        <w:t xml:space="preserve">3. </w:t>
      </w:r>
      <w:r w:rsidR="00E06FE0">
        <w:t xml:space="preserve">Het verschil tussen </w:t>
      </w:r>
      <w:r w:rsidR="00620889">
        <w:t>(</w:t>
      </w:r>
      <w:r w:rsidR="00247FC3">
        <w:t>a</w:t>
      </w:r>
      <w:r w:rsidR="00620889">
        <w:t>)</w:t>
      </w:r>
      <w:r w:rsidR="00E06FE0">
        <w:t xml:space="preserve"> en </w:t>
      </w:r>
      <w:r w:rsidR="00620889">
        <w:t>(</w:t>
      </w:r>
      <w:r w:rsidR="00247FC3">
        <w:t>b</w:t>
      </w:r>
      <w:r w:rsidR="00620889">
        <w:t>)</w:t>
      </w:r>
      <w:r w:rsidR="00E06FE0">
        <w:t xml:space="preserve"> is het aantal elektronen in niet-bindende elektronenparen.</w:t>
      </w:r>
    </w:p>
    <w:p w14:paraId="08CCA8FA" w14:textId="37AA7D2F" w:rsidR="000D4D78" w:rsidRDefault="008F796B" w:rsidP="00960F67">
      <w:r>
        <w:t xml:space="preserve">4. </w:t>
      </w:r>
      <w:r w:rsidR="00247FC3">
        <w:t>Reken</w:t>
      </w:r>
      <w:r w:rsidR="00E06FE0">
        <w:t xml:space="preserve"> per atoom de formele lading</w:t>
      </w:r>
      <w:r w:rsidR="00547B8A">
        <w:fldChar w:fldCharType="begin"/>
      </w:r>
      <w:r w:rsidR="00FB5971">
        <w:instrText xml:space="preserve"> XE "</w:instrText>
      </w:r>
      <w:r w:rsidR="00FB5971" w:rsidRPr="00205262">
        <w:instrText>formele lading</w:instrText>
      </w:r>
      <w:r w:rsidR="00FB5971">
        <w:instrText xml:space="preserve">" </w:instrText>
      </w:r>
      <w:r w:rsidR="00547B8A">
        <w:fldChar w:fldCharType="end"/>
      </w:r>
      <w:r w:rsidR="00E06FE0">
        <w:t xml:space="preserve"> </w:t>
      </w:r>
      <w:r w:rsidR="00247FC3">
        <w:t>uit</w:t>
      </w:r>
      <w:r w:rsidR="00E06FE0">
        <w:t xml:space="preserve">. </w:t>
      </w:r>
      <w:r w:rsidR="00247FC3">
        <w:t xml:space="preserve">Deze formele lading vind je door per atoom het netto aantal valentie-elektronen te tellen (= aantal bindende elektronenparen </w:t>
      </w:r>
      <w:r w:rsidR="00247FC3">
        <w:sym w:font="Symbol" w:char="F0B4"/>
      </w:r>
      <w:r w:rsidR="00247FC3">
        <w:t xml:space="preserve"> 1 + aantal niet-bindende elektronenparen </w:t>
      </w:r>
      <w:r w:rsidR="00247FC3">
        <w:sym w:font="Symbol" w:char="F0B4"/>
      </w:r>
      <w:r w:rsidR="00247FC3">
        <w:t xml:space="preserve"> 2). De formele lading is dan gelijk aan</w:t>
      </w:r>
      <w:r w:rsidR="000D4D78">
        <w:t>:</w:t>
      </w:r>
    </w:p>
    <w:p w14:paraId="2E7B422F" w14:textId="22913F9B" w:rsidR="000D4D78" w:rsidRDefault="00247FC3" w:rsidP="00960F67">
      <w:r>
        <w:t>het aantal valentie</w:t>
      </w:r>
      <w:r w:rsidR="008F796B">
        <w:t>-</w:t>
      </w:r>
      <w:r>
        <w:t xml:space="preserve">elektronen in het ongebonden atoom </w:t>
      </w:r>
      <w:r w:rsidR="000D4D78">
        <w:t>minus dit netto aantal.</w:t>
      </w:r>
    </w:p>
    <w:p w14:paraId="49A6C3DD" w14:textId="77777777" w:rsidR="00E06FE0" w:rsidRDefault="00E06FE0" w:rsidP="00960F67">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14:paraId="1DB4D75E" w14:textId="41D0BA71" w:rsidR="00E06FE0" w:rsidRDefault="008F796B" w:rsidP="00960F67">
      <w:r>
        <w:t xml:space="preserve">5. </w:t>
      </w:r>
      <w:r w:rsidR="00E06FE0">
        <w:t>Het centrale atoom is mees</w:t>
      </w:r>
      <w:r w:rsidR="00247FC3">
        <w:t>tal het minst elektronegatief: de meest</w:t>
      </w:r>
      <w:r w:rsidR="00A86192">
        <w:t>-</w:t>
      </w:r>
      <w:r w:rsidR="00247FC3">
        <w:t>elektronegatieve atomen (en de atomen met maar een binding) zitten dus aan de buitenkant.</w:t>
      </w:r>
    </w:p>
    <w:p w14:paraId="3DB70212" w14:textId="77777777" w:rsidR="00E06FE0" w:rsidRDefault="00E06FE0" w:rsidP="00960F67">
      <w:pPr>
        <w:pStyle w:val="Kop5"/>
      </w:pPr>
      <w:proofErr w:type="spellStart"/>
      <w:r>
        <w:t>Voorbeelden</w:t>
      </w:r>
      <w:proofErr w:type="spellEnd"/>
    </w:p>
    <w:p w14:paraId="30D74CF9" w14:textId="77777777" w:rsidR="00E06FE0" w:rsidRPr="00A80CF8" w:rsidRDefault="00E06FE0" w:rsidP="00960F67">
      <w:pPr>
        <w:rPr>
          <w:b/>
          <w:bCs/>
        </w:rPr>
      </w:pPr>
      <w:r w:rsidRPr="00A80CF8">
        <w:rPr>
          <w:b/>
          <w:bCs/>
        </w:rPr>
        <w:t>H</w:t>
      </w:r>
      <w:r w:rsidRPr="00A80CF8">
        <w:rPr>
          <w:b/>
          <w:bCs/>
          <w:vertAlign w:val="subscript"/>
        </w:rPr>
        <w:t>2</w:t>
      </w:r>
      <w:r w:rsidRPr="00A80CF8">
        <w:rPr>
          <w:b/>
          <w:bCs/>
        </w:rPr>
        <w:t>SO</w:t>
      </w:r>
      <w:r w:rsidRPr="00A80CF8">
        <w:rPr>
          <w:b/>
          <w:bCs/>
          <w:vertAlign w:val="subscript"/>
        </w:rPr>
        <w:t>4</w:t>
      </w:r>
    </w:p>
    <w:tbl>
      <w:tblPr>
        <w:tblW w:w="0" w:type="auto"/>
        <w:tblLayout w:type="fixed"/>
        <w:tblCellMar>
          <w:left w:w="70" w:type="dxa"/>
          <w:right w:w="70" w:type="dxa"/>
        </w:tblCellMar>
        <w:tblLook w:val="0000" w:firstRow="0" w:lastRow="0" w:firstColumn="0" w:lastColumn="0" w:noHBand="0" w:noVBand="0"/>
      </w:tblPr>
      <w:tblGrid>
        <w:gridCol w:w="2469"/>
        <w:gridCol w:w="1225"/>
        <w:gridCol w:w="362"/>
        <w:gridCol w:w="2666"/>
      </w:tblGrid>
      <w:tr w:rsidR="00E06FE0" w14:paraId="066C5893" w14:textId="77777777">
        <w:tc>
          <w:tcPr>
            <w:tcW w:w="2469" w:type="dxa"/>
          </w:tcPr>
          <w:p w14:paraId="4EB0BD87" w14:textId="77777777" w:rsidR="00E06FE0" w:rsidRDefault="00E06FE0" w:rsidP="00960F67">
            <w:r>
              <w:t>totaal valentie-elektronen:</w:t>
            </w:r>
          </w:p>
        </w:tc>
        <w:tc>
          <w:tcPr>
            <w:tcW w:w="1225" w:type="dxa"/>
          </w:tcPr>
          <w:p w14:paraId="6D63D269" w14:textId="77777777" w:rsidR="00E06FE0" w:rsidRDefault="00E06FE0" w:rsidP="00960F67">
            <w:r>
              <w:t>2·1 + 5·6</w:t>
            </w:r>
          </w:p>
        </w:tc>
        <w:tc>
          <w:tcPr>
            <w:tcW w:w="362" w:type="dxa"/>
          </w:tcPr>
          <w:p w14:paraId="298BF557" w14:textId="77777777" w:rsidR="00E06FE0" w:rsidRDefault="00E06FE0" w:rsidP="00960F67">
            <w:r>
              <w:t>=</w:t>
            </w:r>
          </w:p>
        </w:tc>
        <w:tc>
          <w:tcPr>
            <w:tcW w:w="2666" w:type="dxa"/>
          </w:tcPr>
          <w:p w14:paraId="794FD35C" w14:textId="77777777" w:rsidR="00E06FE0" w:rsidRDefault="00E06FE0" w:rsidP="00960F67">
            <w:r>
              <w:t>32</w:t>
            </w:r>
          </w:p>
        </w:tc>
      </w:tr>
      <w:tr w:rsidR="00E06FE0" w14:paraId="643D82E6" w14:textId="77777777">
        <w:tc>
          <w:tcPr>
            <w:tcW w:w="2469" w:type="dxa"/>
            <w:tcBorders>
              <w:bottom w:val="single" w:sz="6" w:space="0" w:color="auto"/>
            </w:tcBorders>
          </w:tcPr>
          <w:p w14:paraId="058EC577" w14:textId="77777777" w:rsidR="00E06FE0" w:rsidRDefault="00E06FE0" w:rsidP="00960F67">
            <w:r>
              <w:t xml:space="preserve">tekort aan </w:t>
            </w:r>
            <w:proofErr w:type="spellStart"/>
            <w:r>
              <w:t>val.elektronen</w:t>
            </w:r>
            <w:proofErr w:type="spellEnd"/>
            <w:r>
              <w:t>:</w:t>
            </w:r>
          </w:p>
        </w:tc>
        <w:tc>
          <w:tcPr>
            <w:tcW w:w="1225" w:type="dxa"/>
            <w:tcBorders>
              <w:bottom w:val="single" w:sz="6" w:space="0" w:color="auto"/>
            </w:tcBorders>
          </w:tcPr>
          <w:p w14:paraId="513A1356" w14:textId="77777777" w:rsidR="00E06FE0" w:rsidRDefault="00E06FE0" w:rsidP="00960F67">
            <w:r>
              <w:t>2·1 + 5·2</w:t>
            </w:r>
          </w:p>
        </w:tc>
        <w:tc>
          <w:tcPr>
            <w:tcW w:w="362" w:type="dxa"/>
            <w:tcBorders>
              <w:bottom w:val="single" w:sz="6" w:space="0" w:color="auto"/>
            </w:tcBorders>
          </w:tcPr>
          <w:p w14:paraId="3C04B16B" w14:textId="77777777" w:rsidR="00E06FE0" w:rsidRDefault="00E06FE0" w:rsidP="00960F67">
            <w:r>
              <w:t>=</w:t>
            </w:r>
          </w:p>
        </w:tc>
        <w:tc>
          <w:tcPr>
            <w:tcW w:w="2666" w:type="dxa"/>
            <w:tcBorders>
              <w:bottom w:val="single" w:sz="6" w:space="0" w:color="auto"/>
            </w:tcBorders>
          </w:tcPr>
          <w:p w14:paraId="1B173449" w14:textId="77777777" w:rsidR="00E06FE0" w:rsidRDefault="00E06FE0" w:rsidP="00960F67">
            <w:r>
              <w:t>12; 6 bindende paren</w:t>
            </w:r>
          </w:p>
        </w:tc>
      </w:tr>
      <w:tr w:rsidR="00E06FE0" w14:paraId="4D5A5A71" w14:textId="77777777">
        <w:tc>
          <w:tcPr>
            <w:tcW w:w="2469" w:type="dxa"/>
          </w:tcPr>
          <w:p w14:paraId="26D39C1B" w14:textId="77777777" w:rsidR="00E06FE0" w:rsidRDefault="00E06FE0" w:rsidP="00960F67"/>
        </w:tc>
        <w:tc>
          <w:tcPr>
            <w:tcW w:w="1225" w:type="dxa"/>
          </w:tcPr>
          <w:p w14:paraId="1F187687" w14:textId="77777777" w:rsidR="00E06FE0" w:rsidRDefault="00E06FE0" w:rsidP="00960F67"/>
        </w:tc>
        <w:tc>
          <w:tcPr>
            <w:tcW w:w="362" w:type="dxa"/>
          </w:tcPr>
          <w:p w14:paraId="0887CDCC" w14:textId="77777777" w:rsidR="00E06FE0" w:rsidRDefault="00E06FE0" w:rsidP="00960F67"/>
        </w:tc>
        <w:tc>
          <w:tcPr>
            <w:tcW w:w="2666" w:type="dxa"/>
          </w:tcPr>
          <w:p w14:paraId="5CEEB9CA" w14:textId="77777777" w:rsidR="00E06FE0" w:rsidRDefault="00E06FE0" w:rsidP="00960F67">
            <w:r>
              <w:t>20; 10 niet-bindende paren</w:t>
            </w:r>
          </w:p>
        </w:tc>
      </w:tr>
    </w:tbl>
    <w:p w14:paraId="1E4C75A6" w14:textId="72D9151A" w:rsidR="000D4D78" w:rsidRDefault="00764AC4" w:rsidP="00960F67">
      <w:r>
        <w:rPr>
          <w:noProof/>
        </w:rPr>
        <w:drawing>
          <wp:inline distT="0" distB="0" distL="0" distR="0" wp14:anchorId="11738527" wp14:editId="0743E0AC">
            <wp:extent cx="5124672" cy="13335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1 voorbeeld H2SO4.png"/>
                    <pic:cNvPicPr/>
                  </pic:nvPicPr>
                  <pic:blipFill rotWithShape="1">
                    <a:blip r:embed="rId16" cstate="print">
                      <a:extLst>
                        <a:ext uri="{28A0092B-C50C-407E-A947-70E740481C1C}">
                          <a14:useLocalDpi xmlns:a14="http://schemas.microsoft.com/office/drawing/2010/main" val="0"/>
                        </a:ext>
                      </a:extLst>
                    </a:blip>
                    <a:srcRect r="12101" b="56262"/>
                    <a:stretch/>
                  </pic:blipFill>
                  <pic:spPr bwMode="auto">
                    <a:xfrm>
                      <a:off x="0" y="0"/>
                      <a:ext cx="5131435" cy="1335260"/>
                    </a:xfrm>
                    <a:prstGeom prst="rect">
                      <a:avLst/>
                    </a:prstGeom>
                    <a:ln>
                      <a:noFill/>
                    </a:ln>
                    <a:extLst>
                      <a:ext uri="{53640926-AAD7-44D8-BBD7-CCE9431645EC}">
                        <a14:shadowObscured xmlns:a14="http://schemas.microsoft.com/office/drawing/2010/main"/>
                      </a:ext>
                    </a:extLst>
                  </pic:spPr>
                </pic:pic>
              </a:graphicData>
            </a:graphic>
          </wp:inline>
        </w:drawing>
      </w:r>
    </w:p>
    <w:p w14:paraId="764A178D" w14:textId="77777777" w:rsidR="000D4D78" w:rsidRDefault="000D4D78" w:rsidP="00960F67"/>
    <w:p w14:paraId="1376698C" w14:textId="00CC75EB" w:rsidR="00E06FE0" w:rsidRPr="00A80CF8" w:rsidRDefault="00E06FE0" w:rsidP="00960F67">
      <w:pPr>
        <w:rPr>
          <w:b/>
          <w:bCs/>
        </w:rPr>
      </w:pPr>
      <w:r w:rsidRPr="00A80CF8">
        <w:rPr>
          <w:b/>
          <w:bCs/>
        </w:rPr>
        <w:t>NO</w:t>
      </w:r>
      <w:r w:rsidRPr="00A80CF8">
        <w:rPr>
          <w:b/>
          <w:bCs/>
          <w:vertAlign w:val="subscript"/>
        </w:rPr>
        <w:t>3</w:t>
      </w:r>
      <w:r w:rsidRPr="00A80CF8">
        <w:rPr>
          <w:b/>
          <w:bCs/>
          <w:vertAlign w:val="superscript"/>
        </w:rPr>
        <w:sym w:font="Symbol" w:char="F02D"/>
      </w:r>
    </w:p>
    <w:tbl>
      <w:tblPr>
        <w:tblW w:w="0" w:type="auto"/>
        <w:tblLayout w:type="fixed"/>
        <w:tblCellMar>
          <w:left w:w="70" w:type="dxa"/>
          <w:right w:w="70" w:type="dxa"/>
        </w:tblCellMar>
        <w:tblLook w:val="0000" w:firstRow="0" w:lastRow="0" w:firstColumn="0" w:lastColumn="0" w:noHBand="0" w:noVBand="0"/>
      </w:tblPr>
      <w:tblGrid>
        <w:gridCol w:w="2545"/>
        <w:gridCol w:w="1422"/>
        <w:gridCol w:w="2617"/>
      </w:tblGrid>
      <w:tr w:rsidR="00E06FE0" w14:paraId="29380DE8" w14:textId="77777777">
        <w:tc>
          <w:tcPr>
            <w:tcW w:w="2545" w:type="dxa"/>
          </w:tcPr>
          <w:p w14:paraId="40BBD3EF" w14:textId="77777777" w:rsidR="00E06FE0" w:rsidRDefault="00E06FE0" w:rsidP="00960F67">
            <w:r>
              <w:t xml:space="preserve">totaal </w:t>
            </w:r>
            <w:proofErr w:type="spellStart"/>
            <w:r>
              <w:t>valentieelektronen</w:t>
            </w:r>
            <w:proofErr w:type="spellEnd"/>
            <w:r>
              <w:t>:</w:t>
            </w:r>
          </w:p>
        </w:tc>
        <w:tc>
          <w:tcPr>
            <w:tcW w:w="1422" w:type="dxa"/>
          </w:tcPr>
          <w:p w14:paraId="00BE5AE2" w14:textId="77777777" w:rsidR="00E06FE0" w:rsidRDefault="00E06FE0" w:rsidP="00960F67">
            <w:r>
              <w:t>5 + 3·6 + 1 =</w:t>
            </w:r>
          </w:p>
        </w:tc>
        <w:tc>
          <w:tcPr>
            <w:tcW w:w="2617" w:type="dxa"/>
          </w:tcPr>
          <w:p w14:paraId="21B14886" w14:textId="77777777" w:rsidR="00E06FE0" w:rsidRDefault="00E06FE0" w:rsidP="00960F67">
            <w:r>
              <w:t>24</w:t>
            </w:r>
          </w:p>
        </w:tc>
      </w:tr>
      <w:tr w:rsidR="00E06FE0" w14:paraId="234E1C30" w14:textId="77777777">
        <w:tc>
          <w:tcPr>
            <w:tcW w:w="2545" w:type="dxa"/>
            <w:tcBorders>
              <w:bottom w:val="single" w:sz="6" w:space="0" w:color="auto"/>
            </w:tcBorders>
          </w:tcPr>
          <w:p w14:paraId="667A385C" w14:textId="77777777" w:rsidR="00E06FE0" w:rsidRDefault="00E06FE0" w:rsidP="00960F67">
            <w:r>
              <w:t xml:space="preserve">tekort aan </w:t>
            </w:r>
            <w:proofErr w:type="spellStart"/>
            <w:r>
              <w:t>val.elektronen</w:t>
            </w:r>
            <w:proofErr w:type="spellEnd"/>
            <w:r>
              <w:t>:</w:t>
            </w:r>
          </w:p>
        </w:tc>
        <w:tc>
          <w:tcPr>
            <w:tcW w:w="1422" w:type="dxa"/>
            <w:tcBorders>
              <w:bottom w:val="single" w:sz="6" w:space="0" w:color="auto"/>
            </w:tcBorders>
          </w:tcPr>
          <w:p w14:paraId="79D11705" w14:textId="77777777" w:rsidR="00E06FE0" w:rsidRDefault="00E06FE0" w:rsidP="00960F67">
            <w:r>
              <w:t>3 + 3·2 – 1 =</w:t>
            </w:r>
          </w:p>
        </w:tc>
        <w:tc>
          <w:tcPr>
            <w:tcW w:w="2617" w:type="dxa"/>
            <w:tcBorders>
              <w:bottom w:val="single" w:sz="6" w:space="0" w:color="auto"/>
            </w:tcBorders>
          </w:tcPr>
          <w:p w14:paraId="656D0B0F" w14:textId="77777777" w:rsidR="00E06FE0" w:rsidRDefault="00E06FE0" w:rsidP="00960F67">
            <w:r>
              <w:t>8; 4 bindende paren</w:t>
            </w:r>
          </w:p>
        </w:tc>
      </w:tr>
      <w:tr w:rsidR="00E06FE0" w14:paraId="55C7A84C" w14:textId="77777777">
        <w:tc>
          <w:tcPr>
            <w:tcW w:w="2545" w:type="dxa"/>
          </w:tcPr>
          <w:p w14:paraId="069C19D5" w14:textId="77777777" w:rsidR="00E06FE0" w:rsidRDefault="00E06FE0" w:rsidP="00960F67"/>
        </w:tc>
        <w:tc>
          <w:tcPr>
            <w:tcW w:w="1422" w:type="dxa"/>
          </w:tcPr>
          <w:p w14:paraId="2D97C34B" w14:textId="77777777" w:rsidR="00E06FE0" w:rsidRDefault="00E06FE0" w:rsidP="00960F67"/>
        </w:tc>
        <w:tc>
          <w:tcPr>
            <w:tcW w:w="2617" w:type="dxa"/>
          </w:tcPr>
          <w:p w14:paraId="322BCF97" w14:textId="77777777" w:rsidR="00E06FE0" w:rsidRDefault="00E06FE0" w:rsidP="00960F67">
            <w:r>
              <w:t>16; 8 niet-bindende paren</w:t>
            </w:r>
          </w:p>
        </w:tc>
      </w:tr>
    </w:tbl>
    <w:p w14:paraId="17EE7F4D" w14:textId="3C1FABA0" w:rsidR="006B43A8" w:rsidRDefault="006B43A8" w:rsidP="00960F67"/>
    <w:p w14:paraId="679060A5" w14:textId="00556167" w:rsidR="00E06FE0" w:rsidRDefault="00E06FE0" w:rsidP="00960F67">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proofErr w:type="spellStart"/>
      <w:r>
        <w:rPr>
          <w:i/>
        </w:rPr>
        <w:t>mesomerie</w:t>
      </w:r>
      <w:proofErr w:type="spellEnd"/>
      <w:r w:rsidR="00547B8A">
        <w:rPr>
          <w:i/>
        </w:rPr>
        <w:fldChar w:fldCharType="begin"/>
      </w:r>
      <w:r w:rsidR="00FB5971">
        <w:instrText xml:space="preserve"> XE "</w:instrText>
      </w:r>
      <w:r w:rsidR="00FB5971" w:rsidRPr="007E5154">
        <w:instrText>mesomerie</w:instrText>
      </w:r>
      <w:r w:rsidR="00FB5971">
        <w:instrText xml:space="preserve">" </w:instrText>
      </w:r>
      <w:r w:rsidR="00547B8A">
        <w:rPr>
          <w:i/>
        </w:rPr>
        <w:fldChar w:fldCharType="end"/>
      </w:r>
      <w:r>
        <w:t xml:space="preserve">. Drie paren elektronen hebben in de grensstructuren geen vaste plaats. Ze zijn </w:t>
      </w:r>
      <w:proofErr w:type="spellStart"/>
      <w:r>
        <w:rPr>
          <w:i/>
        </w:rPr>
        <w:t>gedelokaliseerd</w:t>
      </w:r>
      <w:proofErr w:type="spellEnd"/>
      <w:r w:rsidR="00547B8A" w:rsidRPr="00DC096F">
        <w:fldChar w:fldCharType="begin"/>
      </w:r>
      <w:r w:rsidR="00FB5971" w:rsidRPr="00DC096F">
        <w:instrText xml:space="preserve"> XE "gedelokaliseerd" </w:instrText>
      </w:r>
      <w:r w:rsidR="00547B8A" w:rsidRPr="00DC096F">
        <w:fldChar w:fldCharType="end"/>
      </w:r>
      <w:r>
        <w:t>. Alle NO-bindingen zijn gelijkwaardig met een bindingsgetal</w:t>
      </w:r>
      <w:r w:rsidR="00547B8A">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547B8A">
        <w:fldChar w:fldCharType="end"/>
      </w:r>
      <w:r>
        <w:t xml:space="preserve"> van 4/3.</w:t>
      </w:r>
      <w:r w:rsidR="00247FC3">
        <w:t xml:space="preserve"> Het bindingsgetal is het aantal bindende elektronenparen van een atoom in een deeltje.</w:t>
      </w:r>
    </w:p>
    <w:p w14:paraId="28D88F81" w14:textId="40D6941A" w:rsidR="00E06FE0" w:rsidRDefault="00D12AA4" w:rsidP="00960F67">
      <w:r w:rsidRPr="006B43A8">
        <w:rPr>
          <w:noProof/>
        </w:rPr>
        <w:drawing>
          <wp:anchor distT="0" distB="0" distL="114300" distR="114300" simplePos="0" relativeHeight="251663872" behindDoc="0" locked="0" layoutInCell="1" allowOverlap="1" wp14:anchorId="2D1A2D26" wp14:editId="54F69189">
            <wp:simplePos x="0" y="0"/>
            <wp:positionH relativeFrom="margin">
              <wp:posOffset>312420</wp:posOffset>
            </wp:positionH>
            <wp:positionV relativeFrom="margin">
              <wp:posOffset>7771765</wp:posOffset>
            </wp:positionV>
            <wp:extent cx="1386840" cy="1125855"/>
            <wp:effectExtent l="0" t="0" r="381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684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4896" behindDoc="0" locked="0" layoutInCell="1" allowOverlap="1" wp14:anchorId="74E91F44" wp14:editId="4C98B6E5">
            <wp:simplePos x="0" y="0"/>
            <wp:positionH relativeFrom="margin">
              <wp:posOffset>2621280</wp:posOffset>
            </wp:positionH>
            <wp:positionV relativeFrom="paragraph">
              <wp:posOffset>195580</wp:posOffset>
            </wp:positionV>
            <wp:extent cx="2552700" cy="1060513"/>
            <wp:effectExtent l="0" t="0" r="0" b="635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1 voorbeeld BF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700" cy="1060513"/>
                    </a:xfrm>
                    <a:prstGeom prst="rect">
                      <a:avLst/>
                    </a:prstGeom>
                  </pic:spPr>
                </pic:pic>
              </a:graphicData>
            </a:graphic>
          </wp:anchor>
        </w:drawing>
      </w:r>
    </w:p>
    <w:p w14:paraId="1706217B" w14:textId="0D39427E" w:rsidR="00E06FE0" w:rsidRPr="00A80CF8" w:rsidRDefault="00E06FE0" w:rsidP="00960F67">
      <w:pPr>
        <w:rPr>
          <w:b/>
          <w:bCs/>
        </w:rPr>
      </w:pPr>
      <w:r w:rsidRPr="00A80CF8">
        <w:rPr>
          <w:b/>
          <w:bCs/>
        </w:rPr>
        <w:lastRenderedPageBreak/>
        <w:t>BF</w:t>
      </w:r>
      <w:r w:rsidRPr="00A80CF8">
        <w:rPr>
          <w:b/>
          <w:bCs/>
          <w:vertAlign w:val="subscript"/>
        </w:rPr>
        <w:t>3</w:t>
      </w:r>
    </w:p>
    <w:tbl>
      <w:tblPr>
        <w:tblW w:w="0" w:type="auto"/>
        <w:tblLayout w:type="fixed"/>
        <w:tblCellMar>
          <w:left w:w="70" w:type="dxa"/>
          <w:right w:w="70" w:type="dxa"/>
        </w:tblCellMar>
        <w:tblLook w:val="0000" w:firstRow="0" w:lastRow="0" w:firstColumn="0" w:lastColumn="0" w:noHBand="0" w:noVBand="0"/>
      </w:tblPr>
      <w:tblGrid>
        <w:gridCol w:w="2545"/>
        <w:gridCol w:w="1069"/>
        <w:gridCol w:w="2560"/>
      </w:tblGrid>
      <w:tr w:rsidR="00E06FE0" w14:paraId="4082B88B" w14:textId="77777777">
        <w:tc>
          <w:tcPr>
            <w:tcW w:w="2545" w:type="dxa"/>
          </w:tcPr>
          <w:p w14:paraId="613F2873" w14:textId="77777777" w:rsidR="00E06FE0" w:rsidRDefault="00E06FE0" w:rsidP="00960F67">
            <w:r>
              <w:t xml:space="preserve">totaal </w:t>
            </w:r>
            <w:proofErr w:type="spellStart"/>
            <w:r>
              <w:t>valentieelektronen</w:t>
            </w:r>
            <w:proofErr w:type="spellEnd"/>
            <w:r>
              <w:t>:</w:t>
            </w:r>
          </w:p>
        </w:tc>
        <w:tc>
          <w:tcPr>
            <w:tcW w:w="1069" w:type="dxa"/>
          </w:tcPr>
          <w:p w14:paraId="4EFFA988" w14:textId="77777777" w:rsidR="00E06FE0" w:rsidRDefault="00E06FE0" w:rsidP="00960F67">
            <w:r>
              <w:t>3 + 3·7 =</w:t>
            </w:r>
          </w:p>
        </w:tc>
        <w:tc>
          <w:tcPr>
            <w:tcW w:w="2560" w:type="dxa"/>
          </w:tcPr>
          <w:p w14:paraId="41179382" w14:textId="77777777" w:rsidR="00E06FE0" w:rsidRDefault="00E06FE0" w:rsidP="00960F67">
            <w:r>
              <w:t>24</w:t>
            </w:r>
          </w:p>
        </w:tc>
      </w:tr>
      <w:tr w:rsidR="00E06FE0" w14:paraId="4FD8E4FA" w14:textId="77777777">
        <w:tc>
          <w:tcPr>
            <w:tcW w:w="2545" w:type="dxa"/>
            <w:tcBorders>
              <w:bottom w:val="single" w:sz="6" w:space="0" w:color="auto"/>
            </w:tcBorders>
          </w:tcPr>
          <w:p w14:paraId="71EE8FEC" w14:textId="77777777" w:rsidR="00E06FE0" w:rsidRDefault="00E06FE0" w:rsidP="00960F67">
            <w:r>
              <w:t xml:space="preserve">tekort aan </w:t>
            </w:r>
            <w:proofErr w:type="spellStart"/>
            <w:r>
              <w:t>val.elektronen</w:t>
            </w:r>
            <w:proofErr w:type="spellEnd"/>
            <w:r>
              <w:t>:</w:t>
            </w:r>
          </w:p>
        </w:tc>
        <w:tc>
          <w:tcPr>
            <w:tcW w:w="1069" w:type="dxa"/>
            <w:tcBorders>
              <w:bottom w:val="single" w:sz="6" w:space="0" w:color="auto"/>
            </w:tcBorders>
          </w:tcPr>
          <w:p w14:paraId="6814525C" w14:textId="77777777" w:rsidR="00E06FE0" w:rsidRDefault="00E06FE0" w:rsidP="00960F67">
            <w:r>
              <w:t>5 + 3·1 =</w:t>
            </w:r>
          </w:p>
        </w:tc>
        <w:tc>
          <w:tcPr>
            <w:tcW w:w="2560" w:type="dxa"/>
            <w:tcBorders>
              <w:bottom w:val="single" w:sz="6" w:space="0" w:color="auto"/>
            </w:tcBorders>
          </w:tcPr>
          <w:p w14:paraId="6EA8768D" w14:textId="2BCB9CAD" w:rsidR="00E06FE0" w:rsidRDefault="00E06FE0" w:rsidP="00960F67">
            <w:r>
              <w:t>8; 4 bindende</w:t>
            </w:r>
            <w:r w:rsidR="00764AC4">
              <w:t xml:space="preserve"> paren</w:t>
            </w:r>
          </w:p>
        </w:tc>
      </w:tr>
      <w:tr w:rsidR="00E06FE0" w14:paraId="5E3158D6" w14:textId="77777777">
        <w:tc>
          <w:tcPr>
            <w:tcW w:w="2545" w:type="dxa"/>
          </w:tcPr>
          <w:p w14:paraId="4ED51812" w14:textId="77777777" w:rsidR="00E06FE0" w:rsidRDefault="00E06FE0" w:rsidP="00960F67"/>
        </w:tc>
        <w:tc>
          <w:tcPr>
            <w:tcW w:w="1069" w:type="dxa"/>
          </w:tcPr>
          <w:p w14:paraId="60094ECB" w14:textId="77777777" w:rsidR="00E06FE0" w:rsidRDefault="00E06FE0" w:rsidP="00960F67"/>
        </w:tc>
        <w:tc>
          <w:tcPr>
            <w:tcW w:w="2560" w:type="dxa"/>
          </w:tcPr>
          <w:p w14:paraId="60209CEF" w14:textId="77777777" w:rsidR="00E06FE0" w:rsidRDefault="00E06FE0" w:rsidP="00960F67">
            <w:r>
              <w:t>16; 8 niet-bindende paren</w:t>
            </w:r>
          </w:p>
        </w:tc>
      </w:tr>
    </w:tbl>
    <w:p w14:paraId="2629E5AE" w14:textId="0D9B672B" w:rsidR="0040430A" w:rsidRDefault="00E06FE0" w:rsidP="00960F67">
      <w:r>
        <w:t>Herschikken</w:t>
      </w:r>
      <w:r w:rsidR="00D52CE5">
        <w:t xml:space="preserve"> volgens regel 4</w:t>
      </w:r>
      <w:r>
        <w:t xml:space="preserve"> levert hier een centraal B-atoom met slechts drie bindingen.</w:t>
      </w:r>
      <w:bookmarkStart w:id="19" w:name="_Toc384880757"/>
      <w:bookmarkStart w:id="20" w:name="_Toc435887923"/>
      <w:bookmarkStart w:id="21" w:name="_Toc435888403"/>
      <w:bookmarkStart w:id="22" w:name="_Toc509390621"/>
      <w:bookmarkStart w:id="23" w:name="_Toc4589919"/>
      <w:bookmarkStart w:id="24" w:name="_Toc4679164"/>
      <w:bookmarkStart w:id="25" w:name="_Toc4917955"/>
    </w:p>
    <w:p w14:paraId="3315D808" w14:textId="67B0CC57" w:rsidR="006B43A8" w:rsidRDefault="006B43A8" w:rsidP="00960F67"/>
    <w:p w14:paraId="305D192E" w14:textId="72454231" w:rsidR="00E06FE0" w:rsidRDefault="00E06FE0" w:rsidP="00501B20">
      <w:pPr>
        <w:pStyle w:val="Kop3"/>
      </w:pPr>
      <w:bookmarkStart w:id="26" w:name="_Toc32916191"/>
      <w:r>
        <w:t>VSEPR</w:t>
      </w:r>
      <w:bookmarkEnd w:id="19"/>
      <w:bookmarkEnd w:id="20"/>
      <w:bookmarkEnd w:id="21"/>
      <w:bookmarkEnd w:id="22"/>
      <w:bookmarkEnd w:id="23"/>
      <w:bookmarkEnd w:id="24"/>
      <w:bookmarkEnd w:id="25"/>
      <w:bookmarkEnd w:id="26"/>
    </w:p>
    <w:p w14:paraId="7E9BD2CC" w14:textId="22A09DE6" w:rsidR="00E06FE0" w:rsidRDefault="00E06FE0" w:rsidP="00960F67">
      <w:r>
        <w:t>De afstoting tussen de elektronenparen in de valentieschil (</w:t>
      </w:r>
      <w:proofErr w:type="spellStart"/>
      <w:r>
        <w:t>valence</w:t>
      </w:r>
      <w:proofErr w:type="spellEnd"/>
      <w:r>
        <w:t xml:space="preserve"> shell </w:t>
      </w:r>
      <w:r w:rsidR="007C1584">
        <w:t>elektro</w:t>
      </w:r>
      <w:r>
        <w:t xml:space="preserve">n pair </w:t>
      </w:r>
      <w:proofErr w:type="spellStart"/>
      <w:r>
        <w:t>repulsion</w:t>
      </w:r>
      <w:proofErr w:type="spellEnd"/>
      <w:r>
        <w:t>), VSEPR</w:t>
      </w:r>
      <w:r w:rsidR="00547B8A">
        <w:fldChar w:fldCharType="begin"/>
      </w:r>
      <w:r w:rsidR="00FB5971">
        <w:instrText xml:space="preserve"> XE "</w:instrText>
      </w:r>
      <w:r w:rsidR="00FB5971" w:rsidRPr="00205262">
        <w:instrText>VSEPR</w:instrText>
      </w:r>
      <w:r w:rsidR="00FB5971">
        <w:instrText xml:space="preserve">" </w:instrText>
      </w:r>
      <w:r w:rsidR="00547B8A">
        <w:fldChar w:fldCharType="end"/>
      </w:r>
      <w:r>
        <w:t xml:space="preserve"> draagt bij tot de ruimtelijke vorm, de geometrie van een atoom.</w:t>
      </w:r>
    </w:p>
    <w:p w14:paraId="3AF2DB30" w14:textId="57CBE1AE" w:rsidR="00E06FE0" w:rsidRDefault="00B10EA0" w:rsidP="001437E1">
      <w:pPr>
        <w:pStyle w:val="Kop4"/>
      </w:pPr>
      <w:bookmarkStart w:id="27" w:name="_Toc435887924"/>
      <w:bookmarkStart w:id="28" w:name="_Toc435888404"/>
      <w:r>
        <w:t>G</w:t>
      </w:r>
      <w:r w:rsidR="00E06FE0">
        <w:t>eometrie</w:t>
      </w:r>
      <w:bookmarkEnd w:id="27"/>
      <w:bookmarkEnd w:id="28"/>
      <w:r>
        <w:t xml:space="preserve"> van een atoom</w:t>
      </w:r>
    </w:p>
    <w:p w14:paraId="11CF9CAD" w14:textId="77777777" w:rsidR="00E06FE0" w:rsidRDefault="00E06FE0" w:rsidP="00960F67">
      <w:r>
        <w:t>Zorg voor een minimale afstoting tussen de paren elektronen</w:t>
      </w:r>
      <w:r w:rsidR="000E4B20">
        <w:t xml:space="preserve"> (bindend- en niet-bindend)</w:t>
      </w:r>
      <w:r>
        <w:t>.</w:t>
      </w:r>
    </w:p>
    <w:p w14:paraId="7951B5EF" w14:textId="77777777" w:rsidR="004A253A" w:rsidRDefault="000E4B20" w:rsidP="004A253A">
      <w:r>
        <w:t>H</w:t>
      </w:r>
      <w:r w:rsidR="00E06FE0">
        <w:t xml:space="preserve">et aantal </w:t>
      </w:r>
      <w:r>
        <w:t>elektronenrichtingen</w:t>
      </w:r>
      <w:r w:rsidR="00547B8A">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547B8A">
        <w:fldChar w:fldCharType="end"/>
      </w:r>
      <w:r w:rsidR="00E06FE0">
        <w:t xml:space="preserve"> rond elk atoom levert de juiste geometrie</w:t>
      </w:r>
      <w:r w:rsidR="00547B8A">
        <w:fldChar w:fldCharType="begin"/>
      </w:r>
      <w:r w:rsidR="00FB5971">
        <w:instrText xml:space="preserve"> XE "</w:instrText>
      </w:r>
      <w:r w:rsidR="00FB5971" w:rsidRPr="00205262">
        <w:instrText>geometrie</w:instrText>
      </w:r>
      <w:r w:rsidR="00FB5971">
        <w:instrText xml:space="preserve">" </w:instrText>
      </w:r>
      <w:r w:rsidR="00547B8A">
        <w:fldChar w:fldCharType="end"/>
      </w:r>
      <w:r w:rsidR="00E06FE0">
        <w:t xml:space="preserve"> (</w:t>
      </w:r>
      <w:r w:rsidR="00744633">
        <w:fldChar w:fldCharType="begin"/>
      </w:r>
      <w:r w:rsidR="00744633">
        <w:instrText xml:space="preserve"> REF _Ref435521909  \* MERGEFORMAT </w:instrText>
      </w:r>
      <w:r w:rsidR="00744633">
        <w:fldChar w:fldCharType="separate"/>
      </w:r>
      <w:r w:rsidR="004A253A" w:rsidRPr="004A253A">
        <w:t>Tabel 1</w:t>
      </w:r>
      <w:r w:rsidR="00744633">
        <w:fldChar w:fldCharType="end"/>
      </w:r>
      <w:r w:rsidR="00E06FE0">
        <w:t xml:space="preserve"> en </w:t>
      </w:r>
      <w:r w:rsidR="00E65D53">
        <w:fldChar w:fldCharType="begin"/>
      </w:r>
      <w:r w:rsidR="00E65D53">
        <w:instrText xml:space="preserve"> REF _Ref435521878  \* MERGEFORMAT </w:instrText>
      </w:r>
      <w:r w:rsidR="00E65D53">
        <w:fldChar w:fldCharType="separate"/>
      </w:r>
    </w:p>
    <w:p w14:paraId="64BA6353" w14:textId="589DD377" w:rsidR="00E06FE0" w:rsidRDefault="004A253A" w:rsidP="00960F67">
      <w:r w:rsidRPr="004A253A">
        <w:t xml:space="preserve">Figuur </w:t>
      </w:r>
      <w:r>
        <w:rPr>
          <w:noProof/>
          <w:sz w:val="20"/>
          <w:szCs w:val="20"/>
        </w:rPr>
        <w:t>1</w:t>
      </w:r>
      <w:r w:rsidR="00E65D53">
        <w:fldChar w:fldCharType="end"/>
      </w:r>
      <w:r w:rsidR="00E06FE0">
        <w:t>)</w:t>
      </w:r>
      <w:r w:rsidR="000E4B20">
        <w:t>. Elke afzonderlijke binding</w:t>
      </w:r>
      <w:r w:rsidR="00D52CE5">
        <w:t xml:space="preserve"> (al dan niet meervoudig)</w:t>
      </w:r>
      <w:r w:rsidR="000E4B20">
        <w:t xml:space="preserve"> of niet-bindend paar vormt een richting.</w:t>
      </w:r>
    </w:p>
    <w:p w14:paraId="5D81561F" w14:textId="3D3B1A11" w:rsidR="00E06FE0" w:rsidRPr="00A80CF8" w:rsidRDefault="00E06FE0" w:rsidP="00E634C1">
      <w:pPr>
        <w:pStyle w:val="Bijschrift"/>
        <w:jc w:val="center"/>
        <w:rPr>
          <w:sz w:val="20"/>
          <w:szCs w:val="20"/>
        </w:rPr>
      </w:pPr>
      <w:bookmarkStart w:id="29" w:name="_Ref435521909"/>
      <w:r w:rsidRPr="00A80CF8">
        <w:rPr>
          <w:sz w:val="20"/>
          <w:szCs w:val="20"/>
        </w:rPr>
        <w:t xml:space="preserve">Tabel </w:t>
      </w:r>
      <w:r w:rsidR="00547B8A" w:rsidRPr="00A80CF8">
        <w:rPr>
          <w:sz w:val="20"/>
          <w:szCs w:val="20"/>
        </w:rPr>
        <w:fldChar w:fldCharType="begin"/>
      </w:r>
      <w:r w:rsidR="005B09DE" w:rsidRPr="00A80CF8">
        <w:rPr>
          <w:sz w:val="20"/>
          <w:szCs w:val="20"/>
        </w:rPr>
        <w:instrText xml:space="preserve"> SEQ tabel \* ARABIC </w:instrText>
      </w:r>
      <w:r w:rsidR="00547B8A" w:rsidRPr="00A80CF8">
        <w:rPr>
          <w:sz w:val="20"/>
          <w:szCs w:val="20"/>
        </w:rPr>
        <w:fldChar w:fldCharType="separate"/>
      </w:r>
      <w:r w:rsidR="004A253A">
        <w:rPr>
          <w:noProof/>
          <w:sz w:val="20"/>
          <w:szCs w:val="20"/>
        </w:rPr>
        <w:t>1</w:t>
      </w:r>
      <w:r w:rsidR="00547B8A" w:rsidRPr="00A80CF8">
        <w:rPr>
          <w:noProof/>
          <w:sz w:val="20"/>
          <w:szCs w:val="20"/>
        </w:rPr>
        <w:fldChar w:fldCharType="end"/>
      </w:r>
      <w:bookmarkEnd w:id="29"/>
      <w:r w:rsidRPr="00A80CF8">
        <w:rPr>
          <w:sz w:val="20"/>
          <w:szCs w:val="20"/>
        </w:rPr>
        <w:tab/>
        <w:t>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157"/>
        <w:gridCol w:w="845"/>
        <w:gridCol w:w="1279"/>
        <w:gridCol w:w="2470"/>
      </w:tblGrid>
      <w:tr w:rsidR="00E06FE0" w14:paraId="45095BC5" w14:textId="77777777" w:rsidTr="00E634C1">
        <w:trPr>
          <w:cantSplit/>
          <w:jc w:val="center"/>
        </w:trPr>
        <w:tc>
          <w:tcPr>
            <w:tcW w:w="0" w:type="auto"/>
          </w:tcPr>
          <w:p w14:paraId="45D1BD7A" w14:textId="77777777" w:rsidR="00E06FE0" w:rsidRDefault="00E06FE0" w:rsidP="00E634C1">
            <w:pPr>
              <w:jc w:val="center"/>
            </w:pPr>
            <w:r>
              <w:br w:type="page"/>
            </w:r>
            <w:proofErr w:type="spellStart"/>
            <w:r>
              <w:t>omringing</w:t>
            </w:r>
            <w:proofErr w:type="spellEnd"/>
          </w:p>
        </w:tc>
        <w:tc>
          <w:tcPr>
            <w:tcW w:w="0" w:type="auto"/>
          </w:tcPr>
          <w:p w14:paraId="1A5EBF79" w14:textId="77777777" w:rsidR="00E06FE0" w:rsidRDefault="00E06FE0" w:rsidP="00E634C1">
            <w:pPr>
              <w:jc w:val="center"/>
            </w:pPr>
            <w:r>
              <w:t>hoek</w:t>
            </w:r>
          </w:p>
        </w:tc>
        <w:tc>
          <w:tcPr>
            <w:tcW w:w="0" w:type="auto"/>
          </w:tcPr>
          <w:p w14:paraId="3FE449BE" w14:textId="77777777" w:rsidR="00E06FE0" w:rsidRDefault="00E06FE0" w:rsidP="00E634C1">
            <w:pPr>
              <w:jc w:val="center"/>
            </w:pPr>
            <w:r>
              <w:t>hybridisatie</w:t>
            </w:r>
          </w:p>
        </w:tc>
        <w:tc>
          <w:tcPr>
            <w:tcW w:w="0" w:type="auto"/>
          </w:tcPr>
          <w:p w14:paraId="33EDCE1F" w14:textId="6B638261" w:rsidR="00E06FE0" w:rsidRDefault="00E06FE0" w:rsidP="00E634C1">
            <w:pPr>
              <w:jc w:val="center"/>
            </w:pPr>
            <w:r>
              <w:t>basisgeometrie,</w:t>
            </w:r>
          </w:p>
        </w:tc>
      </w:tr>
      <w:tr w:rsidR="00E06FE0" w14:paraId="5C03EC3F" w14:textId="77777777" w:rsidTr="00E634C1">
        <w:trPr>
          <w:cantSplit/>
          <w:jc w:val="center"/>
        </w:trPr>
        <w:tc>
          <w:tcPr>
            <w:tcW w:w="0" w:type="auto"/>
          </w:tcPr>
          <w:p w14:paraId="13126C9C" w14:textId="77777777" w:rsidR="00E06FE0" w:rsidRDefault="00E06FE0" w:rsidP="00E634C1">
            <w:pPr>
              <w:jc w:val="center"/>
            </w:pPr>
            <w:r>
              <w:t>2</w:t>
            </w:r>
          </w:p>
          <w:p w14:paraId="44DD608F" w14:textId="77777777" w:rsidR="00E06FE0" w:rsidRDefault="00E06FE0" w:rsidP="00E634C1">
            <w:pPr>
              <w:jc w:val="center"/>
            </w:pPr>
            <w:r>
              <w:t>3</w:t>
            </w:r>
          </w:p>
          <w:p w14:paraId="7BCE1727" w14:textId="77777777" w:rsidR="00E06FE0" w:rsidRDefault="00E06FE0" w:rsidP="00E634C1">
            <w:pPr>
              <w:jc w:val="center"/>
            </w:pPr>
            <w:r>
              <w:t>4</w:t>
            </w:r>
          </w:p>
          <w:p w14:paraId="2C5B1EC4" w14:textId="77777777" w:rsidR="00E06FE0" w:rsidRDefault="00E06FE0" w:rsidP="00E634C1">
            <w:pPr>
              <w:jc w:val="center"/>
            </w:pPr>
            <w:r>
              <w:t>4</w:t>
            </w:r>
          </w:p>
          <w:p w14:paraId="3EB818C0" w14:textId="77777777" w:rsidR="00E06FE0" w:rsidRDefault="00E06FE0" w:rsidP="00E634C1">
            <w:pPr>
              <w:jc w:val="center"/>
            </w:pPr>
            <w:r>
              <w:t>5</w:t>
            </w:r>
          </w:p>
          <w:p w14:paraId="379A4588" w14:textId="77777777" w:rsidR="00E06FE0" w:rsidRDefault="00E06FE0" w:rsidP="00E634C1">
            <w:pPr>
              <w:jc w:val="center"/>
            </w:pPr>
            <w:r>
              <w:t>6</w:t>
            </w:r>
          </w:p>
          <w:p w14:paraId="346A4CB2" w14:textId="77777777" w:rsidR="00E06FE0" w:rsidRDefault="00E06FE0" w:rsidP="00E634C1">
            <w:pPr>
              <w:jc w:val="center"/>
            </w:pPr>
            <w:r>
              <w:t>7</w:t>
            </w:r>
          </w:p>
        </w:tc>
        <w:tc>
          <w:tcPr>
            <w:tcW w:w="0" w:type="auto"/>
          </w:tcPr>
          <w:p w14:paraId="6D0D1DC8" w14:textId="77777777" w:rsidR="00E06FE0" w:rsidRDefault="00E06FE0" w:rsidP="00E634C1">
            <w:pPr>
              <w:jc w:val="center"/>
            </w:pPr>
            <w:r>
              <w:t>180</w:t>
            </w:r>
          </w:p>
          <w:p w14:paraId="2B3C68AF" w14:textId="77777777" w:rsidR="00E06FE0" w:rsidRDefault="00E06FE0" w:rsidP="00E634C1">
            <w:pPr>
              <w:jc w:val="center"/>
            </w:pPr>
            <w:r>
              <w:t>120</w:t>
            </w:r>
          </w:p>
          <w:p w14:paraId="4788D21F" w14:textId="77777777" w:rsidR="00E06FE0" w:rsidRDefault="00E06FE0" w:rsidP="00E634C1">
            <w:pPr>
              <w:jc w:val="center"/>
            </w:pPr>
            <w:r>
              <w:t>109,5</w:t>
            </w:r>
          </w:p>
          <w:p w14:paraId="66F1D337" w14:textId="77777777" w:rsidR="00E06FE0" w:rsidRDefault="00E06FE0" w:rsidP="00E634C1">
            <w:pPr>
              <w:jc w:val="center"/>
            </w:pPr>
            <w:r>
              <w:t>90</w:t>
            </w:r>
          </w:p>
          <w:p w14:paraId="6640CAA8" w14:textId="77777777" w:rsidR="00E06FE0" w:rsidRDefault="00E06FE0" w:rsidP="00E634C1">
            <w:pPr>
              <w:jc w:val="center"/>
            </w:pPr>
            <w:r>
              <w:t>90,120</w:t>
            </w:r>
          </w:p>
          <w:p w14:paraId="5EAB7B87" w14:textId="77777777" w:rsidR="00E06FE0" w:rsidRDefault="00E06FE0" w:rsidP="00E634C1">
            <w:pPr>
              <w:jc w:val="center"/>
            </w:pPr>
            <w:r>
              <w:t>90</w:t>
            </w:r>
          </w:p>
          <w:p w14:paraId="73AEC47B" w14:textId="77777777" w:rsidR="00E06FE0" w:rsidRDefault="00E06FE0" w:rsidP="00E634C1">
            <w:pPr>
              <w:jc w:val="center"/>
            </w:pPr>
            <w:r>
              <w:t>90,108</w:t>
            </w:r>
          </w:p>
        </w:tc>
        <w:tc>
          <w:tcPr>
            <w:tcW w:w="0" w:type="auto"/>
          </w:tcPr>
          <w:p w14:paraId="12B485BE" w14:textId="77777777" w:rsidR="00E06FE0" w:rsidRDefault="00E06FE0" w:rsidP="00E634C1">
            <w:pPr>
              <w:jc w:val="center"/>
            </w:pPr>
            <w:proofErr w:type="spellStart"/>
            <w:r>
              <w:t>sp</w:t>
            </w:r>
            <w:proofErr w:type="spellEnd"/>
          </w:p>
          <w:p w14:paraId="327B8298" w14:textId="77777777" w:rsidR="00E06FE0" w:rsidRDefault="00E06FE0" w:rsidP="00E634C1">
            <w:pPr>
              <w:jc w:val="center"/>
            </w:pPr>
            <w:r>
              <w:t>sp</w:t>
            </w:r>
            <w:r>
              <w:rPr>
                <w:vertAlign w:val="superscript"/>
              </w:rPr>
              <w:t>2</w:t>
            </w:r>
          </w:p>
          <w:p w14:paraId="474DE061" w14:textId="77777777" w:rsidR="00E06FE0" w:rsidRDefault="00E06FE0" w:rsidP="00E634C1">
            <w:pPr>
              <w:jc w:val="center"/>
            </w:pPr>
            <w:r>
              <w:t>sp</w:t>
            </w:r>
            <w:r>
              <w:rPr>
                <w:vertAlign w:val="superscript"/>
              </w:rPr>
              <w:t>3</w:t>
            </w:r>
          </w:p>
          <w:p w14:paraId="11A5B6F1" w14:textId="77777777" w:rsidR="00E06FE0" w:rsidRDefault="00E06FE0" w:rsidP="00E634C1">
            <w:pPr>
              <w:jc w:val="center"/>
            </w:pPr>
            <w:r>
              <w:t>dsp</w:t>
            </w:r>
            <w:r>
              <w:rPr>
                <w:vertAlign w:val="superscript"/>
              </w:rPr>
              <w:t>2</w:t>
            </w:r>
          </w:p>
          <w:p w14:paraId="1D67FCE4" w14:textId="77777777" w:rsidR="00E06FE0" w:rsidRDefault="00E06FE0" w:rsidP="00E634C1">
            <w:pPr>
              <w:jc w:val="center"/>
            </w:pPr>
            <w:r>
              <w:t>dsp</w:t>
            </w:r>
            <w:r>
              <w:rPr>
                <w:vertAlign w:val="superscript"/>
              </w:rPr>
              <w:t>3</w:t>
            </w:r>
          </w:p>
          <w:p w14:paraId="395D794A" w14:textId="77777777" w:rsidR="00E06FE0" w:rsidRDefault="00E06FE0" w:rsidP="00E634C1">
            <w:pPr>
              <w:jc w:val="center"/>
            </w:pPr>
            <w:r>
              <w:t>d</w:t>
            </w:r>
            <w:r>
              <w:rPr>
                <w:vertAlign w:val="superscript"/>
              </w:rPr>
              <w:t>2</w:t>
            </w:r>
            <w:r>
              <w:t>sp</w:t>
            </w:r>
            <w:r>
              <w:rPr>
                <w:vertAlign w:val="superscript"/>
              </w:rPr>
              <w:t>3</w:t>
            </w:r>
          </w:p>
          <w:p w14:paraId="5202EA24" w14:textId="77777777" w:rsidR="00E06FE0" w:rsidRDefault="00E06FE0" w:rsidP="00E634C1">
            <w:pPr>
              <w:jc w:val="center"/>
            </w:pPr>
            <w:r>
              <w:t>d</w:t>
            </w:r>
            <w:r>
              <w:rPr>
                <w:vertAlign w:val="superscript"/>
              </w:rPr>
              <w:t>3</w:t>
            </w:r>
            <w:r>
              <w:t>sp</w:t>
            </w:r>
            <w:r>
              <w:rPr>
                <w:vertAlign w:val="superscript"/>
              </w:rPr>
              <w:t>3</w:t>
            </w:r>
          </w:p>
        </w:tc>
        <w:tc>
          <w:tcPr>
            <w:tcW w:w="0" w:type="auto"/>
          </w:tcPr>
          <w:p w14:paraId="54DD543F" w14:textId="77777777" w:rsidR="00E06FE0" w:rsidRDefault="00E06FE0" w:rsidP="00E634C1">
            <w:pPr>
              <w:jc w:val="center"/>
            </w:pPr>
            <w:r>
              <w:t>lineair</w:t>
            </w:r>
          </w:p>
          <w:p w14:paraId="49F5E7AD" w14:textId="77777777" w:rsidR="00E06FE0" w:rsidRDefault="00E06FE0" w:rsidP="00E634C1">
            <w:pPr>
              <w:jc w:val="center"/>
            </w:pPr>
            <w:r>
              <w:t>trigonaal</w:t>
            </w:r>
          </w:p>
          <w:p w14:paraId="79C5BC2C" w14:textId="77777777" w:rsidR="00E06FE0" w:rsidRDefault="00E06FE0" w:rsidP="00E634C1">
            <w:pPr>
              <w:jc w:val="center"/>
            </w:pPr>
            <w:proofErr w:type="spellStart"/>
            <w:r>
              <w:t>tetraëdrisch</w:t>
            </w:r>
            <w:proofErr w:type="spellEnd"/>
          </w:p>
          <w:p w14:paraId="31D0EC81" w14:textId="77777777" w:rsidR="00E06FE0" w:rsidRDefault="00E06FE0" w:rsidP="00E634C1">
            <w:pPr>
              <w:jc w:val="center"/>
            </w:pPr>
            <w:r>
              <w:t>vierkant</w:t>
            </w:r>
          </w:p>
          <w:p w14:paraId="370DE8E8" w14:textId="77777777" w:rsidR="00E06FE0" w:rsidRDefault="00E06FE0" w:rsidP="00E634C1">
            <w:pPr>
              <w:jc w:val="center"/>
            </w:pPr>
            <w:r>
              <w:rPr>
                <w:u w:val="single"/>
              </w:rPr>
              <w:t>t</w:t>
            </w:r>
            <w:r>
              <w:t xml:space="preserve">rigonaal </w:t>
            </w:r>
            <w:proofErr w:type="spellStart"/>
            <w:r>
              <w:rPr>
                <w:u w:val="single"/>
              </w:rPr>
              <w:t>b</w:t>
            </w:r>
            <w:r>
              <w:t>i</w:t>
            </w:r>
            <w:r>
              <w:rPr>
                <w:u w:val="single"/>
              </w:rPr>
              <w:t>p</w:t>
            </w:r>
            <w:r>
              <w:t>iramidaal</w:t>
            </w:r>
            <w:proofErr w:type="spellEnd"/>
          </w:p>
          <w:p w14:paraId="2BACD02B" w14:textId="77777777" w:rsidR="00E06FE0" w:rsidRDefault="00E06FE0" w:rsidP="00E634C1">
            <w:pPr>
              <w:jc w:val="center"/>
            </w:pPr>
            <w:proofErr w:type="spellStart"/>
            <w:r>
              <w:t>octaëdrisch</w:t>
            </w:r>
            <w:proofErr w:type="spellEnd"/>
          </w:p>
          <w:p w14:paraId="1FBACAD4" w14:textId="77777777" w:rsidR="00E06FE0" w:rsidRDefault="00E06FE0" w:rsidP="00E634C1">
            <w:pPr>
              <w:jc w:val="center"/>
            </w:pPr>
            <w:r>
              <w:rPr>
                <w:u w:val="single"/>
              </w:rPr>
              <w:t>p</w:t>
            </w:r>
            <w:r>
              <w:t xml:space="preserve">entagonaal </w:t>
            </w:r>
            <w:proofErr w:type="spellStart"/>
            <w:r>
              <w:rPr>
                <w:u w:val="single"/>
              </w:rPr>
              <w:t>b</w:t>
            </w:r>
            <w:r>
              <w:t>i</w:t>
            </w:r>
            <w:r>
              <w:rPr>
                <w:u w:val="single"/>
              </w:rPr>
              <w:t>p</w:t>
            </w:r>
            <w:r>
              <w:t>iramidaal</w:t>
            </w:r>
            <w:proofErr w:type="spellEnd"/>
          </w:p>
        </w:tc>
      </w:tr>
    </w:tbl>
    <w:p w14:paraId="092C43BA" w14:textId="77777777" w:rsidR="00D52CE5" w:rsidRDefault="00D52CE5" w:rsidP="00E634C1">
      <w:pPr>
        <w:pStyle w:val="Bijschrift"/>
        <w:jc w:val="center"/>
        <w:rPr>
          <w:sz w:val="22"/>
        </w:rPr>
      </w:pPr>
      <w:bookmarkStart w:id="30" w:name="_Ref435521878"/>
    </w:p>
    <w:p w14:paraId="1D8B26CC" w14:textId="2D044BB1" w:rsidR="00E06FE0" w:rsidRPr="00A80CF8" w:rsidRDefault="00D52CE5" w:rsidP="00E634C1">
      <w:pPr>
        <w:pStyle w:val="Bijschrift"/>
        <w:jc w:val="center"/>
        <w:rPr>
          <w:sz w:val="20"/>
          <w:szCs w:val="20"/>
        </w:rPr>
      </w:pPr>
      <w:r w:rsidRPr="00A80CF8">
        <w:rPr>
          <w:sz w:val="20"/>
          <w:szCs w:val="20"/>
        </w:rPr>
        <w:t>F</w:t>
      </w:r>
      <w:r w:rsidR="00E06FE0"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1</w:t>
      </w:r>
      <w:r w:rsidR="00547B8A" w:rsidRPr="00A80CF8">
        <w:rPr>
          <w:noProof/>
          <w:sz w:val="20"/>
          <w:szCs w:val="20"/>
        </w:rPr>
        <w:fldChar w:fldCharType="end"/>
      </w:r>
      <w:bookmarkEnd w:id="30"/>
      <w:r w:rsidR="00E06FE0" w:rsidRPr="00A80CF8">
        <w:rPr>
          <w:sz w:val="20"/>
          <w:szCs w:val="20"/>
        </w:rPr>
        <w:tab/>
        <w:t>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2"/>
        <w:gridCol w:w="1804"/>
        <w:gridCol w:w="1797"/>
        <w:gridCol w:w="1812"/>
        <w:gridCol w:w="1799"/>
      </w:tblGrid>
      <w:tr w:rsidR="00F6101F" w14:paraId="047D62B9" w14:textId="77777777" w:rsidTr="005604C4">
        <w:trPr>
          <w:jc w:val="center"/>
        </w:trPr>
        <w:tc>
          <w:tcPr>
            <w:tcW w:w="1842" w:type="dxa"/>
          </w:tcPr>
          <w:p w14:paraId="7E5C27E3" w14:textId="77777777" w:rsidR="00F6101F" w:rsidRDefault="00F6101F" w:rsidP="00E634C1">
            <w:pPr>
              <w:jc w:val="center"/>
              <w:rPr>
                <w:noProof/>
              </w:rPr>
            </w:pPr>
            <w:r>
              <w:object w:dxaOrig="1473" w:dyaOrig="1378" w14:anchorId="5AFE4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69.6pt" o:ole="">
                  <v:imagedata r:id="rId19" o:title=""/>
                </v:shape>
                <o:OLEObject Type="Embed" ProgID="ACD.ChemSketch.20" ShapeID="_x0000_i1025" DrawAspect="Content" ObjectID="_1643960624" r:id="rId20"/>
              </w:object>
            </w:r>
          </w:p>
        </w:tc>
        <w:tc>
          <w:tcPr>
            <w:tcW w:w="1842" w:type="dxa"/>
          </w:tcPr>
          <w:p w14:paraId="3073301E" w14:textId="77777777" w:rsidR="00F6101F" w:rsidRDefault="00F6101F" w:rsidP="00E634C1">
            <w:pPr>
              <w:jc w:val="center"/>
              <w:rPr>
                <w:noProof/>
              </w:rPr>
            </w:pPr>
            <w:r>
              <w:object w:dxaOrig="1445" w:dyaOrig="1378" w14:anchorId="67EF611E">
                <v:shape id="_x0000_i1026" type="#_x0000_t75" style="width:72.05pt;height:69.6pt" o:ole="">
                  <v:imagedata r:id="rId21" o:title=""/>
                </v:shape>
                <o:OLEObject Type="Embed" ProgID="ACD.ChemSketch.20" ShapeID="_x0000_i1026" DrawAspect="Content" ObjectID="_1643960625" r:id="rId22"/>
              </w:object>
            </w:r>
          </w:p>
        </w:tc>
        <w:tc>
          <w:tcPr>
            <w:tcW w:w="1842" w:type="dxa"/>
          </w:tcPr>
          <w:p w14:paraId="4E09C417" w14:textId="77777777" w:rsidR="00F6101F" w:rsidRDefault="00F6101F" w:rsidP="00E634C1">
            <w:pPr>
              <w:jc w:val="center"/>
              <w:rPr>
                <w:noProof/>
              </w:rPr>
            </w:pPr>
            <w:r>
              <w:object w:dxaOrig="1397" w:dyaOrig="1435" w14:anchorId="656DA7A5">
                <v:shape id="_x0000_i1027" type="#_x0000_t75" style="width:70.2pt;height:71.95pt" o:ole="">
                  <v:imagedata r:id="rId23" o:title=""/>
                </v:shape>
                <o:OLEObject Type="Embed" ProgID="ACD.ChemSketch.20" ShapeID="_x0000_i1027" DrawAspect="Content" ObjectID="_1643960626" r:id="rId24"/>
              </w:object>
            </w:r>
          </w:p>
        </w:tc>
        <w:tc>
          <w:tcPr>
            <w:tcW w:w="1842" w:type="dxa"/>
          </w:tcPr>
          <w:p w14:paraId="67B49459" w14:textId="77777777" w:rsidR="00F6101F" w:rsidRDefault="00F6101F" w:rsidP="00E634C1">
            <w:pPr>
              <w:jc w:val="center"/>
              <w:rPr>
                <w:noProof/>
              </w:rPr>
            </w:pPr>
            <w:r>
              <w:object w:dxaOrig="1450" w:dyaOrig="1473" w14:anchorId="3AC5466C">
                <v:shape id="_x0000_i1028" type="#_x0000_t75" style="width:73.8pt;height:73.8pt" o:ole="">
                  <v:imagedata r:id="rId25" o:title=""/>
                </v:shape>
                <o:OLEObject Type="Embed" ProgID="ACD.ChemSketch.20" ShapeID="_x0000_i1028" DrawAspect="Content" ObjectID="_1643960627" r:id="rId26"/>
              </w:object>
            </w:r>
          </w:p>
        </w:tc>
        <w:tc>
          <w:tcPr>
            <w:tcW w:w="1842" w:type="dxa"/>
          </w:tcPr>
          <w:p w14:paraId="15AC0D0D" w14:textId="77777777" w:rsidR="00F6101F" w:rsidRDefault="00F6101F" w:rsidP="00E634C1">
            <w:pPr>
              <w:jc w:val="center"/>
              <w:rPr>
                <w:noProof/>
              </w:rPr>
            </w:pPr>
            <w:r>
              <w:object w:dxaOrig="1392" w:dyaOrig="1493" w14:anchorId="3D2B8323">
                <v:shape id="_x0000_i1029" type="#_x0000_t75" style="width:70.8pt;height:74.45pt" o:ole="">
                  <v:imagedata r:id="rId27" o:title=""/>
                </v:shape>
                <o:OLEObject Type="Embed" ProgID="ACD.ChemSketch.20" ShapeID="_x0000_i1029" DrawAspect="Content" ObjectID="_1643960628" r:id="rId28"/>
              </w:object>
            </w:r>
          </w:p>
        </w:tc>
      </w:tr>
      <w:tr w:rsidR="00F6101F" w14:paraId="2BB90B7D" w14:textId="77777777" w:rsidTr="005604C4">
        <w:trPr>
          <w:jc w:val="center"/>
        </w:trPr>
        <w:tc>
          <w:tcPr>
            <w:tcW w:w="1842" w:type="dxa"/>
            <w:shd w:val="clear" w:color="auto" w:fill="auto"/>
          </w:tcPr>
          <w:p w14:paraId="5941131F" w14:textId="77777777" w:rsidR="00F6101F" w:rsidRDefault="00F6101F" w:rsidP="00E634C1">
            <w:pPr>
              <w:jc w:val="center"/>
              <w:rPr>
                <w:noProof/>
              </w:rPr>
            </w:pPr>
            <w:r>
              <w:rPr>
                <w:noProof/>
              </w:rPr>
              <w:t>lineair</w:t>
            </w:r>
          </w:p>
        </w:tc>
        <w:tc>
          <w:tcPr>
            <w:tcW w:w="1842" w:type="dxa"/>
          </w:tcPr>
          <w:p w14:paraId="308763C7" w14:textId="77777777" w:rsidR="00F6101F" w:rsidRDefault="00F6101F" w:rsidP="00E634C1">
            <w:pPr>
              <w:jc w:val="center"/>
              <w:rPr>
                <w:noProof/>
              </w:rPr>
            </w:pPr>
            <w:r>
              <w:rPr>
                <w:noProof/>
              </w:rPr>
              <w:t>trigonaal</w:t>
            </w:r>
          </w:p>
        </w:tc>
        <w:tc>
          <w:tcPr>
            <w:tcW w:w="1842" w:type="dxa"/>
          </w:tcPr>
          <w:p w14:paraId="550BA920" w14:textId="77777777" w:rsidR="00F6101F" w:rsidRDefault="00F6101F" w:rsidP="00E634C1">
            <w:pPr>
              <w:jc w:val="center"/>
              <w:rPr>
                <w:noProof/>
              </w:rPr>
            </w:pPr>
            <w:r>
              <w:rPr>
                <w:noProof/>
              </w:rPr>
              <w:t>tetraëdrisch</w:t>
            </w:r>
          </w:p>
        </w:tc>
        <w:tc>
          <w:tcPr>
            <w:tcW w:w="1842" w:type="dxa"/>
          </w:tcPr>
          <w:p w14:paraId="3B6416AE" w14:textId="77777777" w:rsidR="00F6101F" w:rsidRDefault="00F6101F" w:rsidP="00E634C1">
            <w:pPr>
              <w:jc w:val="center"/>
              <w:rPr>
                <w:noProof/>
              </w:rPr>
            </w:pPr>
            <w:r>
              <w:rPr>
                <w:noProof/>
              </w:rPr>
              <w:t>trigonaal bipiramidaal</w:t>
            </w:r>
          </w:p>
        </w:tc>
        <w:tc>
          <w:tcPr>
            <w:tcW w:w="1842" w:type="dxa"/>
          </w:tcPr>
          <w:p w14:paraId="09C6D3D3" w14:textId="77777777" w:rsidR="00F6101F" w:rsidRDefault="00F6101F" w:rsidP="00E634C1">
            <w:pPr>
              <w:jc w:val="center"/>
              <w:rPr>
                <w:noProof/>
              </w:rPr>
            </w:pPr>
            <w:r>
              <w:rPr>
                <w:noProof/>
              </w:rPr>
              <w:t>octaëdrisch</w:t>
            </w:r>
          </w:p>
        </w:tc>
      </w:tr>
      <w:tr w:rsidR="00F6101F" w14:paraId="46E7B2B7" w14:textId="77777777" w:rsidTr="005604C4">
        <w:trPr>
          <w:jc w:val="center"/>
        </w:trPr>
        <w:tc>
          <w:tcPr>
            <w:tcW w:w="1842" w:type="dxa"/>
          </w:tcPr>
          <w:p w14:paraId="74FA78F9" w14:textId="77777777" w:rsidR="00F6101F" w:rsidRDefault="00F6101F" w:rsidP="00E634C1">
            <w:pPr>
              <w:jc w:val="center"/>
              <w:rPr>
                <w:noProof/>
              </w:rPr>
            </w:pPr>
            <w:r>
              <w:rPr>
                <w:noProof/>
              </w:rPr>
              <w:t>180</w:t>
            </w:r>
            <w:r w:rsidRPr="002A1EA0">
              <w:rPr>
                <w:noProof/>
              </w:rPr>
              <w:sym w:font="Symbol" w:char="F0B0"/>
            </w:r>
          </w:p>
        </w:tc>
        <w:tc>
          <w:tcPr>
            <w:tcW w:w="1842" w:type="dxa"/>
          </w:tcPr>
          <w:p w14:paraId="47FFDBFF" w14:textId="77777777" w:rsidR="00F6101F" w:rsidRDefault="00F6101F" w:rsidP="00E634C1">
            <w:pPr>
              <w:jc w:val="center"/>
              <w:rPr>
                <w:noProof/>
              </w:rPr>
            </w:pPr>
            <w:r>
              <w:rPr>
                <w:noProof/>
              </w:rPr>
              <w:t>120</w:t>
            </w:r>
            <w:r w:rsidRPr="002A1EA0">
              <w:rPr>
                <w:noProof/>
              </w:rPr>
              <w:sym w:font="Symbol" w:char="F0B0"/>
            </w:r>
          </w:p>
        </w:tc>
        <w:tc>
          <w:tcPr>
            <w:tcW w:w="1842" w:type="dxa"/>
          </w:tcPr>
          <w:p w14:paraId="3DA7A313" w14:textId="77777777" w:rsidR="00F6101F" w:rsidRDefault="00F6101F" w:rsidP="00E634C1">
            <w:pPr>
              <w:jc w:val="center"/>
              <w:rPr>
                <w:noProof/>
              </w:rPr>
            </w:pPr>
            <w:r>
              <w:rPr>
                <w:noProof/>
              </w:rPr>
              <w:t>109,5</w:t>
            </w:r>
            <w:r w:rsidRPr="002A1EA0">
              <w:rPr>
                <w:noProof/>
              </w:rPr>
              <w:sym w:font="Symbol" w:char="F0B0"/>
            </w:r>
          </w:p>
        </w:tc>
        <w:tc>
          <w:tcPr>
            <w:tcW w:w="1842" w:type="dxa"/>
          </w:tcPr>
          <w:p w14:paraId="6327D6C8" w14:textId="77777777" w:rsidR="00F6101F" w:rsidRDefault="00F6101F" w:rsidP="00E634C1">
            <w:pPr>
              <w:jc w:val="center"/>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842" w:type="dxa"/>
          </w:tcPr>
          <w:p w14:paraId="0A67B06B" w14:textId="77777777" w:rsidR="00F6101F" w:rsidRDefault="00F6101F" w:rsidP="00E634C1">
            <w:pPr>
              <w:jc w:val="center"/>
              <w:rPr>
                <w:noProof/>
              </w:rPr>
            </w:pPr>
            <w:r>
              <w:rPr>
                <w:noProof/>
              </w:rPr>
              <w:t>90</w:t>
            </w:r>
            <w:r w:rsidRPr="002A1EA0">
              <w:rPr>
                <w:noProof/>
              </w:rPr>
              <w:sym w:font="Symbol" w:char="F0B0"/>
            </w:r>
            <w:r>
              <w:rPr>
                <w:noProof/>
              </w:rPr>
              <w:t xml:space="preserve"> en 180</w:t>
            </w:r>
            <w:r w:rsidRPr="002A1EA0">
              <w:rPr>
                <w:noProof/>
              </w:rPr>
              <w:sym w:font="Symbol" w:char="F0B0"/>
            </w:r>
          </w:p>
        </w:tc>
      </w:tr>
    </w:tbl>
    <w:p w14:paraId="7CC0BC75" w14:textId="7E9FAEC6" w:rsidR="00E06FE0" w:rsidRDefault="00E06FE0" w:rsidP="00960F67">
      <w:r>
        <w:t>Er treedt soms een verstoring op van de ideale geometrie</w:t>
      </w:r>
      <w:r w:rsidR="00EA14DD">
        <w:t>, want niet</w:t>
      </w:r>
      <w:r>
        <w:t xml:space="preserve"> alle </w:t>
      </w:r>
      <w:r w:rsidR="00003E80">
        <w:t>elektronen</w:t>
      </w:r>
      <w:r>
        <w:t>rich</w:t>
      </w:r>
      <w:r w:rsidR="00003E80">
        <w:t>tingen nemen evenveel ruimte in:</w:t>
      </w:r>
    </w:p>
    <w:p w14:paraId="090AC294" w14:textId="77777777" w:rsidR="00E06FE0" w:rsidRDefault="004475CC" w:rsidP="00960F67">
      <w:r>
        <w:t>n</w:t>
      </w:r>
      <w:r w:rsidR="00E06FE0">
        <w:t>iet-bindend elektronenpaar &gt;</w:t>
      </w:r>
      <w:r w:rsidR="00143117">
        <w:t xml:space="preserve"> </w:t>
      </w:r>
      <w:r w:rsidR="00E06FE0">
        <w:t>3-voudige- &gt; 2-voudige- &gt; enkele binding</w:t>
      </w:r>
    </w:p>
    <w:p w14:paraId="7CD754CB" w14:textId="4EB1CCB2" w:rsidR="00E06FE0" w:rsidRDefault="00E06FE0" w:rsidP="00960F67">
      <w:r>
        <w:t xml:space="preserve">De </w:t>
      </w:r>
      <w:r w:rsidR="004475CC">
        <w:t>dikste</w:t>
      </w:r>
      <w:r>
        <w:t xml:space="preserve"> elektronenwolken gaan op de </w:t>
      </w:r>
      <w:r w:rsidR="004475CC">
        <w:t>royaalste</w:t>
      </w:r>
      <w:r>
        <w:t xml:space="preserve"> plaatsen zitten. Bv. niet-bindend paar of meervoudige bindingen in </w:t>
      </w:r>
      <w:proofErr w:type="spellStart"/>
      <w:r>
        <w:t>t.b.p</w:t>
      </w:r>
      <w:proofErr w:type="spellEnd"/>
      <w:r>
        <w:t xml:space="preserve">. op equatoriale positie. Elektronegatieve </w:t>
      </w:r>
      <w:proofErr w:type="spellStart"/>
      <w:r>
        <w:t>substituenten</w:t>
      </w:r>
      <w:proofErr w:type="spellEnd"/>
      <w:r>
        <w:t xml:space="preserve"> </w:t>
      </w:r>
      <w:r w:rsidR="004475CC">
        <w:t xml:space="preserve">(met dunne elektronenwolk) </w:t>
      </w:r>
      <w:r>
        <w:t>hebben een voorkeur voor een axiale positie</w:t>
      </w:r>
      <w:r w:rsidR="00547B8A">
        <w:fldChar w:fldCharType="begin"/>
      </w:r>
      <w:r w:rsidR="00FB5971">
        <w:instrText xml:space="preserve"> XE "</w:instrText>
      </w:r>
      <w:r w:rsidR="00FB5971" w:rsidRPr="00205262">
        <w:instrText>axiale positie</w:instrText>
      </w:r>
      <w:r w:rsidR="00FB5971">
        <w:instrText xml:space="preserve">" </w:instrText>
      </w:r>
      <w:r w:rsidR="00547B8A">
        <w:fldChar w:fldCharType="end"/>
      </w:r>
      <w:r>
        <w:t xml:space="preserve">. Bij een </w:t>
      </w:r>
      <w:proofErr w:type="spellStart"/>
      <w:r>
        <w:t>octaëdrische</w:t>
      </w:r>
      <w:proofErr w:type="spellEnd"/>
      <w:r>
        <w:t xml:space="preserve"> </w:t>
      </w:r>
      <w:proofErr w:type="spellStart"/>
      <w:r>
        <w:t>omringing</w:t>
      </w:r>
      <w:proofErr w:type="spellEnd"/>
      <w:r>
        <w:t xml:space="preserve"> komen twee niet-bindende elektronenparen in een transpositie.</w:t>
      </w:r>
    </w:p>
    <w:p w14:paraId="6BDCF651" w14:textId="77777777" w:rsidR="00E06FE0" w:rsidRDefault="00E06FE0" w:rsidP="00960F67">
      <w:r>
        <w:t xml:space="preserve">Grotere </w:t>
      </w:r>
      <w:proofErr w:type="spellStart"/>
      <w:r>
        <w:t>elektronegativiteit</w:t>
      </w:r>
      <w:proofErr w:type="spellEnd"/>
      <w:r>
        <w:t xml:space="preserve"> van de liganden zorgt voor versmalling van de elektronenwolken bij het centrale atoom, waardoor de onderlinge afstoting minder wordt en de bindingshoek</w:t>
      </w:r>
      <w:r w:rsidR="00547B8A">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547B8A">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14:paraId="16E263F6" w14:textId="77777777" w:rsidR="00E06FE0" w:rsidRDefault="00E06FE0" w:rsidP="00960F67">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14:paraId="06218274" w14:textId="77777777" w:rsidR="004475CC" w:rsidRDefault="004475CC" w:rsidP="00960F67">
      <w:r>
        <w:t>Voor de geometrie van een molecuul kijken we alleen naar de geometrie van de bindende elektronenparen, dus naar de onderlinge posities van de atomen (kernen)</w:t>
      </w:r>
      <w:r w:rsidR="00F73A0D">
        <w:t>.</w:t>
      </w:r>
    </w:p>
    <w:p w14:paraId="4E964474" w14:textId="77777777" w:rsidR="004475CC" w:rsidRDefault="004475CC" w:rsidP="00960F67"/>
    <w:p w14:paraId="75CCE556" w14:textId="77777777" w:rsidR="00871FFF" w:rsidRDefault="00871FFF" w:rsidP="00960F67">
      <w:r>
        <w:br w:type="page"/>
      </w:r>
    </w:p>
    <w:p w14:paraId="50871438" w14:textId="77777777" w:rsidR="00E06FE0" w:rsidRDefault="00B10EA0" w:rsidP="001437E1">
      <w:pPr>
        <w:pStyle w:val="Kop4"/>
      </w:pPr>
      <w:r>
        <w:lastRenderedPageBreak/>
        <w:t>G</w:t>
      </w:r>
      <w:r w:rsidR="00E06FE0">
        <w:t>eometri</w:t>
      </w:r>
      <w:r>
        <w:t>e van een molecuul</w:t>
      </w:r>
    </w:p>
    <w:p w14:paraId="691F8B79" w14:textId="5C094976" w:rsidR="00E06FE0" w:rsidRDefault="00E06FE0" w:rsidP="00960F67">
      <w:r>
        <w:t xml:space="preserve">Een overzicht van alle mogelijke </w:t>
      </w:r>
      <w:r w:rsidR="00B10EA0">
        <w:t>molecuul</w:t>
      </w:r>
      <w:r>
        <w:t xml:space="preserve">geometrieën vind je in </w:t>
      </w:r>
      <w:r w:rsidR="00744633">
        <w:fldChar w:fldCharType="begin"/>
      </w:r>
      <w:r w:rsidR="00744633">
        <w:instrText xml:space="preserve"> REF _Ref435522119  \* MERGEFORMAT </w:instrText>
      </w:r>
      <w:r w:rsidR="00744633">
        <w:fldChar w:fldCharType="separate"/>
      </w:r>
      <w:r w:rsidR="004A253A" w:rsidRPr="004A253A">
        <w:t xml:space="preserve">Figuur </w:t>
      </w:r>
      <w:r w:rsidR="004A253A" w:rsidRPr="004A253A">
        <w:rPr>
          <w:noProof/>
        </w:rPr>
        <w:t>2</w:t>
      </w:r>
      <w:r w:rsidR="00744633">
        <w:rPr>
          <w:noProof/>
        </w:rPr>
        <w:fldChar w:fldCharType="end"/>
      </w:r>
      <w:r>
        <w:t>.</w:t>
      </w:r>
    </w:p>
    <w:p w14:paraId="7A3686B5" w14:textId="356FF9E7" w:rsidR="00E06FE0" w:rsidRPr="00A80CF8" w:rsidRDefault="00DB5434" w:rsidP="00960F67">
      <w:pPr>
        <w:pStyle w:val="Bijschrift"/>
        <w:rPr>
          <w:sz w:val="20"/>
          <w:szCs w:val="20"/>
        </w:rPr>
      </w:pPr>
      <w:bookmarkStart w:id="31" w:name="_Ref435522119"/>
      <w:bookmarkStart w:id="32" w:name="_Toc435887925"/>
      <w:bookmarkStart w:id="33" w:name="_Toc435888405"/>
      <w:r>
        <w:rPr>
          <w:sz w:val="20"/>
          <w:szCs w:val="20"/>
        </w:rPr>
        <w:t>F</w:t>
      </w:r>
      <w:r w:rsidR="00E06FE0"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2</w:t>
      </w:r>
      <w:r w:rsidR="00547B8A" w:rsidRPr="00A80CF8">
        <w:rPr>
          <w:noProof/>
          <w:sz w:val="20"/>
          <w:szCs w:val="20"/>
        </w:rPr>
        <w:fldChar w:fldCharType="end"/>
      </w:r>
      <w:bookmarkEnd w:id="31"/>
      <w:r w:rsidR="00E06FE0" w:rsidRPr="00A80CF8">
        <w:rPr>
          <w:sz w:val="20"/>
          <w:szCs w:val="20"/>
        </w:rPr>
        <w:tab/>
        <w:t>Overzicht ruimtelijke vormen</w:t>
      </w:r>
    </w:p>
    <w:p w14:paraId="18DAC139" w14:textId="2EDB66C7" w:rsidR="00E06FE0" w:rsidRDefault="006D0FF9" w:rsidP="00960F67">
      <w:r>
        <w:rPr>
          <w:noProof/>
        </w:rPr>
        <w:drawing>
          <wp:inline distT="0" distB="0" distL="0" distR="0" wp14:anchorId="4952B0C1" wp14:editId="0453AA3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32"/>
      <w:bookmarkEnd w:id="33"/>
      <w:r w:rsidRPr="00937241">
        <w:rPr>
          <w:noProof/>
          <w:position w:val="70"/>
        </w:rPr>
        <w:drawing>
          <wp:inline distT="0" distB="0" distL="0" distR="0" wp14:anchorId="18B4D79F" wp14:editId="6CC09C9E">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96AB4FC" w14:textId="77777777" w:rsidR="00597BFC" w:rsidRDefault="006D0FF9" w:rsidP="00960F67">
      <w:pPr>
        <w:rPr>
          <w:noProof/>
        </w:rPr>
      </w:pPr>
      <w:r>
        <w:rPr>
          <w:noProof/>
          <w:position w:val="50"/>
        </w:rPr>
        <w:drawing>
          <wp:inline distT="0" distB="0" distL="0" distR="0" wp14:anchorId="34453988" wp14:editId="5EBCF20B">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14:anchorId="119E6F75" wp14:editId="06269EB8">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4" w:name="_Toc384880758"/>
      <w:bookmarkStart w:id="35" w:name="_Toc435887926"/>
      <w:bookmarkStart w:id="36" w:name="_Toc435888406"/>
      <w:bookmarkStart w:id="37" w:name="_Toc509390622"/>
      <w:bookmarkStart w:id="38" w:name="_Toc4589920"/>
      <w:bookmarkStart w:id="39" w:name="_Toc4679165"/>
      <w:bookmarkStart w:id="40" w:name="_Toc4917956"/>
    </w:p>
    <w:p w14:paraId="5891B7F6" w14:textId="77777777" w:rsidR="002507C9" w:rsidRDefault="002507C9" w:rsidP="00960F67">
      <w:pPr>
        <w:rPr>
          <w:noProof/>
        </w:rPr>
      </w:pPr>
    </w:p>
    <w:p w14:paraId="1B3357BD" w14:textId="3DAE08BB" w:rsidR="002507C9" w:rsidRDefault="002507C9" w:rsidP="00960F67">
      <w:pPr>
        <w:rPr>
          <w:noProof/>
        </w:rPr>
        <w:sectPr w:rsidR="002507C9" w:rsidSect="00902AF0">
          <w:headerReference w:type="default" r:id="rId33"/>
          <w:footerReference w:type="even" r:id="rId34"/>
          <w:footerReference w:type="default" r:id="rId35"/>
          <w:type w:val="oddPage"/>
          <w:pgSz w:w="11904" w:h="16836"/>
          <w:pgMar w:top="1418" w:right="1440" w:bottom="1418" w:left="1440" w:header="708" w:footer="708" w:gutter="0"/>
          <w:cols w:space="708"/>
        </w:sectPr>
      </w:pPr>
    </w:p>
    <w:p w14:paraId="1BB9B1B3" w14:textId="77777777" w:rsidR="00902AF0" w:rsidRDefault="00902AF0" w:rsidP="00636497">
      <w:pPr>
        <w:pStyle w:val="Kop2"/>
      </w:pPr>
      <w:bookmarkStart w:id="41" w:name="_Toc4920360"/>
      <w:bookmarkStart w:id="42" w:name="_Toc32916192"/>
      <w:bookmarkStart w:id="43" w:name="_Toc384399041"/>
      <w:bookmarkStart w:id="44" w:name="_Toc384880746"/>
      <w:bookmarkEnd w:id="34"/>
      <w:bookmarkEnd w:id="35"/>
      <w:bookmarkEnd w:id="36"/>
      <w:bookmarkEnd w:id="37"/>
      <w:bookmarkEnd w:id="38"/>
      <w:bookmarkEnd w:id="39"/>
      <w:bookmarkEnd w:id="40"/>
      <w:r>
        <w:lastRenderedPageBreak/>
        <w:t>Bolstapelingen</w:t>
      </w:r>
      <w:bookmarkEnd w:id="41"/>
      <w:bookmarkEnd w:id="42"/>
    </w:p>
    <w:p w14:paraId="3DE2D0CE" w14:textId="77777777" w:rsidR="00902AF0" w:rsidRDefault="00902AF0" w:rsidP="00501B20">
      <w:pPr>
        <w:pStyle w:val="Kop3"/>
      </w:pPr>
      <w:bookmarkStart w:id="45" w:name="_Toc384880759"/>
      <w:bookmarkStart w:id="46" w:name="_Toc435887927"/>
      <w:bookmarkStart w:id="47" w:name="_Toc435888407"/>
      <w:bookmarkStart w:id="48" w:name="_Toc509390623"/>
      <w:bookmarkStart w:id="49" w:name="_Toc4589921"/>
      <w:bookmarkStart w:id="50" w:name="_Toc4679166"/>
      <w:bookmarkStart w:id="51" w:name="_Toc4917957"/>
      <w:bookmarkStart w:id="52" w:name="_Toc4920361"/>
      <w:bookmarkStart w:id="53" w:name="_Toc32916193"/>
      <w:r>
        <w:t>Inleiding</w:t>
      </w:r>
      <w:bookmarkEnd w:id="45"/>
      <w:bookmarkEnd w:id="46"/>
      <w:bookmarkEnd w:id="47"/>
      <w:bookmarkEnd w:id="48"/>
      <w:bookmarkEnd w:id="49"/>
      <w:bookmarkEnd w:id="50"/>
      <w:bookmarkEnd w:id="51"/>
      <w:bookmarkEnd w:id="52"/>
      <w:bookmarkEnd w:id="53"/>
    </w:p>
    <w:p w14:paraId="41715231" w14:textId="4AC5E09D" w:rsidR="00902AF0" w:rsidRDefault="00902AF0" w:rsidP="00960F67">
      <w:r>
        <w:t xml:space="preserve">De thermodynamisch meest stabiele stapelingen die atomen en ionen in vaste stoffen aannemen, hebben bij de heersende druk en temperatuur een minimale </w:t>
      </w:r>
      <w:r>
        <w:rPr>
          <w:i/>
        </w:rPr>
        <w:t>Gibbs vrije energie</w:t>
      </w:r>
      <w:r>
        <w:t xml:space="preserve">. In het algemeen is het moeilijk de Gibbs vrije energie te berekenen, maar voor </w:t>
      </w:r>
      <w:proofErr w:type="spellStart"/>
      <w:r>
        <w:t>ionaire</w:t>
      </w:r>
      <w:proofErr w:type="spellEnd"/>
      <w:r>
        <w:t xml:space="preserve"> vaste stoffen is het mogelijk de bijdragen te analyseren in termen van de </w:t>
      </w:r>
      <w:proofErr w:type="spellStart"/>
      <w:r>
        <w:t>coulombse</w:t>
      </w:r>
      <w:proofErr w:type="spellEnd"/>
      <w:r>
        <w:t xml:space="preserve"> interacties</w:t>
      </w:r>
      <w:r w:rsidR="00DB5434">
        <w:t xml:space="preserve"> (interacties door lading)</w:t>
      </w:r>
      <w:r>
        <w:t xml:space="preserve"> tussen de ionen. Deels ligt het probleem bij deze analyse in het feit dat de krachten die de ene structuur bevorderen ten opzichte van de andere zo nauwkeurig in balans zijn. Ten gevolge hiervan zijn veel kristallijne vaste stoffen </w:t>
      </w:r>
      <w:r>
        <w:rPr>
          <w:i/>
        </w:rPr>
        <w:t>polymorf:</w:t>
      </w:r>
      <w:r>
        <w:t xml:space="preserve"> ze komen voor in verschillende kristalvormen. Zulke verbindingen ondergaan faseovergangen naar andere structuren als de temperatuur of druk wordt veranderd. Polymorfie komt bij elk type vaste stof voor, niet alleen bij </w:t>
      </w:r>
      <w:proofErr w:type="spellStart"/>
      <w:r>
        <w:t>ionaire</w:t>
      </w:r>
      <w:proofErr w:type="spellEnd"/>
      <w:r>
        <w:t xml:space="preserve"> stoffen. Voorbeelden van polymorfie zijn de witte en rode vorm van het element fosfor en de </w:t>
      </w:r>
      <w:proofErr w:type="spellStart"/>
      <w:r>
        <w:t>calciet</w:t>
      </w:r>
      <w:proofErr w:type="spellEnd"/>
      <w:r>
        <w:t xml:space="preserve">- en </w:t>
      </w:r>
      <w:proofErr w:type="spellStart"/>
      <w:r>
        <w:t>aragonietfase</w:t>
      </w:r>
      <w:proofErr w:type="spellEnd"/>
      <w:r>
        <w:t xml:space="preserve"> van calciumcarbonaat.</w:t>
      </w:r>
    </w:p>
    <w:p w14:paraId="336AF619" w14:textId="77777777" w:rsidR="00902AF0" w:rsidRDefault="00902AF0" w:rsidP="00501B20">
      <w:pPr>
        <w:pStyle w:val="Kop3"/>
      </w:pPr>
      <w:bookmarkStart w:id="54" w:name="_Toc384880760"/>
      <w:bookmarkStart w:id="55" w:name="_Toc435887928"/>
      <w:bookmarkStart w:id="56" w:name="_Toc435888408"/>
      <w:bookmarkStart w:id="57" w:name="_Toc509390624"/>
      <w:bookmarkStart w:id="58" w:name="_Toc4589922"/>
      <w:bookmarkStart w:id="59" w:name="_Toc4679167"/>
      <w:bookmarkStart w:id="60" w:name="_Toc4917958"/>
      <w:bookmarkStart w:id="61" w:name="_Toc4920362"/>
      <w:bookmarkStart w:id="62" w:name="_Toc32916194"/>
      <w:r>
        <w:t>Kristalstructuur</w:t>
      </w:r>
      <w:bookmarkEnd w:id="54"/>
      <w:bookmarkEnd w:id="55"/>
      <w:bookmarkEnd w:id="56"/>
      <w:bookmarkEnd w:id="57"/>
      <w:bookmarkEnd w:id="58"/>
      <w:bookmarkEnd w:id="59"/>
      <w:bookmarkEnd w:id="60"/>
      <w:bookmarkEnd w:id="61"/>
      <w:bookmarkEnd w:id="62"/>
    </w:p>
    <w:p w14:paraId="296FDDD2" w14:textId="77777777" w:rsidR="00902AF0" w:rsidRDefault="00902AF0" w:rsidP="00960F67">
      <w:r>
        <w:t xml:space="preserve">Onze eerste taak is het ontwikkelen van een begrippenkader nodig voor de beschrijving van een </w:t>
      </w:r>
      <w:r>
        <w:rPr>
          <w:i/>
        </w:rPr>
        <w:t>kristalstructuur</w:t>
      </w:r>
      <w:r>
        <w:t xml:space="preserve">. We dienen ook methoden te ontwikkelen om eenvoudige modellen van zo’n regelmatige stapeling, een </w:t>
      </w:r>
      <w:r>
        <w:rPr>
          <w:i/>
        </w:rPr>
        <w:t>kristalrooster</w:t>
      </w:r>
      <w:r>
        <w:t xml:space="preserve"> te maken.</w:t>
      </w:r>
    </w:p>
    <w:p w14:paraId="439D98BB" w14:textId="77777777" w:rsidR="00902AF0" w:rsidRPr="002B534C" w:rsidRDefault="00902AF0" w:rsidP="001437E1">
      <w:pPr>
        <w:pStyle w:val="Kop4"/>
      </w:pPr>
      <w:bookmarkStart w:id="63" w:name="_Toc384880761"/>
      <w:bookmarkStart w:id="64" w:name="_Toc435887929"/>
      <w:bookmarkStart w:id="65" w:name="_Toc435888409"/>
      <w:r w:rsidRPr="002B534C">
        <w:t>Kristalroosters</w:t>
      </w:r>
      <w:bookmarkEnd w:id="63"/>
      <w:bookmarkEnd w:id="64"/>
      <w:bookmarkEnd w:id="65"/>
    </w:p>
    <w:p w14:paraId="0FF916CD" w14:textId="0C775C87" w:rsidR="00902AF0" w:rsidRDefault="00902AF0" w:rsidP="00960F67">
      <w:r>
        <w:t xml:space="preserve">De structuur van een kristallijne vaste stof kan men het beste bespreken in termen van de </w:t>
      </w:r>
      <w:proofErr w:type="spellStart"/>
      <w:r>
        <w:t>eenheidscel</w:t>
      </w:r>
      <w:proofErr w:type="spellEnd"/>
      <w:r>
        <w:t xml:space="preserve">. Een </w:t>
      </w:r>
      <w:proofErr w:type="spellStart"/>
      <w:r>
        <w:rPr>
          <w:i/>
        </w:rPr>
        <w:t>eenheidscel</w:t>
      </w:r>
      <w:proofErr w:type="spellEnd"/>
      <w:r>
        <w:t xml:space="preserve"> is een stukje van het kristal dat door herhaaldelijk stapelen het hele kristal oplevert (</w:t>
      </w:r>
      <w:r w:rsidR="00744633">
        <w:fldChar w:fldCharType="begin"/>
      </w:r>
      <w:r w:rsidR="00744633">
        <w:instrText xml:space="preserve"> REF _Ref526584595  \* MERGEFORMAT </w:instrText>
      </w:r>
      <w:r w:rsidR="00744633">
        <w:fldChar w:fldCharType="separate"/>
      </w:r>
      <w:r w:rsidR="004A253A" w:rsidRPr="004A253A">
        <w:t xml:space="preserve">Figuur </w:t>
      </w:r>
      <w:r w:rsidR="004A253A" w:rsidRPr="004A253A">
        <w:rPr>
          <w:noProof/>
        </w:rPr>
        <w:t>3</w:t>
      </w:r>
      <w:r w:rsidR="00744633">
        <w:rPr>
          <w:noProof/>
        </w:rPr>
        <w:fldChar w:fldCharType="end"/>
      </w:r>
      <w:r>
        <w:t xml:space="preserve">).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w:t>
      </w:r>
      <w:proofErr w:type="spellStart"/>
      <w:r>
        <w:t>eenheidscel</w:t>
      </w:r>
      <w:proofErr w:type="spellEnd"/>
      <w:r>
        <w:t xml:space="preserve">, zoals het tweedimensionale voorbeeld laat zien, maar in het algemeen verdient het de voorkeur een cel te kiezen die beschikt over alle symmetrie-elementen van de rangschikking van de atomen. Zo verdient de </w:t>
      </w:r>
      <w:proofErr w:type="spellStart"/>
      <w:r>
        <w:t>eenheidscel</w:t>
      </w:r>
      <w:proofErr w:type="spellEnd"/>
      <w:r>
        <w:t xml:space="preserve"> in a die de viervoudige </w:t>
      </w:r>
      <w:proofErr w:type="spellStart"/>
      <w:r>
        <w:t>rotatieas</w:t>
      </w:r>
      <w:proofErr w:type="spellEnd"/>
      <w:r>
        <w:t xml:space="preserve"> van de </w:t>
      </w:r>
      <w:proofErr w:type="spellStart"/>
      <w:r>
        <w:t>eenheidscel</w:t>
      </w:r>
      <w:proofErr w:type="spellEnd"/>
      <w:r>
        <w:t xml:space="preserve"> laat zien en de verschillende spiegelvlakken de voorkeur boven b die slechts een enkel spiegelvlak bezit.</w:t>
      </w:r>
    </w:p>
    <w:p w14:paraId="61EC7A48" w14:textId="77777777" w:rsidR="00902AF0" w:rsidRDefault="00902AF0" w:rsidP="00636497">
      <w:pPr>
        <w:pStyle w:val="Bijschrift"/>
        <w:jc w:val="center"/>
      </w:pPr>
      <w:bookmarkStart w:id="66" w:name="_Ref435448922"/>
      <w:r>
        <w:rPr>
          <w:noProof/>
        </w:rPr>
        <w:drawing>
          <wp:inline distT="0" distB="0" distL="0" distR="0" wp14:anchorId="12A3A9B3" wp14:editId="2BB1FBFD">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481C04C2" w14:textId="4DA44EF5" w:rsidR="00902AF0" w:rsidRPr="00A80CF8" w:rsidRDefault="00DB5434" w:rsidP="00636497">
      <w:pPr>
        <w:pStyle w:val="Bijschrift"/>
        <w:jc w:val="center"/>
        <w:rPr>
          <w:sz w:val="20"/>
          <w:szCs w:val="20"/>
        </w:rPr>
      </w:pPr>
      <w:bookmarkStart w:id="67" w:name="_Ref526584595"/>
      <w:r>
        <w:rPr>
          <w:sz w:val="20"/>
          <w:szCs w:val="20"/>
        </w:rPr>
        <w:t>F</w:t>
      </w:r>
      <w:r w:rsidR="00902AF0" w:rsidRPr="00A80CF8">
        <w:rPr>
          <w:sz w:val="20"/>
          <w:szCs w:val="20"/>
        </w:rPr>
        <w:t xml:space="preserve">iguur </w:t>
      </w:r>
      <w:r w:rsidR="00547B8A" w:rsidRPr="00A80CF8">
        <w:rPr>
          <w:sz w:val="20"/>
          <w:szCs w:val="20"/>
        </w:rPr>
        <w:fldChar w:fldCharType="begin"/>
      </w:r>
      <w:r w:rsidR="00902AF0" w:rsidRPr="00A80CF8">
        <w:rPr>
          <w:sz w:val="20"/>
          <w:szCs w:val="20"/>
        </w:rPr>
        <w:instrText xml:space="preserve"> SEQ figuur \* ARABIC </w:instrText>
      </w:r>
      <w:r w:rsidR="00547B8A" w:rsidRPr="00A80CF8">
        <w:rPr>
          <w:sz w:val="20"/>
          <w:szCs w:val="20"/>
        </w:rPr>
        <w:fldChar w:fldCharType="separate"/>
      </w:r>
      <w:r w:rsidR="004A253A">
        <w:rPr>
          <w:noProof/>
          <w:sz w:val="20"/>
          <w:szCs w:val="20"/>
        </w:rPr>
        <w:t>3</w:t>
      </w:r>
      <w:r w:rsidR="00547B8A" w:rsidRPr="00A80CF8">
        <w:rPr>
          <w:noProof/>
          <w:sz w:val="20"/>
          <w:szCs w:val="20"/>
        </w:rPr>
        <w:fldChar w:fldCharType="end"/>
      </w:r>
      <w:bookmarkEnd w:id="67"/>
      <w:r w:rsidR="00902AF0" w:rsidRPr="00A80CF8">
        <w:rPr>
          <w:sz w:val="20"/>
          <w:szCs w:val="20"/>
        </w:rPr>
        <w:tab/>
        <w:t>Van eenheidscel naar kristalcel</w:t>
      </w:r>
    </w:p>
    <w:bookmarkEnd w:id="66"/>
    <w:p w14:paraId="75EF4FD4" w14:textId="016C0A61" w:rsidR="00902AF0" w:rsidRDefault="00902AF0" w:rsidP="00960F67">
      <w:r>
        <w:t xml:space="preserve">Het patroon van atomen, ionen of moleculen in een kristal wordt voorgesteld door een reeks punten, </w:t>
      </w:r>
      <w:r>
        <w:rPr>
          <w:i/>
        </w:rPr>
        <w:t>rooster</w:t>
      </w:r>
      <w:r>
        <w:rPr>
          <w:b/>
        </w:rPr>
        <w:t xml:space="preserve"> </w:t>
      </w:r>
      <w:r>
        <w:t xml:space="preserve">genoemd. De roosterpunten hoeven niet noodzakelijk in de kernen van de atomen te liggen, maar ze geven een gemeenschappelijke positie van een </w:t>
      </w:r>
      <w:r>
        <w:rPr>
          <w:i/>
        </w:rPr>
        <w:t>asymmetrische</w:t>
      </w:r>
      <w:r>
        <w:rPr>
          <w:b/>
        </w:rPr>
        <w:t xml:space="preserve"> </w:t>
      </w:r>
      <w:r>
        <w:rPr>
          <w:i/>
        </w:rPr>
        <w:t>eenheid</w:t>
      </w:r>
      <w:r>
        <w:t>, ‘het atoom, ion, molecuul of groep ionen of moleculen’</w:t>
      </w:r>
      <w:r w:rsidR="00CC408C">
        <w:t>,</w:t>
      </w:r>
      <w:r>
        <w:t xml:space="preserve"> aan waaruit het feitelijke kristal is opgebouwd. Elk punt in het rooster van geeft de positie van een paar ionen M</w:t>
      </w:r>
      <w:r>
        <w:rPr>
          <w:vertAlign w:val="superscript"/>
        </w:rPr>
        <w:t>+</w:t>
      </w:r>
      <w:r>
        <w:t xml:space="preserve"> en X</w:t>
      </w:r>
      <w:r>
        <w:rPr>
          <w:vertAlign w:val="superscript"/>
        </w:rPr>
        <w:sym w:font="Symbol" w:char="F02D"/>
      </w:r>
      <w:r>
        <w:t xml:space="preserve"> aan (de asymmetrische eenheid). Het punt kan echter liggen op het kation, op het anion of op elk willekeurige positie ten opzichte van een van beide. De relatieve positie van dit punt is volstrekt willekeurig, maar </w:t>
      </w:r>
      <w:r>
        <w:sym w:font="Symbol" w:char="F02D"/>
      </w:r>
      <w:r>
        <w:t xml:space="preserve"> eenmaal gekozen </w:t>
      </w:r>
      <w:r>
        <w:sym w:font="Symbol" w:char="F02D"/>
      </w:r>
      <w:r>
        <w:t xml:space="preserve"> ligt deze vast voor het hele kristal.</w:t>
      </w:r>
    </w:p>
    <w:p w14:paraId="78D6718C" w14:textId="50E2D3E7" w:rsidR="00902AF0" w:rsidRPr="00A80CF8" w:rsidRDefault="00902AF0" w:rsidP="00636497">
      <w:pPr>
        <w:pStyle w:val="Bijschrift"/>
        <w:jc w:val="center"/>
        <w:rPr>
          <w:sz w:val="20"/>
          <w:szCs w:val="20"/>
        </w:rPr>
      </w:pPr>
      <w:r>
        <w:br w:type="page"/>
      </w:r>
      <w:bookmarkStart w:id="68" w:name="_Ref435449020"/>
      <w:r w:rsidR="00CC408C">
        <w:rPr>
          <w:sz w:val="20"/>
          <w:szCs w:val="20"/>
        </w:rPr>
        <w:lastRenderedPageBreak/>
        <w:t>F</w:t>
      </w:r>
      <w:r w:rsidRPr="00A80CF8">
        <w:rPr>
          <w:sz w:val="20"/>
          <w:szCs w:val="20"/>
        </w:rPr>
        <w:t xml:space="preserve">iguur </w:t>
      </w:r>
      <w:r w:rsidR="00547B8A" w:rsidRPr="00A80CF8">
        <w:rPr>
          <w:sz w:val="20"/>
          <w:szCs w:val="20"/>
        </w:rPr>
        <w:fldChar w:fldCharType="begin"/>
      </w:r>
      <w:r w:rsidRPr="00A80CF8">
        <w:rPr>
          <w:sz w:val="20"/>
          <w:szCs w:val="20"/>
        </w:rPr>
        <w:instrText xml:space="preserve"> SEQ figuur \* ARABIC </w:instrText>
      </w:r>
      <w:r w:rsidR="00547B8A" w:rsidRPr="00A80CF8">
        <w:rPr>
          <w:sz w:val="20"/>
          <w:szCs w:val="20"/>
        </w:rPr>
        <w:fldChar w:fldCharType="separate"/>
      </w:r>
      <w:r w:rsidR="004A253A">
        <w:rPr>
          <w:noProof/>
          <w:sz w:val="20"/>
          <w:szCs w:val="20"/>
        </w:rPr>
        <w:t>4</w:t>
      </w:r>
      <w:r w:rsidR="00547B8A" w:rsidRPr="00A80CF8">
        <w:rPr>
          <w:noProof/>
          <w:sz w:val="20"/>
          <w:szCs w:val="20"/>
        </w:rPr>
        <w:fldChar w:fldCharType="end"/>
      </w:r>
      <w:bookmarkEnd w:id="68"/>
      <w:r w:rsidRPr="00A80CF8">
        <w:rPr>
          <w:sz w:val="20"/>
          <w:szCs w:val="20"/>
        </w:rPr>
        <w:tab/>
        <w:t>Roosterpunten: onderlinge posities van asymmetrische eenheid.</w:t>
      </w:r>
    </w:p>
    <w:p w14:paraId="55CEF9AD" w14:textId="77777777" w:rsidR="00902AF0" w:rsidRDefault="00902AF0" w:rsidP="00636497">
      <w:pPr>
        <w:jc w:val="center"/>
        <w:rPr>
          <w:noProof/>
        </w:rPr>
      </w:pPr>
      <w:r>
        <w:rPr>
          <w:noProof/>
        </w:rPr>
        <w:drawing>
          <wp:inline distT="0" distB="0" distL="0" distR="0" wp14:anchorId="661CE915" wp14:editId="7E26B21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04D3865" w14:textId="0E6E5A4E" w:rsidR="00902AF0" w:rsidRDefault="00902AF0" w:rsidP="00960F67">
      <w:r>
        <w:t xml:space="preserve">De </w:t>
      </w:r>
      <w:proofErr w:type="spellStart"/>
      <w:r>
        <w:t>eenheidscel</w:t>
      </w:r>
      <w:proofErr w:type="spellEnd"/>
      <w:r>
        <w:t xml:space="preserve"> wordt gevormd door de roosterpunten met rechte lijnen te verbinden (</w:t>
      </w:r>
      <w:r w:rsidR="00744633">
        <w:fldChar w:fldCharType="begin"/>
      </w:r>
      <w:r w:rsidR="00744633">
        <w:instrText xml:space="preserve"> REF _Ref435449020  \* MERGEFORMAT </w:instrText>
      </w:r>
      <w:r w:rsidR="00744633">
        <w:fldChar w:fldCharType="separate"/>
      </w:r>
      <w:r w:rsidR="004A253A" w:rsidRPr="004A253A">
        <w:t xml:space="preserve">Figuur </w:t>
      </w:r>
      <w:r w:rsidR="004A253A" w:rsidRPr="004A253A">
        <w:rPr>
          <w:noProof/>
        </w:rPr>
        <w:t>4</w:t>
      </w:r>
      <w:r w:rsidR="00744633">
        <w:rPr>
          <w:noProof/>
        </w:rPr>
        <w:fldChar w:fldCharType="end"/>
      </w:r>
      <w:r>
        <w:t xml:space="preserve">). Dit kan ook op een willekeurige manier, als het hele kristal maar opgebouwd kan worden uit eenvoudige translaties van de </w:t>
      </w:r>
      <w:proofErr w:type="spellStart"/>
      <w:r>
        <w:t>eenheidscel</w:t>
      </w:r>
      <w:proofErr w:type="spellEnd"/>
      <w:r>
        <w:t>. In de praktijk zijn er echter afspraken gemaakt die de keuze wat systematischer maken.</w:t>
      </w:r>
    </w:p>
    <w:p w14:paraId="2D79264D" w14:textId="77777777" w:rsidR="00902AF0" w:rsidRPr="002B534C" w:rsidRDefault="00902AF0" w:rsidP="001437E1">
      <w:pPr>
        <w:pStyle w:val="Kop4"/>
      </w:pPr>
      <w:bookmarkStart w:id="69" w:name="_Toc384880762"/>
      <w:bookmarkStart w:id="70" w:name="_Toc435887930"/>
      <w:bookmarkStart w:id="71" w:name="_Toc435888410"/>
      <w:r w:rsidRPr="002B534C">
        <w:t>De stapeling van bollen</w:t>
      </w:r>
      <w:bookmarkEnd w:id="69"/>
      <w:bookmarkEnd w:id="70"/>
      <w:bookmarkEnd w:id="71"/>
    </w:p>
    <w:p w14:paraId="1BBF26E0" w14:textId="77777777" w:rsidR="00902AF0" w:rsidRDefault="00902AF0" w:rsidP="00960F67">
      <w: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Pr>
          <w:i/>
        </w:rPr>
        <w:t>dichtste stapeling</w:t>
      </w:r>
      <w: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proofErr w:type="spellStart"/>
      <w:r>
        <w:rPr>
          <w:i/>
        </w:rPr>
        <w:t>omringingsgetal</w:t>
      </w:r>
      <w:proofErr w:type="spellEnd"/>
      <w:r>
        <w:t xml:space="preserve"> (</w:t>
      </w:r>
      <w:proofErr w:type="spellStart"/>
      <w:r>
        <w:t>coordination</w:t>
      </w:r>
      <w:proofErr w:type="spellEnd"/>
      <w:r>
        <w:t xml:space="preserve"> </w:t>
      </w:r>
      <w:proofErr w:type="spellStart"/>
      <w:r>
        <w:t>number</w:t>
      </w:r>
      <w:proofErr w:type="spellEnd"/>
      <w:r>
        <w:t xml:space="preserve">, C.N.) van een atoom is het aantal directe buren van dat atoom in het rooster. Het </w:t>
      </w:r>
      <w:proofErr w:type="spellStart"/>
      <w:r>
        <w:t>omringingsgetal</w:t>
      </w:r>
      <w:proofErr w:type="spellEnd"/>
      <w:r>
        <w:t xml:space="preserve"> is vaak groot (dikwijls 8 of 12) bij metalen, gemiddeld (4 tot 8) bij </w:t>
      </w:r>
      <w:proofErr w:type="spellStart"/>
      <w:r>
        <w:t>ionaire</w:t>
      </w:r>
      <w:proofErr w:type="spellEnd"/>
      <w:r>
        <w:t xml:space="preserve"> vaste stoffen en klein voor moleculaire vaste stoffen (1 tot 6). Deze variatie vindt men tot op zekere hoogte terug in de dichtheden van deze drie soorten vaste stof. Hierbij hebben de stoffen met het hoogste </w:t>
      </w:r>
      <w:proofErr w:type="spellStart"/>
      <w:r>
        <w:t>omringingsgetal</w:t>
      </w:r>
      <w:proofErr w:type="spellEnd"/>
      <w:r>
        <w:t xml:space="preserve"> de grootste dichtheid. Men neemt aan (maar het is nog niet experimenteel bewezen) dat alle elementen metalen worden als men de atomen ervan onder zeer hoge druk in een dichtste stapeling dwingt.</w:t>
      </w:r>
    </w:p>
    <w:p w14:paraId="0F432B81" w14:textId="77777777" w:rsidR="00902AF0" w:rsidRPr="002B534C" w:rsidRDefault="00902AF0" w:rsidP="001437E1">
      <w:pPr>
        <w:pStyle w:val="Kop4"/>
      </w:pPr>
      <w:bookmarkStart w:id="72" w:name="_Toc384880763"/>
      <w:bookmarkStart w:id="73" w:name="_Toc435887931"/>
      <w:bookmarkStart w:id="74" w:name="_Toc435888411"/>
      <w:r w:rsidRPr="002B534C">
        <w:t>De dichtste-bolstapelingen</w:t>
      </w:r>
      <w:bookmarkEnd w:id="72"/>
      <w:bookmarkEnd w:id="73"/>
      <w:bookmarkEnd w:id="74"/>
    </w:p>
    <w:p w14:paraId="1EE8BC52" w14:textId="77777777" w:rsidR="00902AF0" w:rsidRDefault="00902AF0" w:rsidP="00C43077">
      <w:pPr>
        <w:pStyle w:val="Bijschrift"/>
        <w:jc w:val="center"/>
      </w:pPr>
      <w:bookmarkStart w:id="75" w:name="_Ref435449137"/>
      <w:r>
        <w:rPr>
          <w:noProof/>
        </w:rPr>
        <w:drawing>
          <wp:anchor distT="0" distB="0" distL="114300" distR="114300" simplePos="0" relativeHeight="251630080" behindDoc="0" locked="1" layoutInCell="0" allowOverlap="1" wp14:anchorId="2D8B89BB" wp14:editId="5D2F8F31">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Pr>
          <w:noProof/>
        </w:rPr>
        <w:drawing>
          <wp:inline distT="0" distB="0" distL="0" distR="0" wp14:anchorId="049536DA" wp14:editId="6B65F9D2">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618D6210" w14:textId="250D6567" w:rsidR="00902AF0" w:rsidRPr="00A80CF8" w:rsidRDefault="00CC408C" w:rsidP="00C43077">
      <w:pPr>
        <w:pStyle w:val="Bijschrift"/>
        <w:jc w:val="center"/>
        <w:rPr>
          <w:sz w:val="20"/>
          <w:szCs w:val="20"/>
        </w:rPr>
      </w:pPr>
      <w:bookmarkStart w:id="76" w:name="_Ref526585040"/>
      <w:r>
        <w:rPr>
          <w:sz w:val="20"/>
          <w:szCs w:val="20"/>
        </w:rPr>
        <w:t>F</w:t>
      </w:r>
      <w:r w:rsidR="00902AF0" w:rsidRPr="00A80CF8">
        <w:rPr>
          <w:sz w:val="20"/>
          <w:szCs w:val="20"/>
        </w:rPr>
        <w:t xml:space="preserve">iguur </w:t>
      </w:r>
      <w:r w:rsidR="00547B8A" w:rsidRPr="00A80CF8">
        <w:rPr>
          <w:sz w:val="20"/>
          <w:szCs w:val="20"/>
        </w:rPr>
        <w:fldChar w:fldCharType="begin"/>
      </w:r>
      <w:r w:rsidR="00902AF0" w:rsidRPr="00A80CF8">
        <w:rPr>
          <w:sz w:val="20"/>
          <w:szCs w:val="20"/>
        </w:rPr>
        <w:instrText xml:space="preserve"> SEQ figuur \* ARABIC </w:instrText>
      </w:r>
      <w:r w:rsidR="00547B8A" w:rsidRPr="00A80CF8">
        <w:rPr>
          <w:sz w:val="20"/>
          <w:szCs w:val="20"/>
        </w:rPr>
        <w:fldChar w:fldCharType="separate"/>
      </w:r>
      <w:r w:rsidR="004A253A">
        <w:rPr>
          <w:noProof/>
          <w:sz w:val="20"/>
          <w:szCs w:val="20"/>
        </w:rPr>
        <w:t>5</w:t>
      </w:r>
      <w:r w:rsidR="00547B8A" w:rsidRPr="00A80CF8">
        <w:rPr>
          <w:noProof/>
          <w:sz w:val="20"/>
          <w:szCs w:val="20"/>
        </w:rPr>
        <w:fldChar w:fldCharType="end"/>
      </w:r>
      <w:bookmarkEnd w:id="75"/>
      <w:bookmarkEnd w:id="76"/>
      <w:r w:rsidR="00902AF0" w:rsidRPr="00A80CF8">
        <w:rPr>
          <w:sz w:val="20"/>
          <w:szCs w:val="20"/>
        </w:rPr>
        <w:tab/>
        <w:t>Translatievectoren</w:t>
      </w:r>
    </w:p>
    <w:p w14:paraId="07F7FC92" w14:textId="02E76E02" w:rsidR="00902AF0" w:rsidRDefault="00902AF0" w:rsidP="00960F67">
      <w:r>
        <w:t>Dichtste stapelingen van identieke bollen verkrijgt men door dichtst-gepakte lagen op elkaar te stapelen. De beginstructuur wordt gevormd door een bol te plaatsen in de inkeping tussen twee elkaar rakende bollen; hierbij ontstaat een gelijkzijdige driehoek (</w:t>
      </w:r>
      <w:r>
        <w:rPr>
          <w:b/>
        </w:rPr>
        <w:t>1</w:t>
      </w:r>
      <w:r>
        <w:t>). De hele laag wordt dan gevormd door steeds nieuwe bollen te leggen in de inkepingen tussen de bollen die er al liggen. Een volledige dichtst-gestapelde laag bestaat uit bollen die elk in contact staan met zes naaste buren. Bij deze ordening liggen de middelpunten van de bollen in een (plat) vlak. Deze middelpunten vormen dan een patroon van aaneensluitende gelijkzijdige driehoeken (zie de witte bollen in</w:t>
      </w:r>
      <w:r w:rsidR="002F403B">
        <w:t xml:space="preserve"> figuur 6</w:t>
      </w:r>
      <w:r>
        <w:t xml:space="preserve">). Zo’n laag is een tweevoudig periodieke structuur en moet dus gekenmerkt zijn door twee </w:t>
      </w:r>
      <w:r>
        <w:rPr>
          <w:i/>
        </w:rPr>
        <w:t>translatievectoren.</w:t>
      </w:r>
      <w:r>
        <w:t xml:space="preserve"> In </w:t>
      </w:r>
      <w:r w:rsidR="00744633">
        <w:fldChar w:fldCharType="begin"/>
      </w:r>
      <w:r w:rsidR="00744633">
        <w:instrText xml:space="preserve"> REF _Ref526585040  \* MERGEFORMAT </w:instrText>
      </w:r>
      <w:r w:rsidR="00744633">
        <w:fldChar w:fldCharType="separate"/>
      </w:r>
      <w:r w:rsidR="004A253A" w:rsidRPr="004A253A">
        <w:t xml:space="preserve">Figuur </w:t>
      </w:r>
      <w:r w:rsidR="004A253A" w:rsidRPr="004A253A">
        <w:rPr>
          <w:noProof/>
        </w:rPr>
        <w:t>5</w:t>
      </w:r>
      <w:r w:rsidR="00744633">
        <w:rPr>
          <w:noProof/>
        </w:rPr>
        <w:fldChar w:fldCharType="end"/>
      </w:r>
      <w:r>
        <w:t xml:space="preserve"> zijn translatievectoren voor een primitieve en een niet-primitieve cel aangegeven.</w:t>
      </w:r>
    </w:p>
    <w:p w14:paraId="4FA13113" w14:textId="13A03626" w:rsidR="00902AF0" w:rsidRDefault="00902AF0" w:rsidP="00960F67">
      <w:r>
        <w:lastRenderedPageBreak/>
        <w:t xml:space="preserve">De tweede laag wordt gevormd door bollen in de holten van de eerste laag te plaatsen. De derde laag kan op twee mogelijke manieren neergelegd worden. Hierbij ontstaan twee </w:t>
      </w:r>
      <w:r>
        <w:rPr>
          <w:i/>
        </w:rPr>
        <w:t>polytypen</w:t>
      </w:r>
      <w:r>
        <w:t xml:space="preserve">, structuren die in twee dimensies hetzelfde zijn (in dit geval in de vlakken) maar verschillend in de derde dimensie. Bij elk polytype is het </w:t>
      </w:r>
      <w:proofErr w:type="spellStart"/>
      <w:r>
        <w:t>omringingsgetal</w:t>
      </w:r>
      <w:proofErr w:type="spellEnd"/>
      <w:r>
        <w:t xml:space="preserve"> 12. (Later zullen we zien dat er veel verschillende soorten polytypen gevormd kunnen worden; de hier beschreven soorten zijn daarvan heel belangrijke bijzondere gevallen.)</w:t>
      </w:r>
    </w:p>
    <w:p w14:paraId="75E47D0A" w14:textId="0ACCA0EA" w:rsidR="00902AF0" w:rsidRPr="00A80CF8" w:rsidRDefault="00E915AD" w:rsidP="00A80CF8">
      <w:pPr>
        <w:pStyle w:val="Bijschrift"/>
        <w:jc w:val="center"/>
        <w:rPr>
          <w:sz w:val="20"/>
          <w:szCs w:val="20"/>
        </w:rPr>
      </w:pPr>
      <w:bookmarkStart w:id="77" w:name="_Ref435449268"/>
      <w:r w:rsidRPr="00A80CF8">
        <w:rPr>
          <w:noProof/>
          <w:sz w:val="20"/>
          <w:szCs w:val="20"/>
        </w:rPr>
        <w:drawing>
          <wp:anchor distT="0" distB="0" distL="114300" distR="114300" simplePos="0" relativeHeight="251665920" behindDoc="0" locked="0" layoutInCell="0" allowOverlap="1" wp14:anchorId="7320B1E8" wp14:editId="4ABA3976">
            <wp:simplePos x="0" y="0"/>
            <wp:positionH relativeFrom="margin">
              <wp:align>left</wp:align>
            </wp:positionH>
            <wp:positionV relativeFrom="paragraph">
              <wp:posOffset>215900</wp:posOffset>
            </wp:positionV>
            <wp:extent cx="2943225" cy="2065020"/>
            <wp:effectExtent l="0" t="0" r="9525" b="0"/>
            <wp:wrapTopAndBottom/>
            <wp:docPr id="22" name="Afbeelding 2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Image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6378"/>
                    <a:stretch/>
                  </pic:blipFill>
                  <pic:spPr bwMode="auto">
                    <a:xfrm>
                      <a:off x="0" y="0"/>
                      <a:ext cx="2943225" cy="206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0"/>
          <w:szCs w:val="20"/>
        </w:rPr>
        <w:t>F</w:t>
      </w:r>
      <w:r w:rsidR="00902AF0" w:rsidRPr="00A80CF8">
        <w:rPr>
          <w:sz w:val="20"/>
          <w:szCs w:val="20"/>
        </w:rPr>
        <w:t xml:space="preserve">iguur </w:t>
      </w:r>
      <w:r w:rsidR="00547B8A" w:rsidRPr="00A80CF8">
        <w:rPr>
          <w:sz w:val="20"/>
          <w:szCs w:val="20"/>
        </w:rPr>
        <w:fldChar w:fldCharType="begin"/>
      </w:r>
      <w:r w:rsidR="00902AF0" w:rsidRPr="00A80CF8">
        <w:rPr>
          <w:sz w:val="20"/>
          <w:szCs w:val="20"/>
        </w:rPr>
        <w:instrText xml:space="preserve"> SEQ figuur \* ARABIC </w:instrText>
      </w:r>
      <w:r w:rsidR="00547B8A" w:rsidRPr="00A80CF8">
        <w:rPr>
          <w:sz w:val="20"/>
          <w:szCs w:val="20"/>
        </w:rPr>
        <w:fldChar w:fldCharType="separate"/>
      </w:r>
      <w:r w:rsidR="004A253A">
        <w:rPr>
          <w:noProof/>
          <w:sz w:val="20"/>
          <w:szCs w:val="20"/>
        </w:rPr>
        <w:t>6</w:t>
      </w:r>
      <w:r w:rsidR="00547B8A" w:rsidRPr="00A80CF8">
        <w:rPr>
          <w:noProof/>
          <w:sz w:val="20"/>
          <w:szCs w:val="20"/>
        </w:rPr>
        <w:fldChar w:fldCharType="end"/>
      </w:r>
      <w:bookmarkEnd w:id="77"/>
      <w:r w:rsidR="00902AF0" w:rsidRPr="00A80CF8">
        <w:rPr>
          <w:sz w:val="20"/>
          <w:szCs w:val="20"/>
        </w:rPr>
        <w:tab/>
        <w:t>De dichtste stapelingen, hexagonaal en kubisch</w:t>
      </w:r>
    </w:p>
    <w:p w14:paraId="599DF25A" w14:textId="23FECEDC" w:rsidR="00902AF0" w:rsidRDefault="00463C7C" w:rsidP="00960F67">
      <w:r>
        <w:rPr>
          <w:noProof/>
        </w:rPr>
        <w:drawing>
          <wp:anchor distT="0" distB="0" distL="114300" distR="114300" simplePos="0" relativeHeight="251667968" behindDoc="0" locked="0" layoutInCell="1" allowOverlap="1" wp14:anchorId="664794CE" wp14:editId="3424C3CF">
            <wp:simplePos x="0" y="0"/>
            <wp:positionH relativeFrom="margin">
              <wp:align>left</wp:align>
            </wp:positionH>
            <wp:positionV relativeFrom="paragraph">
              <wp:posOffset>1663065</wp:posOffset>
            </wp:positionV>
            <wp:extent cx="2848610" cy="1059180"/>
            <wp:effectExtent l="0" t="0" r="8890" b="7620"/>
            <wp:wrapTopAndBottom/>
            <wp:docPr id="38" name="Afbeelding 3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Image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58456"/>
                    <a:stretch/>
                  </pic:blipFill>
                  <pic:spPr bwMode="auto">
                    <a:xfrm>
                      <a:off x="0" y="0"/>
                      <a:ext cx="2848610" cy="10591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944" behindDoc="0" locked="0" layoutInCell="1" allowOverlap="1" wp14:anchorId="7101A340" wp14:editId="4147A3E1">
            <wp:simplePos x="0" y="0"/>
            <wp:positionH relativeFrom="column">
              <wp:posOffset>3192780</wp:posOffset>
            </wp:positionH>
            <wp:positionV relativeFrom="paragraph">
              <wp:posOffset>1483360</wp:posOffset>
            </wp:positionV>
            <wp:extent cx="2848610" cy="1368425"/>
            <wp:effectExtent l="0" t="0" r="8890" b="3175"/>
            <wp:wrapTopAndBottom/>
            <wp:docPr id="5" name="Afbeelding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Image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6327"/>
                    <a:stretch/>
                  </pic:blipFill>
                  <pic:spPr bwMode="auto">
                    <a:xfrm>
                      <a:off x="0" y="0"/>
                      <a:ext cx="2848610" cy="1368425"/>
                    </a:xfrm>
                    <a:prstGeom prst="rect">
                      <a:avLst/>
                    </a:prstGeom>
                    <a:noFill/>
                    <a:ln>
                      <a:noFill/>
                    </a:ln>
                    <a:extLst>
                      <a:ext uri="{53640926-AAD7-44D8-BBD7-CCE9431645EC}">
                        <a14:shadowObscured xmlns:a14="http://schemas.microsoft.com/office/drawing/2010/main"/>
                      </a:ext>
                    </a:extLst>
                  </pic:spPr>
                </pic:pic>
              </a:graphicData>
            </a:graphic>
          </wp:anchor>
        </w:drawing>
      </w:r>
      <w:r w:rsidR="00902AF0">
        <w:rPr>
          <w:noProof/>
        </w:rPr>
        <w:drawing>
          <wp:anchor distT="0" distB="0" distL="114300" distR="114300" simplePos="0" relativeHeight="251631104" behindDoc="0" locked="1" layoutInCell="0" allowOverlap="1" wp14:anchorId="422DE912" wp14:editId="0315882C">
            <wp:simplePos x="0" y="0"/>
            <wp:positionH relativeFrom="column">
              <wp:posOffset>2918460</wp:posOffset>
            </wp:positionH>
            <wp:positionV relativeFrom="paragraph">
              <wp:posOffset>-2468880</wp:posOffset>
            </wp:positionV>
            <wp:extent cx="2943225" cy="2164080"/>
            <wp:effectExtent l="0" t="0" r="9525" b="7620"/>
            <wp:wrapTopAndBottom/>
            <wp:docPr id="28" name="Afbeelding 2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Image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1349" b="2937"/>
                    <a:stretch/>
                  </pic:blipFill>
                  <pic:spPr bwMode="auto">
                    <a:xfrm>
                      <a:off x="0" y="0"/>
                      <a:ext cx="2943225" cy="2164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2AF0">
        <w:t xml:space="preserve">In één zo’n polytype liggen de bollen van de derde laag recht boven de bollen van de eerste laag. Dit ABAB…patroon van lagen levert een rooster met een hexagonale </w:t>
      </w:r>
      <w:proofErr w:type="spellStart"/>
      <w:r w:rsidR="00902AF0">
        <w:t>eenheidscel</w:t>
      </w:r>
      <w:proofErr w:type="spellEnd"/>
      <w:r w:rsidR="00902AF0">
        <w:t xml:space="preserve">. Men noemt het </w:t>
      </w:r>
      <w:r w:rsidR="00902AF0">
        <w:rPr>
          <w:i/>
        </w:rPr>
        <w:t>hexagonaal dichtst-gestapeld</w:t>
      </w:r>
      <w:r w:rsidR="00902AF0">
        <w:t xml:space="preserve"> (</w:t>
      </w:r>
      <w:proofErr w:type="spellStart"/>
      <w:r w:rsidR="00902AF0">
        <w:t>hcp</w:t>
      </w:r>
      <w:proofErr w:type="spellEnd"/>
      <w:r>
        <w:t xml:space="preserve"> (</w:t>
      </w:r>
      <w:proofErr w:type="spellStart"/>
      <w:r>
        <w:t>hexagonal</w:t>
      </w:r>
      <w:proofErr w:type="spellEnd"/>
      <w:r>
        <w:t xml:space="preserve"> </w:t>
      </w:r>
      <w:proofErr w:type="spellStart"/>
      <w:r>
        <w:t>closed</w:t>
      </w:r>
      <w:proofErr w:type="spellEnd"/>
      <w:r>
        <w:t xml:space="preserve"> </w:t>
      </w:r>
      <w:proofErr w:type="spellStart"/>
      <w:r>
        <w:t>packed</w:t>
      </w:r>
      <w:proofErr w:type="spellEnd"/>
      <w:r>
        <w:t>)</w:t>
      </w:r>
      <w:r w:rsidR="00902AF0">
        <w:t xml:space="preserve">, </w:t>
      </w:r>
      <w:r w:rsidR="00744633">
        <w:fldChar w:fldCharType="begin"/>
      </w:r>
      <w:r w:rsidR="00744633">
        <w:instrText xml:space="preserve"> RE</w:instrText>
      </w:r>
      <w:r w:rsidR="00744633">
        <w:instrText xml:space="preserve">F _Ref435449268  \* MERGEFORMAT </w:instrText>
      </w:r>
      <w:r w:rsidR="00744633">
        <w:fldChar w:fldCharType="separate"/>
      </w:r>
      <w:r w:rsidR="004A253A" w:rsidRPr="004A253A">
        <w:t xml:space="preserve">Figuur </w:t>
      </w:r>
      <w:r w:rsidR="004A253A" w:rsidRPr="004A253A">
        <w:rPr>
          <w:noProof/>
        </w:rPr>
        <w:t>6</w:t>
      </w:r>
      <w:r w:rsidR="00744633">
        <w:rPr>
          <w:noProof/>
        </w:rPr>
        <w:fldChar w:fldCharType="end"/>
      </w:r>
      <w:r w:rsidR="00902AF0">
        <w:t xml:space="preserve">a en </w:t>
      </w:r>
      <w:r w:rsidR="00744633">
        <w:fldChar w:fldCharType="begin"/>
      </w:r>
      <w:r w:rsidR="00744633">
        <w:instrText xml:space="preserve"> REF _Ref526587771  \* MERGEFORMAT </w:instrText>
      </w:r>
      <w:r w:rsidR="00744633">
        <w:fldChar w:fldCharType="separate"/>
      </w:r>
      <w:r w:rsidR="004A253A" w:rsidRPr="004A253A">
        <w:t xml:space="preserve">Figuur </w:t>
      </w:r>
      <w:r w:rsidR="004A253A" w:rsidRPr="004A253A">
        <w:rPr>
          <w:noProof/>
        </w:rPr>
        <w:t>7</w:t>
      </w:r>
      <w:r w:rsidR="00744633">
        <w:rPr>
          <w:noProof/>
        </w:rPr>
        <w:fldChar w:fldCharType="end"/>
      </w:r>
      <w:r w:rsidR="00E915AD">
        <w:rPr>
          <w:noProof/>
        </w:rPr>
        <w:t>a</w:t>
      </w:r>
      <w:r w:rsidR="00902AF0">
        <w:t xml:space="preserve">). In het andere polytype worden de bollen van de derde laag gestapeld boven de </w:t>
      </w:r>
      <w:r w:rsidR="00902AF0">
        <w:rPr>
          <w:i/>
        </w:rPr>
        <w:t>holten</w:t>
      </w:r>
      <w:r w:rsidR="00902AF0">
        <w:t xml:space="preserve"> in de eerste laag. De tweede laag bedekt zo de helft van de holtes in de eerste laag en de derde de resterende helft. Deze rangschikking resulteert in een ABCABC…patroon en komt overeen met een </w:t>
      </w:r>
      <w:proofErr w:type="spellStart"/>
      <w:r w:rsidR="00902AF0">
        <w:t>vlakgecentreerde</w:t>
      </w:r>
      <w:proofErr w:type="spellEnd"/>
      <w:r w:rsidR="00902AF0">
        <w:t xml:space="preserve"> kubische </w:t>
      </w:r>
      <w:proofErr w:type="spellStart"/>
      <w:r w:rsidR="00902AF0">
        <w:t>eenheidscel</w:t>
      </w:r>
      <w:proofErr w:type="spellEnd"/>
      <w:r w:rsidR="00902AF0">
        <w:t xml:space="preserve">. Men noemt de kristalstructuur </w:t>
      </w:r>
      <w:r w:rsidR="00902AF0">
        <w:rPr>
          <w:i/>
        </w:rPr>
        <w:t>kubisch dichtst-gestapeld</w:t>
      </w:r>
      <w:r w:rsidR="00902AF0">
        <w:rPr>
          <w:b/>
        </w:rPr>
        <w:t xml:space="preserve"> </w:t>
      </w:r>
      <w:r w:rsidR="00902AF0">
        <w:t>(</w:t>
      </w:r>
      <w:proofErr w:type="spellStart"/>
      <w:r w:rsidR="00902AF0">
        <w:t>ccp</w:t>
      </w:r>
      <w:proofErr w:type="spellEnd"/>
      <w:r>
        <w:t xml:space="preserve"> (</w:t>
      </w:r>
      <w:proofErr w:type="spellStart"/>
      <w:r>
        <w:t>cubic</w:t>
      </w:r>
      <w:proofErr w:type="spellEnd"/>
      <w:r>
        <w:t xml:space="preserve"> </w:t>
      </w:r>
      <w:proofErr w:type="spellStart"/>
      <w:r>
        <w:t>closed</w:t>
      </w:r>
      <w:proofErr w:type="spellEnd"/>
      <w:r>
        <w:t xml:space="preserve"> </w:t>
      </w:r>
      <w:proofErr w:type="spellStart"/>
      <w:r>
        <w:t>packed</w:t>
      </w:r>
      <w:proofErr w:type="spellEnd"/>
      <w:r>
        <w:t>)</w:t>
      </w:r>
      <w:r w:rsidR="00902AF0">
        <w:t xml:space="preserve">, </w:t>
      </w:r>
      <w:r w:rsidR="00744633">
        <w:fldChar w:fldCharType="begin"/>
      </w:r>
      <w:r w:rsidR="00744633">
        <w:instrText xml:space="preserve"> REF _Ref435449268  \* MERGEFORMAT </w:instrText>
      </w:r>
      <w:r w:rsidR="00744633">
        <w:fldChar w:fldCharType="separate"/>
      </w:r>
      <w:r w:rsidR="004A253A" w:rsidRPr="004A253A">
        <w:t xml:space="preserve">Figuur </w:t>
      </w:r>
      <w:r w:rsidR="004A253A" w:rsidRPr="004A253A">
        <w:rPr>
          <w:noProof/>
        </w:rPr>
        <w:t>6</w:t>
      </w:r>
      <w:r w:rsidR="00744633">
        <w:rPr>
          <w:noProof/>
        </w:rPr>
        <w:fldChar w:fldCharType="end"/>
      </w:r>
      <w:r w:rsidR="00902AF0">
        <w:t xml:space="preserve">b en </w:t>
      </w:r>
      <w:r w:rsidR="00744633">
        <w:fldChar w:fldCharType="begin"/>
      </w:r>
      <w:r w:rsidR="00744633">
        <w:instrText xml:space="preserve"> REF _Ref526587771  \* MERGEFORMAT </w:instrText>
      </w:r>
      <w:r w:rsidR="00744633">
        <w:fldChar w:fldCharType="separate"/>
      </w:r>
      <w:r w:rsidR="004A253A" w:rsidRPr="004A253A">
        <w:t xml:space="preserve">Figuur </w:t>
      </w:r>
      <w:r w:rsidR="004A253A" w:rsidRPr="004A253A">
        <w:rPr>
          <w:noProof/>
        </w:rPr>
        <w:t>7</w:t>
      </w:r>
      <w:r w:rsidR="00744633">
        <w:rPr>
          <w:noProof/>
        </w:rPr>
        <w:fldChar w:fldCharType="end"/>
      </w:r>
      <w:r w:rsidR="00902AF0">
        <w:t xml:space="preserve">b) of nauwkeuriger </w:t>
      </w:r>
      <w:r w:rsidR="00902AF0">
        <w:rPr>
          <w:i/>
        </w:rPr>
        <w:t>vlak-gecentreerd kubisch</w:t>
      </w:r>
      <w:r w:rsidR="00902AF0">
        <w:t xml:space="preserve"> (</w:t>
      </w:r>
      <w:proofErr w:type="spellStart"/>
      <w:r w:rsidR="00902AF0">
        <w:t>fcc</w:t>
      </w:r>
      <w:proofErr w:type="spellEnd"/>
      <w:r>
        <w:t xml:space="preserve"> (face-</w:t>
      </w:r>
      <w:proofErr w:type="spellStart"/>
      <w:r>
        <w:t>centered</w:t>
      </w:r>
      <w:proofErr w:type="spellEnd"/>
      <w:r>
        <w:t xml:space="preserve"> </w:t>
      </w:r>
      <w:proofErr w:type="spellStart"/>
      <w:r>
        <w:t>cubic</w:t>
      </w:r>
      <w:proofErr w:type="spellEnd"/>
      <w:r>
        <w:t>)</w:t>
      </w:r>
      <w:r w:rsidR="00902AF0">
        <w:t>).</w:t>
      </w:r>
      <w:r w:rsidR="00902AF0">
        <w:rPr>
          <w:noProof/>
        </w:rPr>
        <w:t xml:space="preserve"> </w:t>
      </w:r>
    </w:p>
    <w:p w14:paraId="6254A2C0" w14:textId="4CC558E3" w:rsidR="00902AF0" w:rsidRPr="00A80CF8" w:rsidRDefault="005060B3" w:rsidP="00A80CF8">
      <w:pPr>
        <w:pStyle w:val="Bijschrift"/>
        <w:jc w:val="center"/>
        <w:rPr>
          <w:sz w:val="20"/>
          <w:szCs w:val="20"/>
        </w:rPr>
      </w:pPr>
      <w:bookmarkStart w:id="78" w:name="_Ref435449282"/>
      <w:bookmarkStart w:id="79" w:name="_Ref526587771"/>
      <w:r w:rsidRPr="00A80CF8">
        <w:rPr>
          <w:noProof/>
          <w:sz w:val="20"/>
          <w:szCs w:val="20"/>
          <w:lang w:val="nl-NL"/>
        </w:rPr>
        <w:drawing>
          <wp:anchor distT="0" distB="0" distL="114300" distR="114300" simplePos="0" relativeHeight="251645440" behindDoc="1" locked="0" layoutInCell="0" allowOverlap="1" wp14:anchorId="5A15019C" wp14:editId="7DAAC0C3">
            <wp:simplePos x="0" y="0"/>
            <wp:positionH relativeFrom="column">
              <wp:posOffset>5074920</wp:posOffset>
            </wp:positionH>
            <wp:positionV relativeFrom="page">
              <wp:posOffset>7330440</wp:posOffset>
            </wp:positionV>
            <wp:extent cx="850900" cy="1988820"/>
            <wp:effectExtent l="0" t="0" r="6350" b="0"/>
            <wp:wrapTight wrapText="bothSides">
              <wp:wrapPolygon edited="0">
                <wp:start x="0" y="0"/>
                <wp:lineTo x="0" y="21310"/>
                <wp:lineTo x="21278" y="21310"/>
                <wp:lineTo x="21278"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0900" cy="1988820"/>
                    </a:xfrm>
                    <a:prstGeom prst="rect">
                      <a:avLst/>
                    </a:prstGeom>
                    <a:noFill/>
                  </pic:spPr>
                </pic:pic>
              </a:graphicData>
            </a:graphic>
            <wp14:sizeRelH relativeFrom="margin">
              <wp14:pctWidth>0</wp14:pctWidth>
            </wp14:sizeRelH>
            <wp14:sizeRelV relativeFrom="margin">
              <wp14:pctHeight>0</wp14:pctHeight>
            </wp14:sizeRelV>
          </wp:anchor>
        </w:drawing>
      </w:r>
      <w:r w:rsidR="00AC646F">
        <w:rPr>
          <w:sz w:val="20"/>
          <w:szCs w:val="20"/>
        </w:rPr>
        <w:t>F</w:t>
      </w:r>
      <w:r w:rsidR="00902AF0" w:rsidRPr="00A80CF8">
        <w:rPr>
          <w:sz w:val="20"/>
          <w:szCs w:val="20"/>
        </w:rPr>
        <w:t xml:space="preserve">iguur </w:t>
      </w:r>
      <w:r w:rsidR="00547B8A" w:rsidRPr="00A80CF8">
        <w:rPr>
          <w:sz w:val="20"/>
          <w:szCs w:val="20"/>
        </w:rPr>
        <w:fldChar w:fldCharType="begin"/>
      </w:r>
      <w:r w:rsidR="00902AF0" w:rsidRPr="00A80CF8">
        <w:rPr>
          <w:sz w:val="20"/>
          <w:szCs w:val="20"/>
        </w:rPr>
        <w:instrText xml:space="preserve"> SEQ figuur \* ARABIC </w:instrText>
      </w:r>
      <w:r w:rsidR="00547B8A" w:rsidRPr="00A80CF8">
        <w:rPr>
          <w:sz w:val="20"/>
          <w:szCs w:val="20"/>
        </w:rPr>
        <w:fldChar w:fldCharType="separate"/>
      </w:r>
      <w:r w:rsidR="004A253A">
        <w:rPr>
          <w:noProof/>
          <w:sz w:val="20"/>
          <w:szCs w:val="20"/>
        </w:rPr>
        <w:t>7</w:t>
      </w:r>
      <w:r w:rsidR="00547B8A" w:rsidRPr="00A80CF8">
        <w:rPr>
          <w:noProof/>
          <w:sz w:val="20"/>
          <w:szCs w:val="20"/>
        </w:rPr>
        <w:fldChar w:fldCharType="end"/>
      </w:r>
      <w:bookmarkEnd w:id="78"/>
      <w:bookmarkEnd w:id="79"/>
      <w:r w:rsidR="00902AF0" w:rsidRPr="00A80CF8">
        <w:rPr>
          <w:sz w:val="20"/>
          <w:szCs w:val="20"/>
        </w:rPr>
        <w:tab/>
        <w:t>Hexagonale en kubische eenheidscel</w:t>
      </w:r>
      <w:bookmarkStart w:id="80" w:name="_Toc384880764"/>
    </w:p>
    <w:p w14:paraId="63F49550" w14:textId="0DA9DF6D" w:rsidR="00902AF0" w:rsidRDefault="00902AF0" w:rsidP="00501B20">
      <w:pPr>
        <w:pStyle w:val="Kop3"/>
      </w:pPr>
      <w:bookmarkStart w:id="81" w:name="_Toc435887932"/>
      <w:bookmarkStart w:id="82" w:name="_Toc435888412"/>
      <w:bookmarkStart w:id="83" w:name="_Toc509390625"/>
      <w:bookmarkStart w:id="84" w:name="_Toc4589923"/>
      <w:bookmarkStart w:id="85" w:name="_Toc4679168"/>
      <w:bookmarkStart w:id="86" w:name="_Toc4917959"/>
      <w:bookmarkStart w:id="87" w:name="_Toc4920363"/>
      <w:bookmarkStart w:id="88" w:name="_Toc32916195"/>
      <w:r>
        <w:t>Gaten in dichtste stapelingen</w:t>
      </w:r>
      <w:bookmarkEnd w:id="80"/>
      <w:bookmarkEnd w:id="81"/>
      <w:bookmarkEnd w:id="82"/>
      <w:bookmarkEnd w:id="83"/>
      <w:bookmarkEnd w:id="84"/>
      <w:bookmarkEnd w:id="85"/>
      <w:bookmarkEnd w:id="86"/>
      <w:bookmarkEnd w:id="87"/>
      <w:bookmarkEnd w:id="88"/>
    </w:p>
    <w:p w14:paraId="5AFA8AFA" w14:textId="297F0A91" w:rsidR="00902AF0" w:rsidRDefault="00902AF0" w:rsidP="00960F67">
      <w:r>
        <w:t xml:space="preserve">In een dichtste stapeling van harde bollen komen twee soorten </w:t>
      </w:r>
      <w:r>
        <w:rPr>
          <w:i/>
        </w:rPr>
        <w:t>gaten/holten</w:t>
      </w:r>
      <w: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w:t>
      </w:r>
      <w:proofErr w:type="spellStart"/>
      <w:r>
        <w:t>ionaire</w:t>
      </w:r>
      <w:proofErr w:type="spellEnd"/>
      <w:r>
        <w:t xml:space="preserve"> verbindingen, opgebouwd kan denken als een dichtste stapeling waarbij extra atomen of ionen sommige gaten bezetten.</w:t>
      </w:r>
    </w:p>
    <w:p w14:paraId="58B27E92" w14:textId="2DDAAC23" w:rsidR="00902AF0" w:rsidRDefault="005060B3" w:rsidP="00960F67">
      <w:r>
        <w:rPr>
          <w:noProof/>
        </w:rPr>
        <mc:AlternateContent>
          <mc:Choice Requires="wps">
            <w:drawing>
              <wp:anchor distT="45720" distB="45720" distL="114300" distR="114300" simplePos="0" relativeHeight="251668992" behindDoc="0" locked="0" layoutInCell="1" allowOverlap="1" wp14:anchorId="0196D4B1" wp14:editId="0AC29D63">
                <wp:simplePos x="0" y="0"/>
                <wp:positionH relativeFrom="margin">
                  <wp:posOffset>4686300</wp:posOffset>
                </wp:positionH>
                <wp:positionV relativeFrom="paragraph">
                  <wp:posOffset>488315</wp:posOffset>
                </wp:positionV>
                <wp:extent cx="1470660" cy="476250"/>
                <wp:effectExtent l="0" t="0" r="0" b="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76250"/>
                        </a:xfrm>
                        <a:prstGeom prst="rect">
                          <a:avLst/>
                        </a:prstGeom>
                        <a:solidFill>
                          <a:srgbClr val="FFFFFF"/>
                        </a:solidFill>
                        <a:ln w="9525">
                          <a:noFill/>
                          <a:miter lim="800000"/>
                          <a:headEnd/>
                          <a:tailEnd/>
                        </a:ln>
                      </wps:spPr>
                      <wps:txbx>
                        <w:txbxContent>
                          <w:p w14:paraId="4A2FF00F" w14:textId="1A8158B3" w:rsidR="00D41250" w:rsidRPr="00A80CF8" w:rsidRDefault="00D41250" w:rsidP="00A80CF8">
                            <w:pPr>
                              <w:pStyle w:val="Bijschrift"/>
                              <w:jc w:val="center"/>
                              <w:rPr>
                                <w:sz w:val="20"/>
                                <w:szCs w:val="20"/>
                              </w:rPr>
                            </w:pPr>
                            <w:r>
                              <w:rPr>
                                <w:sz w:val="20"/>
                                <w:szCs w:val="20"/>
                              </w:rPr>
                              <w:t>F</w:t>
                            </w:r>
                            <w:r w:rsidRPr="000E219F">
                              <w:rPr>
                                <w:sz w:val="20"/>
                                <w:szCs w:val="20"/>
                              </w:rPr>
                              <w:t xml:space="preserve">iguur </w:t>
                            </w:r>
                            <w:r w:rsidRPr="000E219F">
                              <w:rPr>
                                <w:sz w:val="20"/>
                                <w:szCs w:val="20"/>
                              </w:rPr>
                              <w:fldChar w:fldCharType="begin"/>
                            </w:r>
                            <w:r w:rsidRPr="000E219F">
                              <w:rPr>
                                <w:sz w:val="20"/>
                                <w:szCs w:val="20"/>
                              </w:rPr>
                              <w:instrText xml:space="preserve"> SEQ figuur \* ARABIC </w:instrText>
                            </w:r>
                            <w:r w:rsidRPr="000E219F">
                              <w:rPr>
                                <w:sz w:val="20"/>
                                <w:szCs w:val="20"/>
                              </w:rPr>
                              <w:fldChar w:fldCharType="separate"/>
                            </w:r>
                            <w:r>
                              <w:rPr>
                                <w:noProof/>
                                <w:sz w:val="20"/>
                                <w:szCs w:val="20"/>
                              </w:rPr>
                              <w:t>8</w:t>
                            </w:r>
                            <w:r w:rsidRPr="000E219F">
                              <w:rPr>
                                <w:noProof/>
                                <w:sz w:val="20"/>
                                <w:szCs w:val="20"/>
                              </w:rPr>
                              <w:fldChar w:fldCharType="end"/>
                            </w:r>
                            <w:r>
                              <w:rPr>
                                <w:sz w:val="20"/>
                                <w:szCs w:val="20"/>
                              </w:rPr>
                              <w:br/>
                            </w:r>
                            <w:r w:rsidRPr="000E219F">
                              <w:rPr>
                                <w:sz w:val="20"/>
                                <w:szCs w:val="20"/>
                              </w:rPr>
                              <w:t>Octa- en tetraederholte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D4B1" id="Tekstvak 2" o:spid="_x0000_s1027" type="#_x0000_t202" style="position:absolute;margin-left:369pt;margin-top:38.45pt;width:115.8pt;height:37.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JAIAACM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" stroked="f">
                <v:textbox>
                  <w:txbxContent>
                    <w:p w14:paraId="4A2FF00F" w14:textId="1A8158B3" w:rsidR="00D41250" w:rsidRPr="00A80CF8" w:rsidRDefault="00D41250" w:rsidP="00A80CF8">
                      <w:pPr>
                        <w:pStyle w:val="Bijschrift"/>
                        <w:jc w:val="center"/>
                        <w:rPr>
                          <w:sz w:val="20"/>
                          <w:szCs w:val="20"/>
                        </w:rPr>
                      </w:pPr>
                      <w:r>
                        <w:rPr>
                          <w:sz w:val="20"/>
                          <w:szCs w:val="20"/>
                        </w:rPr>
                        <w:t>F</w:t>
                      </w:r>
                      <w:r w:rsidRPr="000E219F">
                        <w:rPr>
                          <w:sz w:val="20"/>
                          <w:szCs w:val="20"/>
                        </w:rPr>
                        <w:t xml:space="preserve">iguur </w:t>
                      </w:r>
                      <w:r w:rsidRPr="000E219F">
                        <w:rPr>
                          <w:sz w:val="20"/>
                          <w:szCs w:val="20"/>
                        </w:rPr>
                        <w:fldChar w:fldCharType="begin"/>
                      </w:r>
                      <w:r w:rsidRPr="000E219F">
                        <w:rPr>
                          <w:sz w:val="20"/>
                          <w:szCs w:val="20"/>
                        </w:rPr>
                        <w:instrText xml:space="preserve"> SEQ figuur \* ARABIC </w:instrText>
                      </w:r>
                      <w:r w:rsidRPr="000E219F">
                        <w:rPr>
                          <w:sz w:val="20"/>
                          <w:szCs w:val="20"/>
                        </w:rPr>
                        <w:fldChar w:fldCharType="separate"/>
                      </w:r>
                      <w:r>
                        <w:rPr>
                          <w:noProof/>
                          <w:sz w:val="20"/>
                          <w:szCs w:val="20"/>
                        </w:rPr>
                        <w:t>8</w:t>
                      </w:r>
                      <w:r w:rsidRPr="000E219F">
                        <w:rPr>
                          <w:noProof/>
                          <w:sz w:val="20"/>
                          <w:szCs w:val="20"/>
                        </w:rPr>
                        <w:fldChar w:fldCharType="end"/>
                      </w:r>
                      <w:r>
                        <w:rPr>
                          <w:sz w:val="20"/>
                          <w:szCs w:val="20"/>
                        </w:rPr>
                        <w:br/>
                      </w:r>
                      <w:r w:rsidRPr="000E219F">
                        <w:rPr>
                          <w:sz w:val="20"/>
                          <w:szCs w:val="20"/>
                        </w:rPr>
                        <w:t>Octa- en tetraederholte</w:t>
                      </w:r>
                    </w:p>
                  </w:txbxContent>
                </v:textbox>
                <w10:wrap type="square" anchorx="margin"/>
              </v:shape>
            </w:pict>
          </mc:Fallback>
        </mc:AlternateContent>
      </w:r>
      <w:r w:rsidR="00902AF0">
        <w:t xml:space="preserve">Een zo’n gat is een </w:t>
      </w:r>
      <w:r w:rsidR="00902AF0">
        <w:rPr>
          <w:i/>
        </w:rPr>
        <w:t>octaëderholte</w:t>
      </w:r>
      <w:r w:rsidR="00902AF0">
        <w:rPr>
          <w:b/>
        </w:rPr>
        <w:t xml:space="preserve"> </w:t>
      </w:r>
      <w:r w:rsidR="00902AF0">
        <w:t>(gearceerd i</w:t>
      </w:r>
      <w:r w:rsidR="00F65FBC">
        <w:t>n figuur 8a)</w:t>
      </w:r>
      <w:r w:rsidR="00902AF0">
        <w:t>. Deze holte ligt tussen twee vlakke driehoeken die, gedraaid onder een hoek van 60</w:t>
      </w:r>
      <w:r w:rsidR="00902AF0">
        <w:sym w:font="Symbol" w:char="F0B0"/>
      </w:r>
      <w:r w:rsidR="00902AF0">
        <w:t xml:space="preserve"> t.o.v. elkaar, in naast elkaar gelegen vlakken liggen. Als er in het kristal </w:t>
      </w:r>
      <w:r w:rsidR="00902AF0">
        <w:rPr>
          <w:i/>
        </w:rPr>
        <w:t>N</w:t>
      </w:r>
      <w:r w:rsidR="00902AF0">
        <w:t xml:space="preserve"> atomen zijn, zijn er </w:t>
      </w:r>
      <w:r w:rsidR="00902AF0">
        <w:rPr>
          <w:i/>
        </w:rPr>
        <w:t xml:space="preserve">N </w:t>
      </w:r>
      <w:r w:rsidR="00902AF0">
        <w:t xml:space="preserve">octaëderholtes. Deze holtes zijn in een </w:t>
      </w:r>
      <w:proofErr w:type="spellStart"/>
      <w:r w:rsidR="00902AF0">
        <w:t>fcc</w:t>
      </w:r>
      <w:proofErr w:type="spellEnd"/>
      <w:r w:rsidR="00902AF0">
        <w:t>-rooster verdeeld als in</w:t>
      </w:r>
      <w:r w:rsidR="00F65FBC">
        <w:t xml:space="preserve"> figuur 9a</w:t>
      </w:r>
      <w:r w:rsidR="00902AF0">
        <w:t xml:space="preserve">. Deze </w:t>
      </w:r>
      <w:r w:rsidR="00902AF0">
        <w:lastRenderedPageBreak/>
        <w:t xml:space="preserve">tekening laat ook zien dat de holte een </w:t>
      </w:r>
      <w:proofErr w:type="spellStart"/>
      <w:r w:rsidR="00902AF0">
        <w:t>octaëdrische</w:t>
      </w:r>
      <w:proofErr w:type="spellEnd"/>
      <w:r w:rsidR="00902AF0">
        <w:t xml:space="preserve"> symmetrie heeft (in de zin dat ze omgeven wordt door zes aangrenzende roosterpunten in een </w:t>
      </w:r>
      <w:proofErr w:type="spellStart"/>
      <w:r w:rsidR="00902AF0">
        <w:t>octaëdrische</w:t>
      </w:r>
      <w:proofErr w:type="spellEnd"/>
      <w:r w:rsidR="00902AF0">
        <w:t xml:space="preserve"> rangschikking). Als elke harde bol een straal </w:t>
      </w:r>
      <w:r w:rsidR="00902AF0">
        <w:rPr>
          <w:i/>
        </w:rPr>
        <w:t xml:space="preserve">r </w:t>
      </w:r>
      <w:r w:rsidR="00902AF0">
        <w:t>heeft, dan kan elke octaëderholte een andere harde bol herbergen met een straal niet groter dan 0,41</w:t>
      </w:r>
      <w:r w:rsidR="00902AF0">
        <w:rPr>
          <w:i/>
        </w:rPr>
        <w:t>r</w:t>
      </w:r>
      <w:r w:rsidR="00902AF0">
        <w:t xml:space="preserve"> (nl. </w:t>
      </w:r>
      <w:r w:rsidR="000B6355">
        <w:t>(</w:t>
      </w:r>
      <m:oMath>
        <m:rad>
          <m:radPr>
            <m:degHide m:val="1"/>
            <m:ctrlPr>
              <w:rPr>
                <w:rFonts w:ascii="Cambria Math" w:hAnsi="Cambria Math"/>
                <w:i/>
                <w:iCs/>
              </w:rPr>
            </m:ctrlPr>
          </m:radPr>
          <m:deg/>
          <m:e>
            <m:r>
              <w:rPr>
                <w:rFonts w:ascii="Cambria Math" w:hAnsi="Cambria Math"/>
              </w:rPr>
              <m:t>2</m:t>
            </m:r>
          </m:e>
        </m:rad>
        <m:r>
          <w:rPr>
            <w:rFonts w:ascii="Cambria Math" w:hAnsi="Cambria Math"/>
          </w:rPr>
          <m:t xml:space="preserve">-1) </m:t>
        </m:r>
        <m:r>
          <w:rPr>
            <w:rFonts w:ascii="Cambria Math" w:hAnsi="Cambria Math"/>
            <w:i/>
            <w:iCs/>
          </w:rPr>
          <w:sym w:font="Symbol" w:char="F0D7"/>
        </m:r>
        <m:r>
          <w:rPr>
            <w:rFonts w:ascii="Cambria Math" w:hAnsi="Cambria Math"/>
          </w:rPr>
          <m:t xml:space="preserve"> r</m:t>
        </m:r>
      </m:oMath>
      <w:r w:rsidR="00902AF0">
        <w:t xml:space="preserve">, zie </w:t>
      </w:r>
      <w:r w:rsidR="00744633">
        <w:fldChar w:fldCharType="begin"/>
      </w:r>
      <w:r w:rsidR="00744633">
        <w:instrText xml:space="preserve"> REF _Ref435449505  \* MERGEFORMAT </w:instrText>
      </w:r>
      <w:r w:rsidR="00744633">
        <w:fldChar w:fldCharType="separate"/>
      </w:r>
      <w:r w:rsidR="004A253A" w:rsidRPr="004A253A">
        <w:t xml:space="preserve">Figuur </w:t>
      </w:r>
      <w:r w:rsidR="004A253A" w:rsidRPr="004A253A">
        <w:rPr>
          <w:noProof/>
        </w:rPr>
        <w:t>11</w:t>
      </w:r>
      <w:r w:rsidR="00744633">
        <w:rPr>
          <w:noProof/>
        </w:rPr>
        <w:fldChar w:fldCharType="end"/>
      </w:r>
      <w:r w:rsidR="00902AF0">
        <w:t xml:space="preserve">, pagina </w:t>
      </w:r>
      <w:r w:rsidR="00A5781A">
        <w:rPr>
          <w:noProof/>
        </w:rPr>
        <w:fldChar w:fldCharType="begin"/>
      </w:r>
      <w:r w:rsidR="00A5781A">
        <w:rPr>
          <w:noProof/>
        </w:rPr>
        <w:instrText xml:space="preserve"> PAGEREF _Ref435783593 </w:instrText>
      </w:r>
      <w:r w:rsidR="00A5781A">
        <w:rPr>
          <w:noProof/>
        </w:rPr>
        <w:fldChar w:fldCharType="separate"/>
      </w:r>
      <w:r w:rsidR="004A253A">
        <w:rPr>
          <w:noProof/>
        </w:rPr>
        <w:t>17</w:t>
      </w:r>
      <w:r w:rsidR="00A5781A">
        <w:rPr>
          <w:noProof/>
        </w:rPr>
        <w:fldChar w:fldCharType="end"/>
      </w:r>
      <w:r w:rsidR="00902AF0">
        <w:t xml:space="preserve">). </w:t>
      </w:r>
    </w:p>
    <w:p w14:paraId="52AE9A81" w14:textId="11C3F3A2" w:rsidR="00902AF0" w:rsidRDefault="00BB0002" w:rsidP="00960F67">
      <w:pPr>
        <w:rPr>
          <w:noProof/>
        </w:rPr>
      </w:pPr>
      <w:r>
        <w:rPr>
          <w:noProof/>
        </w:rPr>
        <w:drawing>
          <wp:anchor distT="0" distB="0" distL="71755" distR="71755" simplePos="0" relativeHeight="251634176" behindDoc="0" locked="0" layoutInCell="0" allowOverlap="1" wp14:anchorId="54D25ABC" wp14:editId="7BA87CC2">
            <wp:simplePos x="0" y="0"/>
            <wp:positionH relativeFrom="margin">
              <wp:posOffset>2964180</wp:posOffset>
            </wp:positionH>
            <wp:positionV relativeFrom="page">
              <wp:posOffset>3230880</wp:posOffset>
            </wp:positionV>
            <wp:extent cx="1809750" cy="1905000"/>
            <wp:effectExtent l="0" t="0" r="0" b="0"/>
            <wp:wrapTopAndBottom/>
            <wp:docPr id="26" name="Afbeelding 2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Image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2230" b="1793"/>
                    <a:stretch/>
                  </pic:blipFill>
                  <pic:spPr bwMode="auto">
                    <a:xfrm>
                      <a:off x="0" y="0"/>
                      <a:ext cx="1809750" cy="1905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71755" distR="71755" simplePos="0" relativeHeight="251670016" behindDoc="0" locked="0" layoutInCell="0" allowOverlap="1" wp14:anchorId="5696AC83" wp14:editId="5D362F58">
            <wp:simplePos x="0" y="0"/>
            <wp:positionH relativeFrom="margin">
              <wp:posOffset>1028700</wp:posOffset>
            </wp:positionH>
            <wp:positionV relativeFrom="page">
              <wp:posOffset>3139440</wp:posOffset>
            </wp:positionV>
            <wp:extent cx="1809750" cy="1981200"/>
            <wp:effectExtent l="0" t="0" r="0" b="0"/>
            <wp:wrapTopAndBottom/>
            <wp:docPr id="44" name="Afbeelding 4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Image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52184"/>
                    <a:stretch/>
                  </pic:blipFill>
                  <pic:spPr bwMode="auto">
                    <a:xfrm>
                      <a:off x="0" y="0"/>
                      <a:ext cx="1809750" cy="1981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2AF0">
        <w:t xml:space="preserve">Een </w:t>
      </w:r>
      <w:r w:rsidR="00902AF0">
        <w:rPr>
          <w:i/>
        </w:rPr>
        <w:t>tetraëderholte</w:t>
      </w:r>
      <w:r w:rsidR="00902AF0">
        <w:t xml:space="preserve"> (T, gearceerd in</w:t>
      </w:r>
      <w:r w:rsidR="00F65FBC">
        <w:t xml:space="preserve"> figuur 8b</w:t>
      </w:r>
      <w:r w:rsidR="00902AF0">
        <w:t>) wordt gevormd door een vlakke driehoek van elkaar rakende bollen, waarbij een vierde bol als een deksel ligt op de holte tussen deze drie bollen. De top van de tetraëder kan in het kristal naar boven (T</w:t>
      </w:r>
      <w:r w:rsidR="00902AF0">
        <w:rPr>
          <w:vertAlign w:val="superscript"/>
        </w:rPr>
        <w:t>+</w:t>
      </w:r>
      <w:r w:rsidR="00902AF0">
        <w:t>) gericht zijn of naar beneden (T</w:t>
      </w:r>
      <w:r w:rsidR="00902AF0">
        <w:rPr>
          <w:vertAlign w:val="superscript"/>
        </w:rPr>
        <w:sym w:font="Symbol" w:char="F02D"/>
      </w:r>
      <w:r w:rsidR="00902AF0">
        <w:t xml:space="preserve">). Er zijn </w:t>
      </w:r>
      <w:r w:rsidR="00902AF0">
        <w:rPr>
          <w:i/>
        </w:rPr>
        <w:t>N</w:t>
      </w:r>
      <w:r w:rsidR="00902AF0">
        <w:t xml:space="preserve"> tetraëderholtes van elk type (dus in totaal 2</w:t>
      </w:r>
      <w:r w:rsidR="00902AF0">
        <w:rPr>
          <w:i/>
        </w:rPr>
        <w:t>N</w:t>
      </w:r>
      <w:r w:rsidR="00902AF0">
        <w:t xml:space="preserve"> tetraëderholtes). In een model waarbij de atomen als harde bollen weergegeven worden kunnen deze tetraëderholtes slechts andere atomen herbergen met een straal niet groter dan 0,225</w:t>
      </w:r>
      <w:r w:rsidR="00902AF0">
        <w:rPr>
          <w:i/>
        </w:rPr>
        <w:t>r</w:t>
      </w:r>
      <w:r w:rsidR="00540FC4">
        <w:rPr>
          <w:i/>
        </w:rPr>
        <w:t xml:space="preserve"> </w:t>
      </w:r>
      <w:r w:rsidR="00540FC4">
        <w:rPr>
          <w:iCs/>
        </w:rPr>
        <w:t>(</w:t>
      </w:r>
      <m:oMath>
        <m:r>
          <w:rPr>
            <w:rFonts w:ascii="Cambria Math" w:hAnsi="Cambria Math"/>
          </w:rPr>
          <m:t>(</m:t>
        </m:r>
        <m:rad>
          <m:radPr>
            <m:degHide m:val="1"/>
            <m:ctrlPr>
              <w:rPr>
                <w:rFonts w:ascii="Cambria Math" w:hAnsi="Cambria Math"/>
                <w:i/>
                <w:iCs/>
              </w:rPr>
            </m:ctrlPr>
          </m:radPr>
          <m:deg/>
          <m:e>
            <m:f>
              <m:fPr>
                <m:type m:val="lin"/>
                <m:ctrlPr>
                  <w:rPr>
                    <w:rFonts w:ascii="Cambria Math" w:hAnsi="Cambria Math"/>
                    <w:i/>
                    <w:iCs/>
                  </w:rPr>
                </m:ctrlPr>
              </m:fPr>
              <m:num>
                <m:r>
                  <w:rPr>
                    <w:rFonts w:ascii="Cambria Math" w:hAnsi="Cambria Math"/>
                  </w:rPr>
                  <m:t>3</m:t>
                </m:r>
              </m:num>
              <m:den>
                <m:r>
                  <w:rPr>
                    <w:rFonts w:ascii="Cambria Math" w:hAnsi="Cambria Math"/>
                  </w:rPr>
                  <m:t>2</m:t>
                </m:r>
              </m:den>
            </m:f>
          </m:e>
        </m:rad>
        <m:r>
          <w:rPr>
            <w:rFonts w:ascii="Cambria Math" w:hAnsi="Cambria Math"/>
          </w:rPr>
          <m:t>-1)</m:t>
        </m:r>
        <m:r>
          <w:rPr>
            <w:rFonts w:ascii="Cambria Math" w:hAnsi="Cambria Math"/>
            <w:i/>
            <w:iCs/>
          </w:rPr>
          <w:sym w:font="Symbol" w:char="F0D7"/>
        </m:r>
        <m:r>
          <w:rPr>
            <w:rFonts w:ascii="Cambria Math" w:hAnsi="Cambria Math"/>
          </w:rPr>
          <m:t xml:space="preserve"> r</m:t>
        </m:r>
      </m:oMath>
      <w:r w:rsidR="00540FC4">
        <w:t>)</w:t>
      </w:r>
      <w:r w:rsidR="00540FC4">
        <w:rPr>
          <w:iCs/>
        </w:rPr>
        <w:t xml:space="preserve">. </w:t>
      </w:r>
      <w:r w:rsidR="00902AF0">
        <w:t>In</w:t>
      </w:r>
      <w:r w:rsidR="00F65FBC">
        <w:t xml:space="preserve"> figuur 9b</w:t>
      </w:r>
      <w:r w:rsidR="00902AF0">
        <w:t xml:space="preserve"> worden de posities van de tetraëderholtes in een </w:t>
      </w:r>
      <w:proofErr w:type="spellStart"/>
      <w:r w:rsidR="00902AF0">
        <w:t>fcc</w:t>
      </w:r>
      <w:proofErr w:type="spellEnd"/>
      <w:r w:rsidR="00902AF0">
        <w:t xml:space="preserve">-rooster aangegeven. Uit de tekening blijkt dat elke holte vier aanliggende roosterpunten heeft in een </w:t>
      </w:r>
      <w:proofErr w:type="spellStart"/>
      <w:r w:rsidR="00902AF0">
        <w:t>tetraëdrische</w:t>
      </w:r>
      <w:proofErr w:type="spellEnd"/>
      <w:r w:rsidR="00902AF0">
        <w:t xml:space="preserve"> rangschikking. Grotere bollen passen slechts in deze holtes als de oorspronkelijke structuur iets opgerekt wordt.</w:t>
      </w:r>
      <w:r w:rsidRPr="00BB0002">
        <w:rPr>
          <w:noProof/>
        </w:rPr>
        <w:t xml:space="preserve"> </w:t>
      </w:r>
    </w:p>
    <w:p w14:paraId="3BDC6D59" w14:textId="352E1A24" w:rsidR="00BB0002" w:rsidRPr="00A80CF8" w:rsidRDefault="00BB0002" w:rsidP="00A80CF8">
      <w:pPr>
        <w:pStyle w:val="Bijschrift"/>
        <w:jc w:val="center"/>
        <w:rPr>
          <w:sz w:val="20"/>
          <w:szCs w:val="20"/>
        </w:rPr>
      </w:pPr>
      <w:r>
        <w:rPr>
          <w:sz w:val="20"/>
          <w:szCs w:val="20"/>
        </w:rPr>
        <w:t>F</w:t>
      </w:r>
      <w:r w:rsidRPr="00CD419B">
        <w:rPr>
          <w:sz w:val="20"/>
          <w:szCs w:val="20"/>
        </w:rPr>
        <w:t xml:space="preserve">iguur </w:t>
      </w:r>
      <w:r w:rsidRPr="00CD419B">
        <w:rPr>
          <w:sz w:val="20"/>
          <w:szCs w:val="20"/>
        </w:rPr>
        <w:fldChar w:fldCharType="begin"/>
      </w:r>
      <w:r w:rsidRPr="00CD419B">
        <w:rPr>
          <w:sz w:val="20"/>
          <w:szCs w:val="20"/>
        </w:rPr>
        <w:instrText xml:space="preserve"> SEQ figuur \* ARABIC </w:instrText>
      </w:r>
      <w:r w:rsidRPr="00CD419B">
        <w:rPr>
          <w:sz w:val="20"/>
          <w:szCs w:val="20"/>
        </w:rPr>
        <w:fldChar w:fldCharType="separate"/>
      </w:r>
      <w:r w:rsidR="004A253A">
        <w:rPr>
          <w:noProof/>
          <w:sz w:val="20"/>
          <w:szCs w:val="20"/>
        </w:rPr>
        <w:t>9</w:t>
      </w:r>
      <w:r w:rsidRPr="00CD419B">
        <w:rPr>
          <w:noProof/>
          <w:sz w:val="20"/>
          <w:szCs w:val="20"/>
        </w:rPr>
        <w:fldChar w:fldCharType="end"/>
      </w:r>
      <w:r w:rsidRPr="00CD419B">
        <w:rPr>
          <w:sz w:val="20"/>
          <w:szCs w:val="20"/>
        </w:rPr>
        <w:tab/>
        <w:t>Octa- en tetraederholtes in kubische eenheidscel</w:t>
      </w:r>
    </w:p>
    <w:p w14:paraId="0F6A1D2F" w14:textId="507BA3E1" w:rsidR="00902AF0" w:rsidRDefault="00902AF0" w:rsidP="00501B20">
      <w:pPr>
        <w:pStyle w:val="Kop3"/>
      </w:pPr>
      <w:bookmarkStart w:id="89" w:name="_Toc384880765"/>
      <w:bookmarkStart w:id="90" w:name="_Toc435887933"/>
      <w:bookmarkStart w:id="91" w:name="_Toc435888413"/>
      <w:bookmarkStart w:id="92" w:name="_Toc509390626"/>
      <w:bookmarkStart w:id="93" w:name="_Toc4589924"/>
      <w:bookmarkStart w:id="94" w:name="_Toc4679169"/>
      <w:bookmarkStart w:id="95" w:name="_Toc4917960"/>
      <w:bookmarkStart w:id="96" w:name="_Toc4920364"/>
      <w:bookmarkStart w:id="97" w:name="_Toc32916196"/>
      <w:r>
        <w:t>Metalen</w:t>
      </w:r>
      <w:bookmarkEnd w:id="89"/>
      <w:bookmarkEnd w:id="90"/>
      <w:bookmarkEnd w:id="91"/>
      <w:bookmarkEnd w:id="92"/>
      <w:bookmarkEnd w:id="93"/>
      <w:bookmarkEnd w:id="94"/>
      <w:bookmarkEnd w:id="95"/>
      <w:bookmarkEnd w:id="96"/>
      <w:bookmarkEnd w:id="97"/>
    </w:p>
    <w:p w14:paraId="74EE5123" w14:textId="292992C2" w:rsidR="00902AF0" w:rsidRDefault="00902AF0" w:rsidP="00960F67">
      <w:r>
        <w:t xml:space="preserve">Uit </w:t>
      </w:r>
      <w:r>
        <w:rPr>
          <w:i/>
        </w:rPr>
        <w:t>röntgenonderzoek</w:t>
      </w:r>
      <w:r>
        <w:t xml:space="preserve"> blijkt dat vele metalen een dichtst-gestapelde structuur hebben. Dit is logisch als we veronderstellen dat metalen maar weinig neiging tot </w:t>
      </w:r>
      <w:proofErr w:type="spellStart"/>
      <w:r>
        <w:t>covalentie</w:t>
      </w:r>
      <w:proofErr w:type="spellEnd"/>
      <w:r>
        <w:t xml:space="preserve"> hebben in een bepaalde richting. Deze geringe ruimtelijke voorkeur resulteert in een zeer efficiënte manier van stapelen, met hoge </w:t>
      </w:r>
      <w:proofErr w:type="spellStart"/>
      <w:r>
        <w:t>omringingsgetallen</w:t>
      </w:r>
      <w:proofErr w:type="spellEnd"/>
      <w:r>
        <w:t xml:space="preserve">. Metalen hebben dan ook vaak hoge dichtheden. Bij de elementen laag in het </w:t>
      </w:r>
      <w:r>
        <w:rPr>
          <w:i/>
        </w:rPr>
        <w:t>d</w:t>
      </w:r>
      <w:r>
        <w:t xml:space="preserve"> blok (in de buurt van iridium en osmium) horen de vaste stoffen met de grootste dichtheid onder normale omstandigheden.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5625C5BC" w14:textId="77777777" w:rsidR="00902AF0" w:rsidRPr="002B534C" w:rsidRDefault="00902AF0" w:rsidP="001437E1">
      <w:pPr>
        <w:pStyle w:val="Kop4"/>
      </w:pPr>
      <w:bookmarkStart w:id="98" w:name="_Toc384880766"/>
      <w:bookmarkStart w:id="99" w:name="_Toc435887934"/>
      <w:bookmarkStart w:id="100" w:name="_Toc435888414"/>
      <w:r w:rsidRPr="002B534C">
        <w:t>Metallische elementen</w:t>
      </w:r>
      <w:bookmarkEnd w:id="98"/>
      <w:bookmarkEnd w:id="99"/>
      <w:bookmarkEnd w:id="100"/>
    </w:p>
    <w:p w14:paraId="021FA321" w14:textId="77777777" w:rsidR="00902AF0" w:rsidRDefault="00902AF0" w:rsidP="00960F67">
      <w:r>
        <w:t>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w:t>
      </w:r>
    </w:p>
    <w:p w14:paraId="12C1D6B3" w14:textId="26939852" w:rsidR="00902AF0" w:rsidRPr="00A80CF8" w:rsidRDefault="00902AF0" w:rsidP="00485073">
      <w:pPr>
        <w:pStyle w:val="Bijschrift"/>
        <w:jc w:val="center"/>
        <w:rPr>
          <w:sz w:val="20"/>
          <w:szCs w:val="20"/>
        </w:rPr>
      </w:pPr>
      <w:r w:rsidRPr="00A80CF8">
        <w:rPr>
          <w:sz w:val="20"/>
          <w:szCs w:val="20"/>
        </w:rPr>
        <w:t xml:space="preserve">Tabel </w:t>
      </w:r>
      <w:r w:rsidR="00547B8A" w:rsidRPr="00A80CF8">
        <w:rPr>
          <w:sz w:val="20"/>
          <w:szCs w:val="20"/>
        </w:rPr>
        <w:fldChar w:fldCharType="begin"/>
      </w:r>
      <w:r w:rsidRPr="00A80CF8">
        <w:rPr>
          <w:sz w:val="20"/>
          <w:szCs w:val="20"/>
        </w:rPr>
        <w:instrText xml:space="preserve"> SEQ tabel \* ARABIC </w:instrText>
      </w:r>
      <w:r w:rsidR="00547B8A" w:rsidRPr="00A80CF8">
        <w:rPr>
          <w:sz w:val="20"/>
          <w:szCs w:val="20"/>
        </w:rPr>
        <w:fldChar w:fldCharType="separate"/>
      </w:r>
      <w:r w:rsidR="004A253A">
        <w:rPr>
          <w:noProof/>
          <w:sz w:val="20"/>
          <w:szCs w:val="20"/>
        </w:rPr>
        <w:t>2</w:t>
      </w:r>
      <w:r w:rsidR="00547B8A" w:rsidRPr="00A80CF8">
        <w:rPr>
          <w:noProof/>
          <w:sz w:val="20"/>
          <w:szCs w:val="20"/>
        </w:rPr>
        <w:fldChar w:fldCharType="end"/>
      </w:r>
      <w:r w:rsidRPr="00A80CF8">
        <w:rPr>
          <w:sz w:val="20"/>
          <w:szCs w:val="20"/>
        </w:rPr>
        <w:tab/>
        <w:t xml:space="preserve">Kristalstructuren van enkele metallische elementen bij 25 </w:t>
      </w:r>
      <w:r w:rsidRPr="00A80CF8">
        <w:rPr>
          <w:sz w:val="20"/>
          <w:szCs w:val="20"/>
        </w:rPr>
        <w:sym w:font="Symbol" w:char="F0B0"/>
      </w:r>
      <w:r w:rsidRPr="00A80CF8">
        <w:rPr>
          <w:sz w:val="20"/>
          <w:szCs w:val="20"/>
        </w:rPr>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902AF0" w14:paraId="77C6DA9B" w14:textId="77777777" w:rsidTr="00485073">
        <w:trPr>
          <w:jc w:val="center"/>
        </w:trPr>
        <w:tc>
          <w:tcPr>
            <w:tcW w:w="3331" w:type="dxa"/>
            <w:tcBorders>
              <w:bottom w:val="single" w:sz="6" w:space="0" w:color="auto"/>
              <w:right w:val="single" w:sz="6" w:space="0" w:color="auto"/>
            </w:tcBorders>
            <w:shd w:val="pct15" w:color="auto" w:fill="FFFFFF"/>
          </w:tcPr>
          <w:p w14:paraId="31563CDD" w14:textId="77777777" w:rsidR="00902AF0" w:rsidRDefault="00902AF0" w:rsidP="00485073">
            <w:pPr>
              <w:jc w:val="center"/>
            </w:pPr>
            <w:r>
              <w:t>kristalstructuur</w:t>
            </w:r>
          </w:p>
        </w:tc>
        <w:tc>
          <w:tcPr>
            <w:tcW w:w="3118" w:type="dxa"/>
            <w:tcBorders>
              <w:left w:val="nil"/>
              <w:bottom w:val="single" w:sz="6" w:space="0" w:color="auto"/>
            </w:tcBorders>
            <w:shd w:val="pct15" w:color="auto" w:fill="FFFFFF"/>
          </w:tcPr>
          <w:p w14:paraId="5469BEBA" w14:textId="77777777" w:rsidR="00902AF0" w:rsidRDefault="00902AF0" w:rsidP="00485073">
            <w:pPr>
              <w:jc w:val="center"/>
            </w:pPr>
            <w:r>
              <w:t>element</w:t>
            </w:r>
          </w:p>
        </w:tc>
      </w:tr>
      <w:tr w:rsidR="00902AF0" w:rsidRPr="009331C0" w14:paraId="78CDC070" w14:textId="77777777" w:rsidTr="00485073">
        <w:trPr>
          <w:jc w:val="center"/>
        </w:trPr>
        <w:tc>
          <w:tcPr>
            <w:tcW w:w="3331" w:type="dxa"/>
            <w:tcBorders>
              <w:right w:val="single" w:sz="6" w:space="0" w:color="auto"/>
            </w:tcBorders>
          </w:tcPr>
          <w:p w14:paraId="22BD61E0" w14:textId="77777777" w:rsidR="00902AF0" w:rsidRDefault="00902AF0" w:rsidP="00AF1B3A">
            <w:r>
              <w:t>hexagonaal dichtst-gestapeld, (</w:t>
            </w:r>
            <w:proofErr w:type="spellStart"/>
            <w:r>
              <w:t>hcp</w:t>
            </w:r>
            <w:proofErr w:type="spellEnd"/>
            <w:r>
              <w:t>)</w:t>
            </w:r>
          </w:p>
          <w:p w14:paraId="566081B3" w14:textId="77777777" w:rsidR="00902AF0" w:rsidRDefault="00902AF0" w:rsidP="00AF1B3A">
            <w:r>
              <w:t>kubisch dichtst-gestapeld (</w:t>
            </w:r>
            <w:proofErr w:type="spellStart"/>
            <w:r>
              <w:t>fcc</w:t>
            </w:r>
            <w:proofErr w:type="spellEnd"/>
            <w:r>
              <w:t>)</w:t>
            </w:r>
          </w:p>
          <w:p w14:paraId="4F5C9A20" w14:textId="77777777" w:rsidR="00902AF0" w:rsidRDefault="00902AF0" w:rsidP="00AF1B3A">
            <w:r>
              <w:t xml:space="preserve">kubisch </w:t>
            </w:r>
            <w:proofErr w:type="spellStart"/>
            <w:r>
              <w:t>lichaamsgecentreerd</w:t>
            </w:r>
            <w:proofErr w:type="spellEnd"/>
            <w:r>
              <w:t xml:space="preserve"> (bcc)</w:t>
            </w:r>
          </w:p>
          <w:p w14:paraId="2E919F42" w14:textId="77777777" w:rsidR="00902AF0" w:rsidRDefault="00902AF0" w:rsidP="00AF1B3A">
            <w:r>
              <w:t>primitief kubisch (</w:t>
            </w:r>
            <w:proofErr w:type="spellStart"/>
            <w:r>
              <w:t>cubic</w:t>
            </w:r>
            <w:proofErr w:type="spellEnd"/>
            <w:r>
              <w:t>-P)</w:t>
            </w:r>
          </w:p>
        </w:tc>
        <w:tc>
          <w:tcPr>
            <w:tcW w:w="3118" w:type="dxa"/>
            <w:tcBorders>
              <w:left w:val="nil"/>
            </w:tcBorders>
          </w:tcPr>
          <w:p w14:paraId="23977474" w14:textId="77777777" w:rsidR="00902AF0" w:rsidRPr="003D2781" w:rsidRDefault="00902AF0" w:rsidP="00AF1B3A">
            <w:pPr>
              <w:rPr>
                <w:lang w:val="en-GB"/>
              </w:rPr>
            </w:pPr>
            <w:r w:rsidRPr="003D2781">
              <w:rPr>
                <w:lang w:val="en-GB"/>
              </w:rPr>
              <w:t xml:space="preserve">Be, Cd, Co, Mg, </w:t>
            </w:r>
            <w:proofErr w:type="spellStart"/>
            <w:r w:rsidRPr="003D2781">
              <w:rPr>
                <w:lang w:val="en-GB"/>
              </w:rPr>
              <w:t>Ti</w:t>
            </w:r>
            <w:proofErr w:type="spellEnd"/>
            <w:r w:rsidRPr="003D2781">
              <w:rPr>
                <w:lang w:val="en-GB"/>
              </w:rPr>
              <w:t>, Zn</w:t>
            </w:r>
          </w:p>
          <w:p w14:paraId="045B58F1" w14:textId="77777777" w:rsidR="00902AF0" w:rsidRPr="00E57CD7" w:rsidRDefault="00902AF0" w:rsidP="00AF1B3A">
            <w:pPr>
              <w:rPr>
                <w:lang w:val="fr-FR"/>
              </w:rPr>
            </w:pPr>
            <w:r w:rsidRPr="00E57CD7">
              <w:rPr>
                <w:lang w:val="fr-FR"/>
              </w:rPr>
              <w:t>Ag, Al, Au, Ca, Cu, Ni, Pb, Pt</w:t>
            </w:r>
          </w:p>
          <w:p w14:paraId="3F6FBE03" w14:textId="77777777" w:rsidR="00902AF0" w:rsidRPr="00E57CD7" w:rsidRDefault="00902AF0" w:rsidP="00AF1B3A">
            <w:pPr>
              <w:rPr>
                <w:lang w:val="it-IT"/>
              </w:rPr>
            </w:pPr>
            <w:proofErr w:type="spellStart"/>
            <w:r w:rsidRPr="00E57CD7">
              <w:rPr>
                <w:lang w:val="it-IT"/>
              </w:rPr>
              <w:t>Ba</w:t>
            </w:r>
            <w:proofErr w:type="spellEnd"/>
            <w:r w:rsidRPr="00E57CD7">
              <w:rPr>
                <w:lang w:val="it-IT"/>
              </w:rPr>
              <w:t xml:space="preserve">, Cr, Fe, W, </w:t>
            </w:r>
            <w:proofErr w:type="spellStart"/>
            <w:r w:rsidRPr="00E57CD7">
              <w:rPr>
                <w:lang w:val="it-IT"/>
              </w:rPr>
              <w:t>alkalimetalen</w:t>
            </w:r>
            <w:proofErr w:type="spellEnd"/>
          </w:p>
          <w:p w14:paraId="3CD9563A" w14:textId="77777777" w:rsidR="00902AF0" w:rsidRPr="00E57CD7" w:rsidRDefault="00902AF0" w:rsidP="00AF1B3A">
            <w:pPr>
              <w:rPr>
                <w:lang w:val="it-IT"/>
              </w:rPr>
            </w:pPr>
            <w:r w:rsidRPr="00E57CD7">
              <w:rPr>
                <w:lang w:val="it-IT"/>
              </w:rPr>
              <w:t>Po</w:t>
            </w:r>
          </w:p>
        </w:tc>
      </w:tr>
    </w:tbl>
    <w:p w14:paraId="085C92EF" w14:textId="77777777" w:rsidR="00902AF0" w:rsidRPr="002B534C" w:rsidRDefault="00902AF0" w:rsidP="001437E1">
      <w:pPr>
        <w:pStyle w:val="Kop4"/>
      </w:pPr>
      <w:bookmarkStart w:id="101" w:name="_Toc384880767"/>
      <w:bookmarkStart w:id="102" w:name="_Toc435887935"/>
      <w:bookmarkStart w:id="103" w:name="_Toc435888415"/>
      <w:r w:rsidRPr="002B534C">
        <w:lastRenderedPageBreak/>
        <w:t>Dichtst-gestapelde metalen</w:t>
      </w:r>
      <w:bookmarkEnd w:id="101"/>
      <w:bookmarkEnd w:id="102"/>
      <w:bookmarkEnd w:id="103"/>
    </w:p>
    <w:p w14:paraId="627D933E" w14:textId="350F2AB3" w:rsidR="00902AF0" w:rsidRDefault="00902AF0" w:rsidP="00960F67">
      <w:r>
        <w:t xml:space="preserve">Welk dichtst-gestapelde polytype </w:t>
      </w:r>
      <w:r>
        <w:sym w:font="Symbol" w:char="F02D"/>
      </w:r>
      <w:r>
        <w:t xml:space="preserve"> </w:t>
      </w:r>
      <w:proofErr w:type="spellStart"/>
      <w:r>
        <w:t>hcp</w:t>
      </w:r>
      <w:proofErr w:type="spellEnd"/>
      <w:r>
        <w:t xml:space="preserve"> of </w:t>
      </w:r>
      <w:proofErr w:type="spellStart"/>
      <w:r>
        <w:t>fcc</w:t>
      </w:r>
      <w:proofErr w:type="spellEnd"/>
      <w:r>
        <w:t xml:space="preserve"> </w:t>
      </w:r>
      <w:r>
        <w:sym w:font="Symbol" w:char="F02D"/>
      </w:r>
      <w:r>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w:t>
      </w:r>
      <w:proofErr w:type="spellStart"/>
      <w:r>
        <w:t>fcc</w:t>
      </w:r>
      <w:proofErr w:type="spellEnd"/>
      <w:r>
        <w:t xml:space="preserve">-structuur, maar bij afkoeling vindt er een faseovergang plaats. De metastabiele toestand die dan ontstaat is een willekeurig gestapelde structuur (ABACBABABC…) van dichtst-gepakte lagen. In sommige kobaltmonsters (maar bijvoorbeeld ook bij </w:t>
      </w:r>
      <w:proofErr w:type="spellStart"/>
      <w:r>
        <w:t>SiC</w:t>
      </w:r>
      <w:proofErr w:type="spellEnd"/>
      <w:r>
        <w:t xml:space="preserve">)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04" w:name="_Toc384880768"/>
      <w:r>
        <w:t>het stapelingspatroon herhaalt.</w:t>
      </w:r>
    </w:p>
    <w:p w14:paraId="0686A91D" w14:textId="62C2E1BB" w:rsidR="00902AF0" w:rsidRPr="002B534C" w:rsidRDefault="00163ABF" w:rsidP="001437E1">
      <w:pPr>
        <w:pStyle w:val="Kop4"/>
      </w:pPr>
      <w:bookmarkStart w:id="105" w:name="_Toc435887936"/>
      <w:bookmarkStart w:id="106" w:name="_Toc435888416"/>
      <w:r w:rsidRPr="0066406B">
        <w:rPr>
          <w:noProof/>
        </w:rPr>
        <w:drawing>
          <wp:anchor distT="0" distB="0" distL="114300" distR="114300" simplePos="0" relativeHeight="251672064" behindDoc="0" locked="0" layoutInCell="1" allowOverlap="1" wp14:anchorId="5BC3A13E" wp14:editId="7D1B1324">
            <wp:simplePos x="0" y="0"/>
            <wp:positionH relativeFrom="margin">
              <wp:posOffset>3733800</wp:posOffset>
            </wp:positionH>
            <wp:positionV relativeFrom="paragraph">
              <wp:posOffset>86360</wp:posOffset>
            </wp:positionV>
            <wp:extent cx="1988820" cy="2796540"/>
            <wp:effectExtent l="0" t="0" r="0" b="381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98" r="64495"/>
                    <a:stretch/>
                  </pic:blipFill>
                  <pic:spPr bwMode="auto">
                    <a:xfrm>
                      <a:off x="0" y="0"/>
                      <a:ext cx="1988820" cy="279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02AF0" w:rsidRPr="002B534C">
        <w:t>Structuren die geen dichtste stapeling zijn.</w:t>
      </w:r>
      <w:bookmarkEnd w:id="104"/>
      <w:bookmarkEnd w:id="105"/>
      <w:bookmarkEnd w:id="106"/>
    </w:p>
    <w:p w14:paraId="77126D1D" w14:textId="675909BE" w:rsidR="00902AF0" w:rsidRDefault="00902AF0" w:rsidP="00960F67">
      <w: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18F0D87D" w14:textId="6C66212E" w:rsidR="00902AF0" w:rsidRDefault="00902AF0" w:rsidP="00960F67">
      <w:r>
        <w:t xml:space="preserve">Een veel voorkomende structuur is de </w:t>
      </w:r>
      <w:proofErr w:type="spellStart"/>
      <w:r>
        <w:rPr>
          <w:i/>
        </w:rPr>
        <w:t>lichaamsgecentreerde</w:t>
      </w:r>
      <w:proofErr w:type="spellEnd"/>
      <w:r>
        <w:rPr>
          <w:i/>
        </w:rPr>
        <w:t xml:space="preserve"> kubische</w:t>
      </w:r>
      <w:r>
        <w:t xml:space="preserve"> (</w:t>
      </w:r>
      <w:proofErr w:type="spellStart"/>
      <w:r>
        <w:t>cubic</w:t>
      </w:r>
      <w:proofErr w:type="spellEnd"/>
      <w:r>
        <w:t>-I of bcc) structuur. Deze heeft een roosterpunt in het centrum van een kubus en verder op elk hoekpunt ervan (</w:t>
      </w:r>
      <w:r w:rsidR="00DA4406">
        <w:t>figuur 10</w:t>
      </w:r>
      <w:r w:rsidR="00BF1CE8">
        <w:rPr>
          <w:noProof/>
        </w:rPr>
        <w:t>a</w:t>
      </w:r>
      <w:r>
        <w:t>)</w:t>
      </w:r>
      <w:r w:rsidR="00BF1CE8">
        <w:t>.</w:t>
      </w:r>
      <w:r>
        <w:t xml:space="preserve"> Metalen met zo’n structuur hebben een </w:t>
      </w:r>
      <w:proofErr w:type="spellStart"/>
      <w:r>
        <w:t>omringing</w:t>
      </w:r>
      <w:proofErr w:type="spellEnd"/>
      <w:r>
        <w:t xml:space="preserve"> van 8. Ofschoon bcc een minder dichte stapeling heeft dan </w:t>
      </w:r>
      <w:proofErr w:type="spellStart"/>
      <w:r>
        <w:t>ccp</w:t>
      </w:r>
      <w:proofErr w:type="spellEnd"/>
      <w:r>
        <w:t xml:space="preserve"> en </w:t>
      </w:r>
      <w:proofErr w:type="spellStart"/>
      <w:r>
        <w:t>hcp</w:t>
      </w:r>
      <w:proofErr w:type="spellEnd"/>
      <w:r>
        <w:t xml:space="preserve"> structuren (die een </w:t>
      </w:r>
      <w:proofErr w:type="spellStart"/>
      <w:r>
        <w:t>omringing</w:t>
      </w:r>
      <w:proofErr w:type="spellEnd"/>
      <w:r>
        <w:t xml:space="preserve"> hebben van 12), is het verschil niet erg groot, omdat het centrale atoom zes niet-naaste buren heeft slechts 15% verder weg. Deze ordening laat 32</w:t>
      </w:r>
      <w:r w:rsidR="00BF1CE8">
        <w:t xml:space="preserve">% </w:t>
      </w:r>
      <w:r>
        <w:t>van de ruimte ongevuld, vergeleken met 26% in de dichtste stapeling.</w:t>
      </w:r>
    </w:p>
    <w:p w14:paraId="6AADFD10" w14:textId="36BF8E98" w:rsidR="00902AF0" w:rsidRDefault="00163ABF" w:rsidP="00960F67">
      <w:r w:rsidRPr="0066406B">
        <w:rPr>
          <w:noProof/>
        </w:rPr>
        <w:drawing>
          <wp:anchor distT="0" distB="0" distL="114300" distR="114300" simplePos="0" relativeHeight="251673088" behindDoc="0" locked="0" layoutInCell="1" allowOverlap="1" wp14:anchorId="6CC79B1D" wp14:editId="4AAE9E10">
            <wp:simplePos x="0" y="0"/>
            <wp:positionH relativeFrom="margin">
              <wp:posOffset>3733800</wp:posOffset>
            </wp:positionH>
            <wp:positionV relativeFrom="paragraph">
              <wp:posOffset>6985</wp:posOffset>
            </wp:positionV>
            <wp:extent cx="1653540" cy="2796540"/>
            <wp:effectExtent l="0" t="0" r="3810" b="381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0213" r="931"/>
                    <a:stretch/>
                  </pic:blipFill>
                  <pic:spPr bwMode="auto">
                    <a:xfrm>
                      <a:off x="0" y="0"/>
                      <a:ext cx="1653540" cy="279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02AF0">
        <w:t xml:space="preserve">De minst gewone metallische structuur is de </w:t>
      </w:r>
      <w:r w:rsidR="00902AF0">
        <w:rPr>
          <w:i/>
        </w:rPr>
        <w:t>primitief kubische</w:t>
      </w:r>
      <w:r w:rsidR="00902AF0">
        <w:t xml:space="preserve"> (</w:t>
      </w:r>
      <w:proofErr w:type="spellStart"/>
      <w:r w:rsidR="00902AF0">
        <w:t>cubic</w:t>
      </w:r>
      <w:proofErr w:type="spellEnd"/>
      <w:r w:rsidR="00902AF0">
        <w:t>-P) structuur (</w:t>
      </w:r>
      <w:r w:rsidR="00DA4406">
        <w:t>figuur 10</w:t>
      </w:r>
      <w:r w:rsidR="00BF1CE8">
        <w:t>b</w:t>
      </w:r>
      <w:r w:rsidR="00902AF0">
        <w:t xml:space="preserve">), waarin de atomen, roosterpunten liggen op de hoekpunten van een kubus. De </w:t>
      </w:r>
      <w:proofErr w:type="spellStart"/>
      <w:r w:rsidR="00902AF0">
        <w:t>omringing</w:t>
      </w:r>
      <w:proofErr w:type="spellEnd"/>
      <w:r w:rsidR="00902AF0">
        <w:t xml:space="preserve"> van een </w:t>
      </w:r>
      <w:proofErr w:type="spellStart"/>
      <w:r w:rsidR="00902AF0">
        <w:t>cubic</w:t>
      </w:r>
      <w:proofErr w:type="spellEnd"/>
      <w:r w:rsidR="00902AF0">
        <w:t>-P structuur is slechts 6. Een vorm van polonium (</w:t>
      </w:r>
      <w:r w:rsidR="00902AF0">
        <w:rPr>
          <w:rFonts w:ascii="Symbol" w:hAnsi="Symbol"/>
        </w:rPr>
        <w:t></w:t>
      </w:r>
      <w:r w:rsidR="00902AF0">
        <w:t>-Po) is onder normale omstandigheden het enige voorbeeld van deze structuur bij de elementen. Vast kwik heeft echter een nauw verwante structuur die uit de simpele kubische structuur verkregen kan worden door de kubus te strekken langs een van zijn lichaamsdiagonalen.</w:t>
      </w:r>
    </w:p>
    <w:p w14:paraId="2FD23DDC" w14:textId="18E13DE8" w:rsidR="00163ABF" w:rsidRDefault="00163ABF" w:rsidP="00960F67">
      <w:r>
        <w:rPr>
          <w:noProof/>
        </w:rPr>
        <mc:AlternateContent>
          <mc:Choice Requires="wps">
            <w:drawing>
              <wp:anchor distT="45720" distB="45720" distL="114300" distR="114300" simplePos="0" relativeHeight="251671040" behindDoc="0" locked="0" layoutInCell="1" allowOverlap="1" wp14:anchorId="07FE6D35" wp14:editId="7A75733E">
                <wp:simplePos x="0" y="0"/>
                <wp:positionH relativeFrom="margin">
                  <wp:posOffset>3878580</wp:posOffset>
                </wp:positionH>
                <wp:positionV relativeFrom="paragraph">
                  <wp:posOffset>1369060</wp:posOffset>
                </wp:positionV>
                <wp:extent cx="1615440" cy="461010"/>
                <wp:effectExtent l="0" t="0" r="3810" b="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61010"/>
                        </a:xfrm>
                        <a:prstGeom prst="rect">
                          <a:avLst/>
                        </a:prstGeom>
                        <a:solidFill>
                          <a:srgbClr val="FFFFFF"/>
                        </a:solidFill>
                        <a:ln w="9525">
                          <a:noFill/>
                          <a:miter lim="800000"/>
                          <a:headEnd/>
                          <a:tailEnd/>
                        </a:ln>
                      </wps:spPr>
                      <wps:txbx>
                        <w:txbxContent>
                          <w:p w14:paraId="25B1CE74" w14:textId="416C21FB" w:rsidR="00D41250" w:rsidRPr="00A80CF8" w:rsidRDefault="00D41250" w:rsidP="00A80CF8">
                            <w:pPr>
                              <w:pStyle w:val="Bijschrift"/>
                              <w:jc w:val="center"/>
                              <w:rPr>
                                <w:sz w:val="20"/>
                                <w:szCs w:val="20"/>
                              </w:rPr>
                            </w:pPr>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10</w:t>
                            </w:r>
                            <w:r w:rsidRPr="00A80CF8">
                              <w:rPr>
                                <w:noProof/>
                                <w:sz w:val="20"/>
                                <w:szCs w:val="20"/>
                              </w:rPr>
                              <w:fldChar w:fldCharType="end"/>
                            </w:r>
                            <w:r>
                              <w:rPr>
                                <w:sz w:val="20"/>
                                <w:szCs w:val="20"/>
                              </w:rPr>
                              <w:br/>
                            </w:r>
                            <w:r w:rsidRPr="00A80CF8">
                              <w:rPr>
                                <w:sz w:val="20"/>
                                <w:szCs w:val="20"/>
                              </w:rPr>
                              <w:t>Bcc en cubic-P structuur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E6D35" id="_x0000_s1028" type="#_x0000_t202" style="position:absolute;margin-left:305.4pt;margin-top:107.8pt;width:127.2pt;height:36.3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" stroked="f">
                <v:textbox>
                  <w:txbxContent>
                    <w:p w14:paraId="25B1CE74" w14:textId="416C21FB" w:rsidR="00D41250" w:rsidRPr="00A80CF8" w:rsidRDefault="00D41250" w:rsidP="00A80CF8">
                      <w:pPr>
                        <w:pStyle w:val="Bijschrift"/>
                        <w:jc w:val="center"/>
                        <w:rPr>
                          <w:sz w:val="20"/>
                          <w:szCs w:val="20"/>
                        </w:rPr>
                      </w:pPr>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10</w:t>
                      </w:r>
                      <w:r w:rsidRPr="00A80CF8">
                        <w:rPr>
                          <w:noProof/>
                          <w:sz w:val="20"/>
                          <w:szCs w:val="20"/>
                        </w:rPr>
                        <w:fldChar w:fldCharType="end"/>
                      </w:r>
                      <w:r>
                        <w:rPr>
                          <w:sz w:val="20"/>
                          <w:szCs w:val="20"/>
                        </w:rPr>
                        <w:br/>
                      </w:r>
                      <w:r w:rsidRPr="00A80CF8">
                        <w:rPr>
                          <w:sz w:val="20"/>
                          <w:szCs w:val="20"/>
                        </w:rPr>
                        <w:t>Bcc en cubic-P structuur</w:t>
                      </w:r>
                    </w:p>
                  </w:txbxContent>
                </v:textbox>
                <w10:wrap type="square" anchorx="margin"/>
              </v:shape>
            </w:pict>
          </mc:Fallback>
        </mc:AlternateContent>
      </w:r>
      <w:r w:rsidR="00902AF0">
        <w:t xml:space="preserve">Metalen die complexere structuren bezitten dan de tot dusver beschreven structuren kunnen beschouwd worden als enigszins verstoorde versies van eenvoudige structuren. Zink en cadmium hebben bijvoorbeeld bijna </w:t>
      </w:r>
      <w:proofErr w:type="spellStart"/>
      <w:r w:rsidR="00902AF0">
        <w:t>hcp</w:t>
      </w:r>
      <w:proofErr w:type="spellEnd"/>
      <w:r w:rsidR="00902AF0">
        <w:t xml:space="preserve">-structuren, maar de vlakken van de dichtst-gestapelde atomen liggen iets verder uit elkaar dan bij zuiver </w:t>
      </w:r>
      <w:proofErr w:type="spellStart"/>
      <w:r w:rsidR="00902AF0">
        <w:t>hcp</w:t>
      </w:r>
      <w:proofErr w:type="spellEnd"/>
      <w:r w:rsidR="00902AF0">
        <w:t>. Dit verschil doet een iets sterkere binding vermoeden tussen de atomen binnen een vlak: de binding trekt deze atomen naar elkaar toe en drukt zo de atomen in aangrenzende lagen weg.</w:t>
      </w:r>
    </w:p>
    <w:p w14:paraId="1410A04F" w14:textId="77777777" w:rsidR="00163ABF" w:rsidRDefault="00163ABF">
      <w:r>
        <w:br w:type="page"/>
      </w:r>
    </w:p>
    <w:p w14:paraId="0949D20E" w14:textId="343C4766" w:rsidR="00902AF0" w:rsidRDefault="00902AF0" w:rsidP="00501B20">
      <w:pPr>
        <w:pStyle w:val="Kop3"/>
      </w:pPr>
      <w:bookmarkStart w:id="107" w:name="_Toc31739813"/>
      <w:bookmarkStart w:id="108" w:name="_Toc31741495"/>
      <w:bookmarkStart w:id="109" w:name="_Toc31739814"/>
      <w:bookmarkStart w:id="110" w:name="_Toc31741496"/>
      <w:bookmarkStart w:id="111" w:name="_Toc384880769"/>
      <w:bookmarkStart w:id="112" w:name="_Toc435887937"/>
      <w:bookmarkStart w:id="113" w:name="_Toc435888417"/>
      <w:bookmarkStart w:id="114" w:name="_Toc509390627"/>
      <w:bookmarkStart w:id="115" w:name="_Toc4589925"/>
      <w:bookmarkStart w:id="116" w:name="_Toc4679170"/>
      <w:bookmarkStart w:id="117" w:name="_Toc4917961"/>
      <w:bookmarkStart w:id="118" w:name="_Toc4920365"/>
      <w:bookmarkStart w:id="119" w:name="_Toc32916197"/>
      <w:bookmarkEnd w:id="107"/>
      <w:bookmarkEnd w:id="108"/>
      <w:bookmarkEnd w:id="109"/>
      <w:bookmarkEnd w:id="110"/>
      <w:r>
        <w:lastRenderedPageBreak/>
        <w:t xml:space="preserve">Mathematische beschrijving van </w:t>
      </w:r>
      <w:r w:rsidR="00307A05">
        <w:t>cubic</w:t>
      </w:r>
      <w:r>
        <w:t>-P, bcc en fcc.</w:t>
      </w:r>
      <w:bookmarkEnd w:id="111"/>
      <w:bookmarkEnd w:id="112"/>
      <w:bookmarkEnd w:id="113"/>
      <w:bookmarkEnd w:id="114"/>
      <w:bookmarkEnd w:id="115"/>
      <w:bookmarkEnd w:id="116"/>
      <w:bookmarkEnd w:id="117"/>
      <w:bookmarkEnd w:id="118"/>
      <w:bookmarkEnd w:id="119"/>
    </w:p>
    <w:p w14:paraId="700C283E" w14:textId="2A471724" w:rsidR="00902AF0" w:rsidRPr="002B534C" w:rsidRDefault="00902AF0" w:rsidP="001437E1">
      <w:pPr>
        <w:pStyle w:val="Kop4"/>
      </w:pPr>
      <w:bookmarkStart w:id="120" w:name="_Toc435887938"/>
      <w:bookmarkStart w:id="121" w:name="_Toc435888418"/>
      <w:r w:rsidRPr="002B534C">
        <w:t>Primitieve kubus</w:t>
      </w:r>
      <w:bookmarkEnd w:id="120"/>
      <w:bookmarkEnd w:id="121"/>
      <w:r w:rsidRPr="002B534C">
        <w:t xml:space="preserve"> </w:t>
      </w:r>
    </w:p>
    <w:p w14:paraId="1D70C577" w14:textId="77777777" w:rsidR="00902AF0" w:rsidRDefault="00902AF0" w:rsidP="00960F67">
      <w:r>
        <w:t xml:space="preserve">Dit is het eenvoudigste geval: a = b = c en </w:t>
      </w:r>
      <w:r>
        <w:rPr>
          <w:u w:val="single"/>
        </w:rPr>
        <w:t>a</w:t>
      </w:r>
      <w:r>
        <w:t xml:space="preserve">, </w:t>
      </w:r>
      <w:r>
        <w:rPr>
          <w:u w:val="single"/>
        </w:rPr>
        <w:t>b</w:t>
      </w:r>
      <w:r>
        <w:t xml:space="preserve">, </w:t>
      </w:r>
      <w:r>
        <w:rPr>
          <w:u w:val="single"/>
        </w:rPr>
        <w:t>c</w:t>
      </w:r>
      <w:r>
        <w:t xml:space="preserve"> orthogonaal.</w:t>
      </w:r>
    </w:p>
    <w:p w14:paraId="0A543249" w14:textId="77777777" w:rsidR="00902AF0" w:rsidRDefault="00902AF0" w:rsidP="00960F67">
      <w:r>
        <w:t xml:space="preserve">Motief: één </w:t>
      </w:r>
      <w:r w:rsidRPr="009004AF">
        <w:t>atoom</w:t>
      </w:r>
      <w:r>
        <w:t xml:space="preserve"> op (0,0,0)</w:t>
      </w:r>
    </w:p>
    <w:p w14:paraId="5B19DC01" w14:textId="7B968DC9" w:rsidR="00902AF0" w:rsidRDefault="00902AF0" w:rsidP="00960F67">
      <w:r>
        <w:t>Dit is mathematisch erg eenvoudig, maar als structuur heel zeldzaam. Gevonden bij polonium (</w:t>
      </w:r>
      <w:r>
        <w:rPr>
          <w:rFonts w:ascii="Symbol" w:hAnsi="Symbol"/>
        </w:rPr>
        <w:t></w:t>
      </w:r>
      <w:r>
        <w:rPr>
          <w:rFonts w:ascii="Symbol" w:hAnsi="Symbol"/>
        </w:rPr>
        <w:t></w:t>
      </w:r>
      <w:r>
        <w:t xml:space="preserve">Po, </w:t>
      </w:r>
      <w:r w:rsidR="00DA4406">
        <w:t>figuur 10</w:t>
      </w:r>
      <w:r w:rsidR="002B4C7A">
        <w:fldChar w:fldCharType="begin"/>
      </w:r>
      <w:r w:rsidR="002B4C7A">
        <w:instrText xml:space="preserve"> REF _Ref435449811  \* MERGEFORMAT </w:instrText>
      </w:r>
      <w:r w:rsidR="002B4C7A">
        <w:fldChar w:fldCharType="end"/>
      </w:r>
      <w:r w:rsidR="002276F0">
        <w:t>b</w:t>
      </w:r>
      <w:r>
        <w:t xml:space="preserve">). Deze cel noemt men </w:t>
      </w:r>
      <w:r>
        <w:rPr>
          <w:i/>
        </w:rPr>
        <w:t xml:space="preserve">primitief kubisch, </w:t>
      </w:r>
      <w:r>
        <w:t>omdat deze cel net als de primitieve cel slechts één atoom bevat.</w:t>
      </w:r>
    </w:p>
    <w:p w14:paraId="0A1A0921" w14:textId="77777777" w:rsidR="00902AF0" w:rsidRDefault="00902AF0" w:rsidP="00960F67">
      <w:r>
        <w:t xml:space="preserve">De roosterconstante (of ribbe) van de </w:t>
      </w:r>
      <w:proofErr w:type="spellStart"/>
      <w:r>
        <w:t>eenheidscel</w:t>
      </w:r>
      <w:proofErr w:type="spellEnd"/>
      <w:r>
        <w:t xml:space="preserve"> voor Polonium is 336 </w:t>
      </w:r>
      <w:proofErr w:type="spellStart"/>
      <w:r>
        <w:t>pm</w:t>
      </w:r>
      <w:proofErr w:type="spellEnd"/>
      <w:r>
        <w:t xml:space="preserve">. D.w.z. dat de centra van twee elkaar (op de ribbe) rakende atomen 336 </w:t>
      </w:r>
      <w:proofErr w:type="spellStart"/>
      <w:r>
        <w:t>pm</w:t>
      </w:r>
      <w:proofErr w:type="spellEnd"/>
      <w:r>
        <w:t xml:space="preserve"> van elkaar verwijderd zijn. De atoomstraal van het Po-atoom is dus 168 </w:t>
      </w:r>
      <w:proofErr w:type="spellStart"/>
      <w:r>
        <w:t>pm</w:t>
      </w:r>
      <w:proofErr w:type="spellEnd"/>
      <w:r>
        <w:t>.</w:t>
      </w:r>
    </w:p>
    <w:p w14:paraId="23DCE6A5" w14:textId="77777777" w:rsidR="00902AF0" w:rsidRPr="002B534C" w:rsidRDefault="00902AF0" w:rsidP="001437E1">
      <w:pPr>
        <w:pStyle w:val="Kop4"/>
      </w:pPr>
      <w:bookmarkStart w:id="122" w:name="_Toc435887939"/>
      <w:bookmarkStart w:id="123" w:name="_Toc435888419"/>
      <w:proofErr w:type="spellStart"/>
      <w:r w:rsidRPr="002B534C">
        <w:t>Lichaamsgecentreerde</w:t>
      </w:r>
      <w:proofErr w:type="spellEnd"/>
      <w:r w:rsidRPr="002B534C">
        <w:t xml:space="preserve"> kubus (bcc),</w:t>
      </w:r>
      <w:bookmarkEnd w:id="122"/>
      <w:bookmarkEnd w:id="123"/>
    </w:p>
    <w:p w14:paraId="6C890F7F" w14:textId="77777777" w:rsidR="00902AF0" w:rsidRDefault="00902AF0" w:rsidP="00960F67">
      <w:r>
        <w:t xml:space="preserve">a = b = c en </w:t>
      </w:r>
      <w:r>
        <w:rPr>
          <w:u w:val="single"/>
        </w:rPr>
        <w:t>a</w:t>
      </w:r>
      <w:r>
        <w:t xml:space="preserve">, </w:t>
      </w:r>
      <w:r>
        <w:rPr>
          <w:u w:val="single"/>
        </w:rPr>
        <w:t>b</w:t>
      </w:r>
      <w:r>
        <w:t xml:space="preserve"> en </w:t>
      </w:r>
      <w:r>
        <w:rPr>
          <w:u w:val="single"/>
        </w:rPr>
        <w:t>c</w:t>
      </w:r>
      <w:r>
        <w:t xml:space="preserve"> orthogonaal.</w:t>
      </w:r>
    </w:p>
    <w:p w14:paraId="612466E2" w14:textId="154EDC79" w:rsidR="00902AF0" w:rsidRDefault="00902AF0" w:rsidP="00960F67">
      <w:r>
        <w:t>Motief: twee atomen, waarvan één op (0,0,0) en een tweede atoom op (½, ½, ½) (</w:t>
      </w:r>
      <w:r w:rsidR="00DA4406">
        <w:t>figuur 10</w:t>
      </w:r>
      <w:r w:rsidR="002276F0">
        <w:t>b</w:t>
      </w:r>
      <w:r>
        <w:t>)</w:t>
      </w:r>
    </w:p>
    <w:p w14:paraId="4C8BCDBC" w14:textId="77777777" w:rsidR="00902AF0" w:rsidRDefault="00902AF0" w:rsidP="00960F67">
      <w:r>
        <w:t xml:space="preserve">Deze cel is een kubus met atomen op de hoekpunten en één in het midden en wordt genoemd: </w:t>
      </w:r>
      <w:proofErr w:type="spellStart"/>
      <w:r>
        <w:rPr>
          <w:i/>
        </w:rPr>
        <w:t>lichaamsgecentreerde</w:t>
      </w:r>
      <w:proofErr w:type="spellEnd"/>
      <w:r>
        <w:rPr>
          <w:i/>
        </w:rPr>
        <w:t xml:space="preserve"> kubus</w:t>
      </w:r>
      <w:r>
        <w:t xml:space="preserve">. Meestal zegt men bcc-cel (van body </w:t>
      </w:r>
      <w:proofErr w:type="spellStart"/>
      <w:r>
        <w:t>centered</w:t>
      </w:r>
      <w:proofErr w:type="spellEnd"/>
      <w:r>
        <w:t xml:space="preserve"> </w:t>
      </w:r>
      <w:proofErr w:type="spellStart"/>
      <w:r>
        <w:t>cubic</w:t>
      </w:r>
      <w:proofErr w:type="spellEnd"/>
      <w:r>
        <w:t>).</w:t>
      </w:r>
    </w:p>
    <w:p w14:paraId="2A6072C6" w14:textId="77777777" w:rsidR="00902AF0" w:rsidRDefault="00902AF0" w:rsidP="00960F67">
      <w:r>
        <w:t>Deze structuur komt voor bij: Mo, W, V en Fe bij kamertemperatuur (</w:t>
      </w:r>
      <w:r>
        <w:rPr>
          <w:rFonts w:ascii="Symbol" w:hAnsi="Symbol"/>
        </w:rPr>
        <w:t></w:t>
      </w:r>
      <w:r>
        <w:t xml:space="preserve">-Fe). De cel is niet primitief maar bevat 2 atomen. Het motief bestaat dus uit 2 atomen. Het centrale atoom wordt op de </w:t>
      </w:r>
      <w:r>
        <w:rPr>
          <w:i/>
        </w:rPr>
        <w:t xml:space="preserve">lichaamsdiagonaal </w:t>
      </w:r>
      <w:r>
        <w:t>ingeklemd, zodat de atoomstraal gelijk is aan ¼ van de lichaamsdiagonaal.</w:t>
      </w:r>
    </w:p>
    <w:p w14:paraId="511FE8BA" w14:textId="77777777" w:rsidR="00902AF0" w:rsidRPr="002B534C" w:rsidRDefault="00902AF0" w:rsidP="001437E1">
      <w:pPr>
        <w:pStyle w:val="Kop4"/>
      </w:pPr>
      <w:bookmarkStart w:id="124" w:name="_Toc435887940"/>
      <w:bookmarkStart w:id="125" w:name="_Toc435888420"/>
      <w:proofErr w:type="spellStart"/>
      <w:r w:rsidRPr="002B534C">
        <w:t>Vlakgecentreerde</w:t>
      </w:r>
      <w:proofErr w:type="spellEnd"/>
      <w:r w:rsidRPr="002B534C">
        <w:t xml:space="preserve"> kubus</w:t>
      </w:r>
      <w:bookmarkEnd w:id="124"/>
      <w:bookmarkEnd w:id="125"/>
    </w:p>
    <w:p w14:paraId="502FF665" w14:textId="77777777" w:rsidR="00902AF0" w:rsidRDefault="00902AF0" w:rsidP="00960F67">
      <w:r>
        <w:t xml:space="preserve">a = b = c en </w:t>
      </w:r>
      <w:r>
        <w:rPr>
          <w:u w:val="single"/>
        </w:rPr>
        <w:t>a</w:t>
      </w:r>
      <w:r>
        <w:t xml:space="preserve">, </w:t>
      </w:r>
      <w:r>
        <w:rPr>
          <w:u w:val="single"/>
        </w:rPr>
        <w:t>b</w:t>
      </w:r>
      <w:r>
        <w:t xml:space="preserve"> en </w:t>
      </w:r>
      <w:r>
        <w:rPr>
          <w:u w:val="single"/>
        </w:rPr>
        <w:t>c</w:t>
      </w:r>
      <w:r>
        <w:t xml:space="preserve"> orthogonaal.</w:t>
      </w:r>
    </w:p>
    <w:p w14:paraId="5B0C5DD3" w14:textId="73939C92" w:rsidR="00902AF0" w:rsidRDefault="00902AF0" w:rsidP="00960F67">
      <w:r>
        <w:t>Motief:</w:t>
      </w:r>
      <w:r>
        <w:tab/>
        <w:t>atomen op (0,0,0), (½, ½, 0), (0, ½, ½), (½, 0, ½) (</w:t>
      </w:r>
      <w:r w:rsidR="00DA4406">
        <w:rPr>
          <w:noProof/>
        </w:rPr>
        <w:t>figuur 9</w:t>
      </w:r>
      <w:r>
        <w:t>a,b)</w:t>
      </w:r>
    </w:p>
    <w:p w14:paraId="04785F64" w14:textId="77777777" w:rsidR="00902AF0" w:rsidRDefault="00902AF0" w:rsidP="00960F67">
      <w:r>
        <w:t xml:space="preserve">De cel wordt dus een kubus met atomen op de hoekpunten en op de middens van de zijvlakken. Deze structuur heet </w:t>
      </w:r>
      <w:proofErr w:type="spellStart"/>
      <w:r>
        <w:rPr>
          <w:i/>
        </w:rPr>
        <w:t>vlakgecentreerde</w:t>
      </w:r>
      <w:proofErr w:type="spellEnd"/>
      <w:r>
        <w:rPr>
          <w:i/>
        </w:rPr>
        <w:t xml:space="preserve"> kubus</w:t>
      </w:r>
      <w:r>
        <w:t xml:space="preserve"> meestal aangeduid met </w:t>
      </w:r>
      <w:proofErr w:type="spellStart"/>
      <w:r>
        <w:t>fcc</w:t>
      </w:r>
      <w:proofErr w:type="spellEnd"/>
      <w:r>
        <w:t xml:space="preserve">-cel (van face </w:t>
      </w:r>
      <w:proofErr w:type="spellStart"/>
      <w:r>
        <w:t>centered</w:t>
      </w:r>
      <w:proofErr w:type="spellEnd"/>
      <w:r>
        <w:t xml:space="preserve"> </w:t>
      </w:r>
      <w:proofErr w:type="spellStart"/>
      <w:r>
        <w:t>cubic</w:t>
      </w:r>
      <w:proofErr w:type="spellEnd"/>
      <w:r>
        <w:t>). De cel is niet primitief, maar bevat 4 atomen.</w:t>
      </w:r>
    </w:p>
    <w:p w14:paraId="18F03CD9" w14:textId="77777777" w:rsidR="00902AF0" w:rsidRDefault="00902AF0" w:rsidP="00960F67">
      <w:r>
        <w:t xml:space="preserve">Deze structuur komt zeer veel voor bij metalen: Fe bij hoge temperatuur </w:t>
      </w:r>
      <w:r>
        <w:rPr>
          <w:rFonts w:ascii="Symbol" w:hAnsi="Symbol"/>
        </w:rPr>
        <w:t></w:t>
      </w:r>
      <w:r>
        <w:t>-Fe, Co, Ni, Cu, Ag, Au, Cr, Al, Pb en Pd.</w:t>
      </w:r>
    </w:p>
    <w:p w14:paraId="535B092D" w14:textId="77777777" w:rsidR="00902AF0" w:rsidRDefault="00902AF0" w:rsidP="00960F67">
      <w:r>
        <w:t xml:space="preserve">Het atoom in het midden van een begrenzend vlak wordt ingeklemd op een </w:t>
      </w:r>
      <w:r>
        <w:rPr>
          <w:i/>
        </w:rPr>
        <w:t xml:space="preserve">vlakkendiagonaal </w:t>
      </w:r>
      <w:r>
        <w:t>tussen twee atomen die op een hoekpunt liggen. De atoomstraal is dus ¼ van deze vlakkendiagonaal.</w:t>
      </w:r>
    </w:p>
    <w:p w14:paraId="667BF3F6" w14:textId="02D3E3B3" w:rsidR="00902AF0" w:rsidRDefault="00902AF0" w:rsidP="00960F67">
      <w:pPr>
        <w:rPr>
          <w:i/>
        </w:rPr>
      </w:pPr>
      <w:r>
        <w:t xml:space="preserve">De </w:t>
      </w:r>
      <w:proofErr w:type="spellStart"/>
      <w:r>
        <w:t>fcc</w:t>
      </w:r>
      <w:proofErr w:type="spellEnd"/>
      <w:r>
        <w:t xml:space="preserve"> </w:t>
      </w:r>
      <w:proofErr w:type="spellStart"/>
      <w:r>
        <w:t>eenheidscel</w:t>
      </w:r>
      <w:proofErr w:type="spellEnd"/>
      <w:r>
        <w:t xml:space="preserve"> bevat per cel 4 </w:t>
      </w:r>
      <w:proofErr w:type="spellStart"/>
      <w:r>
        <w:t>octaëdrische</w:t>
      </w:r>
      <w:proofErr w:type="spellEnd"/>
      <w:r>
        <w:t xml:space="preserve"> en 8 </w:t>
      </w:r>
      <w:proofErr w:type="spellStart"/>
      <w:r>
        <w:t>tetraëdrische</w:t>
      </w:r>
      <w:proofErr w:type="spellEnd"/>
      <w:r>
        <w:t xml:space="preserve"> holtes (</w:t>
      </w:r>
      <w:r w:rsidR="00DA4406">
        <w:t>figuur 9</w:t>
      </w:r>
      <w:r>
        <w:t>a,b).</w:t>
      </w:r>
    </w:p>
    <w:p w14:paraId="3C4B24CB" w14:textId="77777777" w:rsidR="00902AF0" w:rsidRPr="001437E1" w:rsidRDefault="00902AF0" w:rsidP="00960F67">
      <w:pPr>
        <w:pStyle w:val="Kop5"/>
        <w:rPr>
          <w:lang w:val="nl-NL"/>
        </w:rPr>
      </w:pPr>
      <w:proofErr w:type="spellStart"/>
      <w:r w:rsidRPr="001437E1">
        <w:rPr>
          <w:lang w:val="nl-NL"/>
        </w:rPr>
        <w:t>Octaëdrische</w:t>
      </w:r>
      <w:proofErr w:type="spellEnd"/>
      <w:r w:rsidRPr="001437E1">
        <w:rPr>
          <w:lang w:val="nl-NL"/>
        </w:rPr>
        <w:t xml:space="preserve"> holtes</w:t>
      </w:r>
    </w:p>
    <w:p w14:paraId="29CF6653" w14:textId="5AAE343C" w:rsidR="00902AF0" w:rsidRDefault="00902AF0" w:rsidP="00960F67">
      <w:r>
        <w:t>Eén</w:t>
      </w:r>
      <w:r>
        <w:rPr>
          <w:b/>
        </w:rPr>
        <w:t xml:space="preserve"> </w:t>
      </w:r>
      <w:proofErr w:type="spellStart"/>
      <w:r>
        <w:t>octaëdrische</w:t>
      </w:r>
      <w:proofErr w:type="spellEnd"/>
      <w:r>
        <w:t xml:space="preserve"> holte wordt gevormd door</w:t>
      </w:r>
      <w:r>
        <w:rPr>
          <w:b/>
        </w:rPr>
        <w:t xml:space="preserve"> </w:t>
      </w:r>
      <w:r>
        <w:t>alle atomen</w:t>
      </w:r>
      <w:r>
        <w:rPr>
          <w:b/>
        </w:rPr>
        <w:t xml:space="preserve"> </w:t>
      </w:r>
      <w:r>
        <w:t>op de</w:t>
      </w:r>
      <w:r>
        <w:rPr>
          <w:b/>
        </w:rPr>
        <w:t xml:space="preserve"> </w:t>
      </w:r>
      <w:r>
        <w:t xml:space="preserve">middens van de vlakken van de </w:t>
      </w:r>
      <w:proofErr w:type="spellStart"/>
      <w:r w:rsidR="008121B6">
        <w:t>fcc-</w:t>
      </w:r>
      <w:r>
        <w:t>eenheidscel</w:t>
      </w:r>
      <w:proofErr w:type="spellEnd"/>
      <w:r>
        <w:t>, zie</w:t>
      </w:r>
      <w:r w:rsidR="00DA4406">
        <w:t xml:space="preserve"> figuur 9a</w:t>
      </w:r>
      <w:r>
        <w:rPr>
          <w:i/>
        </w:rPr>
        <w:t>.</w:t>
      </w:r>
      <w:r>
        <w:t xml:space="preserve"> Het centrum bevindt zich dus op (½, ½, ½)</w:t>
      </w:r>
      <w:r w:rsidR="008121B6">
        <w:t>.</w:t>
      </w:r>
      <w:r>
        <w:t xml:space="preserve"> Deze holte ligt geheel in de cel en ‘telt’ dus voor één. De centra van de andere</w:t>
      </w:r>
      <w:r>
        <w:rPr>
          <w:b/>
        </w:rPr>
        <w:t xml:space="preserve"> </w:t>
      </w:r>
      <w:proofErr w:type="spellStart"/>
      <w:r>
        <w:t>octaëdrische</w:t>
      </w:r>
      <w:proofErr w:type="spellEnd"/>
      <w:r>
        <w:t xml:space="preserve"> holtes bevinden zich op de middens van de 12 ribben. Maar omdat iedere holte gedeeld wordt </w:t>
      </w:r>
      <w:r w:rsidR="008121B6">
        <w:t xml:space="preserve">met </w:t>
      </w:r>
      <w:r>
        <w:t xml:space="preserve">3 aangrenzende cellen ligt er maar ¼ van de holte in de cel. Samen geven zij een bijdrage van 3 holtes per </w:t>
      </w:r>
      <w:proofErr w:type="spellStart"/>
      <w:r>
        <w:t>eenheidscel</w:t>
      </w:r>
      <w:proofErr w:type="spellEnd"/>
      <w:r>
        <w:t xml:space="preserve"> (12</w:t>
      </w:r>
      <w:r>
        <w:sym w:font="Symbol" w:char="F0D7"/>
      </w:r>
      <w:r>
        <w:t xml:space="preserve"> ¼ = 3). De coördinaten van de centra zijn dan bv. (½,</w:t>
      </w:r>
      <w:r w:rsidR="00054EFF">
        <w:t xml:space="preserve"> </w:t>
      </w:r>
      <w:r>
        <w:t xml:space="preserve">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w:t>
      </w:r>
      <w:proofErr w:type="spellStart"/>
      <w:r>
        <w:t>eenheidscel</w:t>
      </w:r>
      <w:proofErr w:type="spellEnd"/>
      <w:r>
        <w:t xml:space="preserve"> in totaal 4 </w:t>
      </w:r>
      <w:proofErr w:type="spellStart"/>
      <w:r>
        <w:t>octaëdrische</w:t>
      </w:r>
      <w:proofErr w:type="spellEnd"/>
      <w:r>
        <w:t xml:space="preserve"> holtes bevat.</w:t>
      </w:r>
    </w:p>
    <w:p w14:paraId="14954B2E" w14:textId="77777777" w:rsidR="00902AF0" w:rsidRPr="001437E1" w:rsidRDefault="00902AF0" w:rsidP="00960F67">
      <w:pPr>
        <w:pStyle w:val="Kop5"/>
        <w:rPr>
          <w:i/>
          <w:lang w:val="nl-NL"/>
        </w:rPr>
      </w:pPr>
      <w:proofErr w:type="spellStart"/>
      <w:r w:rsidRPr="001437E1">
        <w:rPr>
          <w:lang w:val="nl-NL"/>
        </w:rPr>
        <w:t>Tetraëdrische</w:t>
      </w:r>
      <w:proofErr w:type="spellEnd"/>
      <w:r w:rsidRPr="001437E1">
        <w:rPr>
          <w:lang w:val="nl-NL"/>
        </w:rPr>
        <w:t xml:space="preserve"> holtes</w:t>
      </w:r>
    </w:p>
    <w:p w14:paraId="3E71F30F" w14:textId="77777777" w:rsidR="00902AF0" w:rsidRDefault="00902AF0" w:rsidP="00960F67">
      <w:r>
        <w:t xml:space="preserve">De centra van de 8 </w:t>
      </w:r>
      <w:proofErr w:type="spellStart"/>
      <w:r>
        <w:t>tetraëdrische</w:t>
      </w:r>
      <w:proofErr w:type="spellEnd"/>
      <w:r>
        <w:t xml:space="preserve"> holtes</w:t>
      </w:r>
      <w:r>
        <w:rPr>
          <w:b/>
        </w:rPr>
        <w:t xml:space="preserve"> </w:t>
      </w:r>
      <w:r>
        <w:t>bevinden zich op:</w:t>
      </w:r>
    </w:p>
    <w:p w14:paraId="34866E00" w14:textId="77777777" w:rsidR="00902AF0" w:rsidRDefault="00902AF0" w:rsidP="00462940">
      <w:pPr>
        <w:jc w:val="center"/>
      </w:pPr>
      <w:r>
        <w:t>(¼, ¼, ¼,)</w:t>
      </w:r>
      <w:r>
        <w:tab/>
        <w:t>(¼, ¾, ¼)</w:t>
      </w:r>
      <w:r>
        <w:tab/>
        <w:t>(¾, ¼, ¼)</w:t>
      </w:r>
      <w:r>
        <w:tab/>
        <w:t>(¾, ¾, ¼)</w:t>
      </w:r>
    </w:p>
    <w:p w14:paraId="2436D0E4" w14:textId="77777777" w:rsidR="00902AF0" w:rsidRDefault="00902AF0" w:rsidP="00462940">
      <w:pPr>
        <w:jc w:val="center"/>
      </w:pPr>
      <w:r>
        <w:t>(¼, ¼, ¾)</w:t>
      </w:r>
      <w:r>
        <w:tab/>
        <w:t>(¼, ¾, ¾)</w:t>
      </w:r>
      <w:r>
        <w:tab/>
        <w:t>(¾, ¼, ¾)</w:t>
      </w:r>
      <w:r>
        <w:tab/>
        <w:t>(¾, ¾, ¾)</w:t>
      </w:r>
    </w:p>
    <w:p w14:paraId="08924228" w14:textId="6729196B" w:rsidR="00902AF0" w:rsidRDefault="00902AF0" w:rsidP="00960F67">
      <w:r>
        <w:t xml:space="preserve">Alle holtes liggen geheel in de </w:t>
      </w:r>
      <w:proofErr w:type="spellStart"/>
      <w:r>
        <w:t>eenheidscel</w:t>
      </w:r>
      <w:proofErr w:type="spellEnd"/>
      <w:r>
        <w:t xml:space="preserve"> en behoren dus ook alle tot die cel. De </w:t>
      </w:r>
      <w:proofErr w:type="spellStart"/>
      <w:r>
        <w:t>tetraëdrische</w:t>
      </w:r>
      <w:proofErr w:type="spellEnd"/>
      <w:r>
        <w:t xml:space="preserve"> holte (¾,</w:t>
      </w:r>
      <w:r w:rsidR="00054EFF">
        <w:t xml:space="preserve"> </w:t>
      </w:r>
      <w:r>
        <w:t>¼,</w:t>
      </w:r>
      <w:r w:rsidR="00054EFF">
        <w:t xml:space="preserve"> </w:t>
      </w:r>
      <w:r>
        <w:t xml:space="preserve">¼) (zie </w:t>
      </w:r>
      <w:r w:rsidR="00DA4406">
        <w:t>figuur 9</w:t>
      </w:r>
      <w:r w:rsidR="002B4C7A">
        <w:fldChar w:fldCharType="begin"/>
      </w:r>
      <w:r w:rsidR="002B4C7A">
        <w:instrText xml:space="preserve"> REF _Ref435449485  \* MERGEFORMAT </w:instrText>
      </w:r>
      <w:r w:rsidR="002B4C7A">
        <w:fldChar w:fldCharType="end"/>
      </w:r>
      <w:r>
        <w:t>b) wordt gevormd door</w:t>
      </w:r>
      <w:r w:rsidR="008121B6">
        <w:t xml:space="preserve"> </w:t>
      </w:r>
      <w:r>
        <w:t>het atoom op het hoekpunt (1,0,0), het atoom in het midden van het grondvlak (½, ½, 0), het atoom in het midden van het voorvlak (1, ½, ½) en het atoom in midden van het linkerzijvlak (½, 0, ½)</w:t>
      </w:r>
      <w:r w:rsidR="008121B6">
        <w:t>.</w:t>
      </w:r>
    </w:p>
    <w:p w14:paraId="6E00A5A3" w14:textId="76DC9FA1" w:rsidR="00902AF0" w:rsidRDefault="00902AF0" w:rsidP="00960F67">
      <w:r>
        <w:t xml:space="preserve">In </w:t>
      </w:r>
      <w:r w:rsidR="00DA4406">
        <w:t>figuur 9b</w:t>
      </w:r>
      <w:r>
        <w:t xml:space="preserve"> is het </w:t>
      </w:r>
      <w:proofErr w:type="spellStart"/>
      <w:r>
        <w:t>tetraëdrisch</w:t>
      </w:r>
      <w:proofErr w:type="spellEnd"/>
      <w:r>
        <w:t xml:space="preserve"> centrum (¾, ¾, ¼) volledig aangegeven. </w:t>
      </w:r>
      <w:proofErr w:type="spellStart"/>
      <w:r>
        <w:t>Octaëdrische</w:t>
      </w:r>
      <w:proofErr w:type="spellEnd"/>
      <w:r>
        <w:t xml:space="preserve"> holtes zijn bijna tweemaal zo groot als </w:t>
      </w:r>
      <w:proofErr w:type="spellStart"/>
      <w:r>
        <w:t>tetraëdrische</w:t>
      </w:r>
      <w:proofErr w:type="spellEnd"/>
      <w:r>
        <w:t xml:space="preserve"> holtes.</w:t>
      </w:r>
    </w:p>
    <w:p w14:paraId="3540DF70" w14:textId="77777777" w:rsidR="00D63D4F" w:rsidRDefault="00D63D4F" w:rsidP="00D63D4F">
      <w:pPr>
        <w:pStyle w:val="Kop3"/>
      </w:pPr>
      <w:bookmarkStart w:id="126" w:name="_Toc32916198"/>
      <w:r>
        <w:lastRenderedPageBreak/>
        <w:t>Berekening straalverhouding in ionaire stoffen</w:t>
      </w:r>
      <w:bookmarkEnd w:id="126"/>
    </w:p>
    <w:p w14:paraId="29DF4565" w14:textId="615A01AC" w:rsidR="00902AF0" w:rsidRDefault="00902AF0" w:rsidP="00960F67">
      <w:proofErr w:type="spellStart"/>
      <w:r>
        <w:t>Ionaire</w:t>
      </w:r>
      <w:proofErr w:type="spellEnd"/>
      <w:r>
        <w:t xml:space="preserve"> stoffen kunnen beschreven worden met dichtste stapelingen van (meestal) negatieve ionen waarbij een gedeelte van de octaëder- en tetraëderholten gevuld zijn met kleine positieve ionen. Met behulp van wat eenvoudige wiskunde kan dan voor elke geometrie de ideale straalverhouding berekend worden tussen deze </w:t>
      </w:r>
      <w:proofErr w:type="spellStart"/>
      <w:r>
        <w:t>ionsoorten</w:t>
      </w:r>
      <w:proofErr w:type="spellEnd"/>
      <w:r w:rsidR="005A5E0E">
        <w:t>, waarbij de positieve ionen de grootst mogelijke straal hebben om</w:t>
      </w:r>
      <w:r w:rsidR="00F64E92">
        <w:t xml:space="preserve"> nog</w:t>
      </w:r>
      <w:r w:rsidR="005A5E0E">
        <w:t xml:space="preserve"> in de holten te passen</w:t>
      </w:r>
      <w:r w:rsidR="000345B8">
        <w:t>.</w:t>
      </w:r>
      <w:r>
        <w:t xml:space="preserve"> </w:t>
      </w:r>
      <w:r w:rsidR="000345B8">
        <w:t xml:space="preserve">Zie hiervoor </w:t>
      </w:r>
      <w:r w:rsidR="00744633">
        <w:fldChar w:fldCharType="begin"/>
      </w:r>
      <w:r w:rsidR="00744633">
        <w:instrText xml:space="preserve"> REF _Ref435449505  \* MERGEFORMAT </w:instrText>
      </w:r>
      <w:r w:rsidR="00744633">
        <w:fldChar w:fldCharType="separate"/>
      </w:r>
      <w:r w:rsidR="004A253A" w:rsidRPr="004A253A">
        <w:t xml:space="preserve">Figuur </w:t>
      </w:r>
      <w:r w:rsidR="004A253A" w:rsidRPr="004A253A">
        <w:rPr>
          <w:noProof/>
        </w:rPr>
        <w:t>11</w:t>
      </w:r>
      <w:r w:rsidR="00744633">
        <w:rPr>
          <w:noProof/>
        </w:rPr>
        <w:fldChar w:fldCharType="end"/>
      </w:r>
      <w:r w:rsidR="005A5E0E">
        <w:t>; hierbij is a de lengte van de ribbe van de cel, bij “anionmatrix” wordt een vergelijking gevonden die a aan r</w:t>
      </w:r>
      <w:r w:rsidR="005A5E0E">
        <w:rPr>
          <w:vertAlign w:val="superscript"/>
        </w:rPr>
        <w:t>-</w:t>
      </w:r>
      <w:r w:rsidR="005A5E0E">
        <w:t xml:space="preserve"> relateert en bij “</w:t>
      </w:r>
      <w:proofErr w:type="spellStart"/>
      <w:r w:rsidR="005A5E0E">
        <w:t>omringing</w:t>
      </w:r>
      <w:proofErr w:type="spellEnd"/>
      <w:r w:rsidR="005A5E0E">
        <w:t>” een vergelijking die a aan r</w:t>
      </w:r>
      <w:r w:rsidR="005A5E0E">
        <w:rPr>
          <w:vertAlign w:val="superscript"/>
        </w:rPr>
        <w:t>-</w:t>
      </w:r>
      <w:r w:rsidR="005A5E0E">
        <w:t xml:space="preserve"> en r</w:t>
      </w:r>
      <w:r w:rsidR="005A5E0E">
        <w:rPr>
          <w:vertAlign w:val="superscript"/>
        </w:rPr>
        <w:t>+</w:t>
      </w:r>
      <w:r w:rsidR="005A5E0E">
        <w:t xml:space="preserve"> relateert, zodat door invullen de straalverhouding gevonden kan worden.</w:t>
      </w:r>
    </w:p>
    <w:p w14:paraId="75EC218B" w14:textId="587085C0" w:rsidR="00F64E92" w:rsidRDefault="00F64E92" w:rsidP="00960F67"/>
    <w:p w14:paraId="6FC7EBDE" w14:textId="36A8BC00" w:rsidR="000345B8" w:rsidRDefault="000345B8" w:rsidP="00960F67"/>
    <w:p w14:paraId="02411343" w14:textId="77777777" w:rsidR="00A16C1F" w:rsidRDefault="00A16C1F" w:rsidP="00960F67"/>
    <w:p w14:paraId="5484D419" w14:textId="558095C6" w:rsidR="00F64E92" w:rsidRDefault="000345B8" w:rsidP="00F64E92">
      <w:r>
        <w:rPr>
          <w:noProof/>
        </w:rPr>
        <w:drawing>
          <wp:anchor distT="0" distB="0" distL="71755" distR="71755" simplePos="0" relativeHeight="251674112" behindDoc="0" locked="0" layoutInCell="0" allowOverlap="1" wp14:anchorId="62A554C3" wp14:editId="31F4949C">
            <wp:simplePos x="0" y="0"/>
            <wp:positionH relativeFrom="column">
              <wp:posOffset>-15240</wp:posOffset>
            </wp:positionH>
            <wp:positionV relativeFrom="page">
              <wp:posOffset>3131820</wp:posOffset>
            </wp:positionV>
            <wp:extent cx="3848100" cy="1752600"/>
            <wp:effectExtent l="0" t="0" r="0" b="0"/>
            <wp:wrapSquare wrapText="bothSides"/>
            <wp:docPr id="55" name="Afbeelding 5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r w:rsidR="00F64E92">
        <w:t xml:space="preserve">Voorbeeld: straalverhouding in </w:t>
      </w:r>
      <w:proofErr w:type="spellStart"/>
      <w:r w:rsidR="00F64E92">
        <w:t>octaedrische</w:t>
      </w:r>
      <w:proofErr w:type="spellEnd"/>
      <w:r w:rsidR="00F64E92">
        <w:t xml:space="preserve"> interstitiële positie</w:t>
      </w:r>
    </w:p>
    <w:p w14:paraId="06C9943C" w14:textId="6F790E6D" w:rsidR="00F64E92" w:rsidRDefault="00F64E92" w:rsidP="00F64E92">
      <w:r>
        <w:rPr>
          <w:noProof/>
        </w:rPr>
        <mc:AlternateContent>
          <mc:Choice Requires="wps">
            <w:drawing>
              <wp:anchor distT="0" distB="0" distL="0" distR="0" simplePos="0" relativeHeight="251675136" behindDoc="0" locked="0" layoutInCell="0" allowOverlap="1" wp14:anchorId="7E486A68" wp14:editId="7CDCA67B">
                <wp:simplePos x="0" y="0"/>
                <wp:positionH relativeFrom="column">
                  <wp:posOffset>4023360</wp:posOffset>
                </wp:positionH>
                <wp:positionV relativeFrom="paragraph">
                  <wp:posOffset>127635</wp:posOffset>
                </wp:positionV>
                <wp:extent cx="1827530" cy="1360805"/>
                <wp:effectExtent l="0" t="0" r="1905" b="0"/>
                <wp:wrapSquare wrapText="bothSides"/>
                <wp:docPr id="5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9F436" w14:textId="6DAE3CDC" w:rsidR="00D41250" w:rsidRDefault="00D41250" w:rsidP="00F64E92">
                            <w:r>
                              <w:rPr>
                                <w:noProof/>
                              </w:rPr>
                              <w:drawing>
                                <wp:inline distT="0" distB="0" distL="0" distR="0" wp14:anchorId="4699B8F9" wp14:editId="1DDE213F">
                                  <wp:extent cx="1638300" cy="126492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FFA8799" w14:textId="77777777" w:rsidR="00D41250" w:rsidRDefault="00D41250" w:rsidP="00F64E92"/>
                          <w:p w14:paraId="6930B319" w14:textId="77777777" w:rsidR="00D41250" w:rsidRDefault="00D41250" w:rsidP="00F64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6A68" id="Text Box 1506" o:spid="_x0000_s1029" type="#_x0000_t202" style="position:absolute;margin-left:316.8pt;margin-top:10.05pt;width:143.9pt;height:107.1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QWiQ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" o:allowincell="f" stroked="f">
                <v:textbox>
                  <w:txbxContent>
                    <w:p w14:paraId="1259F436" w14:textId="6DAE3CDC" w:rsidR="00D41250" w:rsidRDefault="00D41250" w:rsidP="00F64E92">
                      <w:r>
                        <w:rPr>
                          <w:noProof/>
                        </w:rPr>
                        <w:drawing>
                          <wp:inline distT="0" distB="0" distL="0" distR="0" wp14:anchorId="4699B8F9" wp14:editId="1DDE213F">
                            <wp:extent cx="1638300" cy="126492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FFA8799" w14:textId="77777777" w:rsidR="00D41250" w:rsidRDefault="00D41250" w:rsidP="00F64E92"/>
                    <w:p w14:paraId="6930B319" w14:textId="77777777" w:rsidR="00D41250" w:rsidRDefault="00D41250" w:rsidP="00F64E92"/>
                  </w:txbxContent>
                </v:textbox>
                <w10:wrap type="square"/>
              </v:shape>
            </w:pict>
          </mc:Fallback>
        </mc:AlternateContent>
      </w:r>
    </w:p>
    <w:p w14:paraId="0FFC2114" w14:textId="76C52529" w:rsidR="00F64E92" w:rsidRPr="005A5E0E" w:rsidRDefault="00F64E92" w:rsidP="00960F67"/>
    <w:p w14:paraId="7575EBCF" w14:textId="77777777" w:rsidR="00902AF0" w:rsidRDefault="00902AF0" w:rsidP="00960F67">
      <w:r>
        <w:br w:type="page"/>
      </w:r>
      <w:bookmarkStart w:id="127" w:name="_Toc384880770"/>
      <w:bookmarkStart w:id="128" w:name="_Ref435783593"/>
      <w:bookmarkStart w:id="129" w:name="_Toc435887941"/>
      <w:bookmarkStart w:id="130" w:name="_Toc435888421"/>
      <w:bookmarkStart w:id="131" w:name="_Toc509390628"/>
    </w:p>
    <w:bookmarkEnd w:id="127"/>
    <w:bookmarkEnd w:id="128"/>
    <w:bookmarkEnd w:id="129"/>
    <w:bookmarkEnd w:id="130"/>
    <w:bookmarkEnd w:id="131"/>
    <w:p w14:paraId="203471DC" w14:textId="40FEC1AB" w:rsidR="00902AF0" w:rsidRDefault="00D63D4F" w:rsidP="00FB2A7B">
      <w:pPr>
        <w:jc w:val="center"/>
      </w:pPr>
      <w:r w:rsidRPr="00D63D4F">
        <w:rPr>
          <w:noProof/>
        </w:rPr>
        <w:lastRenderedPageBreak/>
        <w:drawing>
          <wp:inline distT="0" distB="0" distL="0" distR="0" wp14:anchorId="6459B940" wp14:editId="0195E1CA">
            <wp:extent cx="5448300" cy="8645155"/>
            <wp:effectExtent l="0" t="0" r="0" b="381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3643" cy="8653633"/>
                    </a:xfrm>
                    <a:prstGeom prst="rect">
                      <a:avLst/>
                    </a:prstGeom>
                    <a:noFill/>
                    <a:ln>
                      <a:noFill/>
                    </a:ln>
                  </pic:spPr>
                </pic:pic>
              </a:graphicData>
            </a:graphic>
          </wp:inline>
        </w:drawing>
      </w:r>
    </w:p>
    <w:p w14:paraId="1700C404" w14:textId="070E528F" w:rsidR="00902AF0" w:rsidRPr="00A80CF8" w:rsidRDefault="00D63D4F" w:rsidP="00FB2A7B">
      <w:pPr>
        <w:pStyle w:val="Bijschrift"/>
        <w:jc w:val="center"/>
        <w:rPr>
          <w:sz w:val="20"/>
          <w:szCs w:val="20"/>
        </w:rPr>
      </w:pPr>
      <w:bookmarkStart w:id="132" w:name="_Ref435449505"/>
      <w:r w:rsidRPr="00D63D4F">
        <w:rPr>
          <w:sz w:val="20"/>
          <w:szCs w:val="20"/>
        </w:rPr>
        <w:t>F</w:t>
      </w:r>
      <w:r w:rsidR="00902AF0" w:rsidRPr="00A80CF8">
        <w:rPr>
          <w:sz w:val="20"/>
          <w:szCs w:val="20"/>
        </w:rPr>
        <w:t xml:space="preserve">iguur </w:t>
      </w:r>
      <w:r w:rsidR="00547B8A" w:rsidRPr="00A80CF8">
        <w:rPr>
          <w:sz w:val="20"/>
          <w:szCs w:val="20"/>
        </w:rPr>
        <w:fldChar w:fldCharType="begin"/>
      </w:r>
      <w:r w:rsidR="00902AF0" w:rsidRPr="00A80CF8">
        <w:rPr>
          <w:sz w:val="20"/>
          <w:szCs w:val="20"/>
        </w:rPr>
        <w:instrText xml:space="preserve"> SEQ figuur \* ARABIC </w:instrText>
      </w:r>
      <w:r w:rsidR="00547B8A" w:rsidRPr="00A80CF8">
        <w:rPr>
          <w:sz w:val="20"/>
          <w:szCs w:val="20"/>
        </w:rPr>
        <w:fldChar w:fldCharType="separate"/>
      </w:r>
      <w:r w:rsidR="004A253A">
        <w:rPr>
          <w:noProof/>
          <w:sz w:val="20"/>
          <w:szCs w:val="20"/>
        </w:rPr>
        <w:t>11</w:t>
      </w:r>
      <w:r w:rsidR="00547B8A" w:rsidRPr="00A80CF8">
        <w:rPr>
          <w:noProof/>
          <w:sz w:val="20"/>
          <w:szCs w:val="20"/>
        </w:rPr>
        <w:fldChar w:fldCharType="end"/>
      </w:r>
      <w:bookmarkEnd w:id="132"/>
      <w:r w:rsidR="00902AF0" w:rsidRPr="00A80CF8">
        <w:rPr>
          <w:sz w:val="20"/>
          <w:szCs w:val="20"/>
        </w:rPr>
        <w:tab/>
        <w:t>Berekening straalverhouding in ionaire rooster</w:t>
      </w:r>
    </w:p>
    <w:p w14:paraId="136C7EAF" w14:textId="77777777" w:rsidR="00902AF0" w:rsidRDefault="00902AF0" w:rsidP="00FB2A7B">
      <w:pPr>
        <w:jc w:val="center"/>
        <w:sectPr w:rsidR="00902AF0" w:rsidSect="00902AF0">
          <w:headerReference w:type="default" r:id="rId48"/>
          <w:type w:val="oddPage"/>
          <w:pgSz w:w="11904" w:h="16836"/>
          <w:pgMar w:top="1418" w:right="1440" w:bottom="1418" w:left="1440" w:header="708" w:footer="708" w:gutter="0"/>
          <w:cols w:space="708"/>
        </w:sectPr>
      </w:pPr>
    </w:p>
    <w:p w14:paraId="1B464226" w14:textId="126B418F" w:rsidR="00902AF0" w:rsidRDefault="00902AF0" w:rsidP="00501B20">
      <w:pPr>
        <w:pStyle w:val="Kop3"/>
      </w:pPr>
      <w:bookmarkStart w:id="133" w:name="_Toc31741499"/>
      <w:bookmarkStart w:id="134" w:name="_Toc441406875"/>
      <w:bookmarkStart w:id="135" w:name="_Toc441562761"/>
      <w:bookmarkStart w:id="136" w:name="_Toc509390630"/>
      <w:bookmarkStart w:id="137" w:name="_Toc4589928"/>
      <w:bookmarkStart w:id="138" w:name="_Toc4679173"/>
      <w:bookmarkStart w:id="139" w:name="_Toc4917964"/>
      <w:bookmarkStart w:id="140" w:name="_Toc4920368"/>
      <w:bookmarkStart w:id="141" w:name="_Toc32916199"/>
      <w:bookmarkEnd w:id="133"/>
      <w:r>
        <w:lastRenderedPageBreak/>
        <w:t>Dichtheid van een pakking</w:t>
      </w:r>
      <w:bookmarkEnd w:id="134"/>
      <w:bookmarkEnd w:id="135"/>
      <w:bookmarkEnd w:id="136"/>
      <w:bookmarkEnd w:id="137"/>
      <w:bookmarkEnd w:id="138"/>
      <w:bookmarkEnd w:id="139"/>
      <w:bookmarkEnd w:id="140"/>
      <w:bookmarkEnd w:id="141"/>
    </w:p>
    <w:p w14:paraId="3E342345" w14:textId="2401BE00" w:rsidR="002317D1" w:rsidRDefault="002317D1" w:rsidP="00960F67">
      <w:proofErr w:type="spellStart"/>
      <w:r>
        <w:t>fcc</w:t>
      </w:r>
      <w:proofErr w:type="spellEnd"/>
      <w:r w:rsidR="00902AF0">
        <w:t xml:space="preserve"> als voorbeeld</w:t>
      </w:r>
      <w:r>
        <w:t>:</w:t>
      </w:r>
    </w:p>
    <w:p w14:paraId="36C9EF3D" w14:textId="3DC2F91D" w:rsidR="00902AF0" w:rsidRDefault="00AE20C4" w:rsidP="00960F67">
      <w:r>
        <w:rPr>
          <w:noProof/>
        </w:rPr>
        <w:drawing>
          <wp:anchor distT="0" distB="0" distL="114300" distR="114300" simplePos="0" relativeHeight="251641344" behindDoc="0" locked="0" layoutInCell="0" allowOverlap="1" wp14:anchorId="53F0C5BE" wp14:editId="7EDB24E3">
            <wp:simplePos x="0" y="0"/>
            <wp:positionH relativeFrom="margin">
              <wp:posOffset>4265930</wp:posOffset>
            </wp:positionH>
            <wp:positionV relativeFrom="page">
              <wp:posOffset>1430655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249"/>
      </w:tblGrid>
      <w:tr w:rsidR="00902AF0" w14:paraId="465E7C33" w14:textId="77777777" w:rsidTr="00A80CF8">
        <w:tc>
          <w:tcPr>
            <w:tcW w:w="2622" w:type="dxa"/>
            <w:vAlign w:val="center"/>
          </w:tcPr>
          <w:p w14:paraId="7BEBBC51" w14:textId="77777777" w:rsidR="00902AF0" w:rsidRDefault="00902AF0" w:rsidP="00D91906">
            <w:pPr>
              <w:jc w:val="center"/>
            </w:pPr>
            <w:r>
              <w:t xml:space="preserve">aantal bollen in </w:t>
            </w:r>
            <w:proofErr w:type="spellStart"/>
            <w:r>
              <w:t>eenheidscel</w:t>
            </w:r>
            <w:proofErr w:type="spellEnd"/>
          </w:p>
        </w:tc>
        <w:tc>
          <w:tcPr>
            <w:tcW w:w="1249" w:type="dxa"/>
            <w:vAlign w:val="center"/>
          </w:tcPr>
          <w:p w14:paraId="1DA4625E" w14:textId="77777777" w:rsidR="00902AF0" w:rsidRDefault="00744633" w:rsidP="00D91906">
            <w:pPr>
              <w:jc w:val="center"/>
            </w:pPr>
            <w:r>
              <w:pict w14:anchorId="3FC727BC">
                <v:shape id="_x0000_i1030" type="#_x0000_t75" style="width:50.4pt;height:29.4pt" fillcolor="window">
                  <v:imagedata r:id="rId50" o:title=""/>
                </v:shape>
              </w:pict>
            </w:r>
          </w:p>
        </w:tc>
      </w:tr>
      <w:tr w:rsidR="00902AF0" w14:paraId="4A80F03B" w14:textId="77777777" w:rsidTr="00A80CF8">
        <w:tc>
          <w:tcPr>
            <w:tcW w:w="2622" w:type="dxa"/>
            <w:vAlign w:val="center"/>
          </w:tcPr>
          <w:p w14:paraId="31CF9861" w14:textId="77777777" w:rsidR="00902AF0" w:rsidRDefault="00902AF0" w:rsidP="00D91906">
            <w:pPr>
              <w:jc w:val="center"/>
            </w:pPr>
            <w:r>
              <w:t>straal van een bol</w:t>
            </w:r>
          </w:p>
        </w:tc>
        <w:tc>
          <w:tcPr>
            <w:tcW w:w="1249" w:type="dxa"/>
            <w:vAlign w:val="center"/>
          </w:tcPr>
          <w:p w14:paraId="041591A4" w14:textId="77777777" w:rsidR="00902AF0" w:rsidRPr="00D91906" w:rsidRDefault="00902AF0" w:rsidP="00D91906">
            <w:pPr>
              <w:jc w:val="center"/>
              <w:rPr>
                <w:i/>
              </w:rPr>
            </w:pPr>
            <w:r w:rsidRPr="00D91906">
              <w:rPr>
                <w:i/>
              </w:rPr>
              <w:t>r</w:t>
            </w:r>
          </w:p>
        </w:tc>
      </w:tr>
      <w:tr w:rsidR="00902AF0" w14:paraId="30B2F589" w14:textId="77777777" w:rsidTr="00A80CF8">
        <w:tc>
          <w:tcPr>
            <w:tcW w:w="2622" w:type="dxa"/>
            <w:vAlign w:val="center"/>
          </w:tcPr>
          <w:p w14:paraId="4F8CF55A" w14:textId="77777777" w:rsidR="00902AF0" w:rsidRDefault="00902AF0" w:rsidP="00D91906">
            <w:pPr>
              <w:jc w:val="center"/>
            </w:pPr>
            <w:r>
              <w:t>volume van een bol</w:t>
            </w:r>
          </w:p>
        </w:tc>
        <w:tc>
          <w:tcPr>
            <w:tcW w:w="1249" w:type="dxa"/>
            <w:vAlign w:val="center"/>
          </w:tcPr>
          <w:p w14:paraId="6DAD6971" w14:textId="77777777" w:rsidR="00902AF0" w:rsidRDefault="00744633" w:rsidP="00D91906">
            <w:pPr>
              <w:jc w:val="center"/>
            </w:pPr>
            <w:r>
              <w:pict w14:anchorId="564C230C">
                <v:shape id="_x0000_i1031" type="#_x0000_t75" style="width:30pt;height:29.4pt" fillcolor="window">
                  <v:imagedata r:id="rId51" o:title=""/>
                </v:shape>
              </w:pict>
            </w:r>
          </w:p>
        </w:tc>
      </w:tr>
      <w:tr w:rsidR="00902AF0" w14:paraId="15205FA1" w14:textId="77777777" w:rsidTr="00A80CF8">
        <w:tc>
          <w:tcPr>
            <w:tcW w:w="2622" w:type="dxa"/>
            <w:vAlign w:val="center"/>
          </w:tcPr>
          <w:p w14:paraId="5C824862" w14:textId="77777777" w:rsidR="00902AF0" w:rsidRDefault="00902AF0" w:rsidP="00D91906">
            <w:pPr>
              <w:jc w:val="center"/>
            </w:pPr>
            <w:r>
              <w:t>ribbe van de kubus</w:t>
            </w:r>
          </w:p>
        </w:tc>
        <w:tc>
          <w:tcPr>
            <w:tcW w:w="1249" w:type="dxa"/>
            <w:vAlign w:val="center"/>
          </w:tcPr>
          <w:p w14:paraId="0D1FB99C" w14:textId="77777777" w:rsidR="00902AF0" w:rsidRPr="001F67BD" w:rsidRDefault="00902AF0" w:rsidP="00D91906">
            <w:pPr>
              <w:jc w:val="center"/>
              <w:rPr>
                <w:i/>
              </w:rPr>
            </w:pPr>
            <w:r w:rsidRPr="001F67BD">
              <w:rPr>
                <w:i/>
              </w:rPr>
              <w:t>a</w:t>
            </w:r>
          </w:p>
        </w:tc>
      </w:tr>
      <w:tr w:rsidR="00902AF0" w14:paraId="68B4562C" w14:textId="77777777" w:rsidTr="00A80CF8">
        <w:tc>
          <w:tcPr>
            <w:tcW w:w="2622" w:type="dxa"/>
            <w:vAlign w:val="center"/>
          </w:tcPr>
          <w:p w14:paraId="160161AF" w14:textId="77777777" w:rsidR="00902AF0" w:rsidRDefault="00902AF0" w:rsidP="00D91906">
            <w:pPr>
              <w:jc w:val="center"/>
            </w:pPr>
            <w:r>
              <w:t>volume van de kubus</w:t>
            </w:r>
          </w:p>
        </w:tc>
        <w:tc>
          <w:tcPr>
            <w:tcW w:w="1249" w:type="dxa"/>
            <w:vAlign w:val="center"/>
          </w:tcPr>
          <w:p w14:paraId="4E0D20E8" w14:textId="77777777" w:rsidR="00902AF0" w:rsidRDefault="00902AF0" w:rsidP="00D91906">
            <w:pPr>
              <w:jc w:val="center"/>
              <w:rPr>
                <w:vertAlign w:val="superscript"/>
              </w:rPr>
            </w:pPr>
            <w:r w:rsidRPr="001F67BD">
              <w:rPr>
                <w:i/>
              </w:rPr>
              <w:t>a</w:t>
            </w:r>
            <w:r>
              <w:rPr>
                <w:vertAlign w:val="superscript"/>
              </w:rPr>
              <w:t>3</w:t>
            </w:r>
          </w:p>
        </w:tc>
      </w:tr>
    </w:tbl>
    <w:p w14:paraId="695AB36B" w14:textId="77777777" w:rsidR="00FE2A29" w:rsidRDefault="00FE2A29" w:rsidP="00D91906">
      <w:pPr>
        <w:jc w:val="center"/>
      </w:pPr>
    </w:p>
    <w:p w14:paraId="5B5C1AAF" w14:textId="5C1C1E4B" w:rsidR="002317D1" w:rsidRDefault="002317D1" w:rsidP="00A77A2B">
      <w:pPr>
        <w:jc w:val="center"/>
      </w:pPr>
    </w:p>
    <w:p w14:paraId="57A1FD1E" w14:textId="71E2D8CB" w:rsidR="00902AF0" w:rsidRDefault="00902AF0" w:rsidP="00A77A2B">
      <w:pPr>
        <w:jc w:val="center"/>
      </w:pPr>
      <w:r>
        <w:t>dichtheid (</w:t>
      </w:r>
      <w:proofErr w:type="spellStart"/>
      <w:r>
        <w:t>eenheidsloos</w:t>
      </w:r>
      <w:proofErr w:type="spellEnd"/>
      <w:r>
        <w:t xml:space="preserve">)  = </w:t>
      </w:r>
      <w:r w:rsidR="00744633">
        <w:rPr>
          <w:position w:val="-24"/>
        </w:rPr>
        <w:pict w14:anchorId="41E975B3">
          <v:shape id="_x0000_i1032" type="#_x0000_t75" style="width:269.4pt;height:46.8pt" fillcolor="window">
            <v:imagedata r:id="rId52" o:title=""/>
          </v:shape>
        </w:pict>
      </w:r>
    </w:p>
    <w:p w14:paraId="7C783B4A" w14:textId="7FFDBDEB" w:rsidR="00902AF0" w:rsidRDefault="00902AF0" w:rsidP="00960F67"/>
    <w:p w14:paraId="3B9AFA92" w14:textId="446BEAFD" w:rsidR="00AE20C4" w:rsidRDefault="00AE20C4" w:rsidP="00960F67">
      <w:r w:rsidRPr="00AE20C4">
        <w:rPr>
          <w:noProof/>
        </w:rPr>
        <w:drawing>
          <wp:anchor distT="0" distB="0" distL="114300" distR="114300" simplePos="0" relativeHeight="251676160" behindDoc="0" locked="0" layoutInCell="1" allowOverlap="1" wp14:anchorId="24B9456B" wp14:editId="3C7360E8">
            <wp:simplePos x="0" y="0"/>
            <wp:positionH relativeFrom="margin">
              <wp:align>right</wp:align>
            </wp:positionH>
            <wp:positionV relativeFrom="margin">
              <wp:posOffset>3016250</wp:posOffset>
            </wp:positionV>
            <wp:extent cx="1376680" cy="135636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996"/>
                    <a:stretch/>
                  </pic:blipFill>
                  <pic:spPr bwMode="auto">
                    <a:xfrm>
                      <a:off x="0" y="0"/>
                      <a:ext cx="137668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78C75" w14:textId="73EDB8AD" w:rsidR="00902AF0" w:rsidRDefault="00AE20C4" w:rsidP="00960F67">
      <w:r>
        <w:t>D</w:t>
      </w:r>
      <w:r w:rsidR="00902AF0">
        <w:t xml:space="preserve">e pakkingsvoorwaarde </w:t>
      </w:r>
      <w:r>
        <w:t xml:space="preserve">voor een </w:t>
      </w:r>
      <w:proofErr w:type="spellStart"/>
      <w:r>
        <w:t>fcc</w:t>
      </w:r>
      <w:proofErr w:type="spellEnd"/>
      <w:r>
        <w:t xml:space="preserve">-rooster </w:t>
      </w:r>
      <w:r w:rsidR="00902AF0">
        <w:t>is</w:t>
      </w:r>
      <w:r>
        <w:t xml:space="preserve"> dus</w:t>
      </w:r>
      <w:r w:rsidR="00902AF0">
        <w:t xml:space="preserve">: </w:t>
      </w:r>
      <m:oMath>
        <m:r>
          <w:rPr>
            <w:rFonts w:ascii="Cambria Math" w:hAnsi="Cambria Math"/>
          </w:rPr>
          <m:t xml:space="preserve">2r= </m:t>
        </m:r>
        <m:r>
          <m:rPr>
            <m:sty m:val="p"/>
          </m:rPr>
          <w:rPr>
            <w:rFonts w:ascii="Cambria Math" w:hAnsi="Cambria Math"/>
          </w:rPr>
          <m:t>½</m:t>
        </m:r>
        <m:r>
          <m:rPr>
            <m:sty m:val="p"/>
          </m:rPr>
          <w:rPr>
            <w:rFonts w:ascii="Cambria Math"/>
          </w:rPr>
          <m:t xml:space="preserve"> </m:t>
        </m:r>
        <m:r>
          <w:rPr>
            <w:rFonts w:ascii="Cambria Math" w:hAnsi="Cambria Math"/>
          </w:rPr>
          <m:t xml:space="preserve">a </m:t>
        </m:r>
        <m:rad>
          <m:radPr>
            <m:degHide m:val="1"/>
            <m:ctrlPr>
              <w:rPr>
                <w:rFonts w:ascii="Cambria Math" w:hAnsi="Cambria Math"/>
                <w:i/>
              </w:rPr>
            </m:ctrlPr>
          </m:radPr>
          <m:deg/>
          <m:e>
            <m:r>
              <w:rPr>
                <w:rFonts w:ascii="Cambria Math" w:hAnsi="Cambria Math"/>
              </w:rPr>
              <m:t>2</m:t>
            </m:r>
          </m:e>
        </m:rad>
      </m:oMath>
    </w:p>
    <w:p w14:paraId="0A2420AD" w14:textId="4110EAB1" w:rsidR="00902AF0" w:rsidRDefault="00902AF0" w:rsidP="00960F67">
      <w:pPr>
        <w:rPr>
          <w:position w:val="-26"/>
        </w:rPr>
      </w:pPr>
      <w:r>
        <w:t xml:space="preserve">Hieruit volgt dat de dichtheid is: </w:t>
      </w:r>
      <w:r w:rsidR="00744633">
        <w:rPr>
          <w:position w:val="-26"/>
        </w:rPr>
        <w:pict w14:anchorId="5C0F57E6">
          <v:shape id="_x0000_i1033" type="#_x0000_t75" style="width:133.2pt;height:36pt" fillcolor="window">
            <v:imagedata r:id="rId54" o:title=""/>
          </v:shape>
        </w:pict>
      </w:r>
    </w:p>
    <w:p w14:paraId="410861C4" w14:textId="799B7165" w:rsidR="00AE20C4" w:rsidRDefault="00AE20C4" w:rsidP="00960F67">
      <w:pPr>
        <w:rPr>
          <w:position w:val="-26"/>
        </w:rPr>
      </w:pPr>
    </w:p>
    <w:p w14:paraId="5B5A1DAF" w14:textId="2B31B54B" w:rsidR="00AE20C4" w:rsidRDefault="00AE20C4" w:rsidP="00960F67">
      <w:pPr>
        <w:rPr>
          <w:position w:val="-26"/>
        </w:rPr>
      </w:pPr>
    </w:p>
    <w:p w14:paraId="2D04B53F" w14:textId="1BF68B6B" w:rsidR="00AE20C4" w:rsidRDefault="00356D09" w:rsidP="00960F67">
      <w:pPr>
        <w:rPr>
          <w:position w:val="-26"/>
        </w:rPr>
      </w:pPr>
      <w:r>
        <w:rPr>
          <w:position w:val="-26"/>
        </w:rPr>
        <w:t>Let op bij een hexagonale pakking, de cel is geen kubus.</w:t>
      </w:r>
    </w:p>
    <w:p w14:paraId="1AAE1CFE" w14:textId="249AF5BF" w:rsidR="00AE20C4" w:rsidRDefault="00AE20C4" w:rsidP="00960F67">
      <w:pPr>
        <w:rPr>
          <w:position w:val="-26"/>
        </w:rPr>
      </w:pPr>
    </w:p>
    <w:p w14:paraId="67D26013" w14:textId="77777777" w:rsidR="00AE20C4" w:rsidRDefault="00AE20C4" w:rsidP="00960F67"/>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134"/>
        <w:gridCol w:w="1417"/>
        <w:gridCol w:w="1276"/>
        <w:gridCol w:w="1985"/>
      </w:tblGrid>
      <w:tr w:rsidR="00902AF0" w14:paraId="3BA361D3" w14:textId="77777777" w:rsidTr="00F95158">
        <w:tc>
          <w:tcPr>
            <w:tcW w:w="3189" w:type="dxa"/>
            <w:vAlign w:val="center"/>
          </w:tcPr>
          <w:p w14:paraId="27063ADB" w14:textId="77777777" w:rsidR="00902AF0" w:rsidRDefault="00902AF0" w:rsidP="00960F67">
            <w:r>
              <w:t>kristalstructuur</w:t>
            </w:r>
          </w:p>
        </w:tc>
        <w:tc>
          <w:tcPr>
            <w:tcW w:w="1134" w:type="dxa"/>
            <w:vAlign w:val="center"/>
          </w:tcPr>
          <w:p w14:paraId="350CAB44" w14:textId="77777777" w:rsidR="00902AF0" w:rsidRDefault="00902AF0" w:rsidP="00960F67">
            <w:r>
              <w:t>aanduiding</w:t>
            </w:r>
          </w:p>
        </w:tc>
        <w:tc>
          <w:tcPr>
            <w:tcW w:w="1417" w:type="dxa"/>
            <w:vAlign w:val="center"/>
          </w:tcPr>
          <w:p w14:paraId="42132306" w14:textId="77777777" w:rsidR="00902AF0" w:rsidRDefault="00902AF0" w:rsidP="00960F67">
            <w:r>
              <w:t xml:space="preserve">aantal bollen in </w:t>
            </w:r>
            <w:proofErr w:type="spellStart"/>
            <w:r>
              <w:t>eenheidscel</w:t>
            </w:r>
            <w:proofErr w:type="spellEnd"/>
          </w:p>
        </w:tc>
        <w:tc>
          <w:tcPr>
            <w:tcW w:w="1276" w:type="dxa"/>
            <w:vAlign w:val="center"/>
          </w:tcPr>
          <w:p w14:paraId="7333766B" w14:textId="77777777" w:rsidR="00902AF0" w:rsidRDefault="00902AF0" w:rsidP="00960F67">
            <w:r>
              <w:t>pakkings-voorwaarde</w:t>
            </w:r>
          </w:p>
        </w:tc>
        <w:tc>
          <w:tcPr>
            <w:tcW w:w="1985" w:type="dxa"/>
            <w:vAlign w:val="center"/>
          </w:tcPr>
          <w:p w14:paraId="1852CD87" w14:textId="77777777" w:rsidR="00902AF0" w:rsidRDefault="00902AF0" w:rsidP="00960F67">
            <w:r>
              <w:t>dichtheid (zonder eenheid)</w:t>
            </w:r>
          </w:p>
        </w:tc>
      </w:tr>
      <w:tr w:rsidR="00902AF0" w14:paraId="7CD4287E" w14:textId="77777777" w:rsidTr="00F95158">
        <w:tc>
          <w:tcPr>
            <w:tcW w:w="3189" w:type="dxa"/>
            <w:vAlign w:val="center"/>
          </w:tcPr>
          <w:p w14:paraId="05ECB4D2" w14:textId="01D2B638" w:rsidR="00902AF0" w:rsidRDefault="00902AF0" w:rsidP="00960F67">
            <w:r>
              <w:t>vlak</w:t>
            </w:r>
            <w:r w:rsidR="009453BA">
              <w:t>-</w:t>
            </w:r>
            <w:r>
              <w:t>gecentreerd kubisch</w:t>
            </w:r>
          </w:p>
        </w:tc>
        <w:tc>
          <w:tcPr>
            <w:tcW w:w="1134" w:type="dxa"/>
            <w:vAlign w:val="center"/>
          </w:tcPr>
          <w:p w14:paraId="64E1959B" w14:textId="77777777" w:rsidR="00902AF0" w:rsidRDefault="00902AF0" w:rsidP="00960F67">
            <w:proofErr w:type="spellStart"/>
            <w:r>
              <w:t>fcc</w:t>
            </w:r>
            <w:proofErr w:type="spellEnd"/>
            <w:r>
              <w:t xml:space="preserve"> of </w:t>
            </w:r>
            <w:proofErr w:type="spellStart"/>
            <w:r>
              <w:t>ccp</w:t>
            </w:r>
            <w:proofErr w:type="spellEnd"/>
          </w:p>
        </w:tc>
        <w:tc>
          <w:tcPr>
            <w:tcW w:w="1417" w:type="dxa"/>
            <w:vAlign w:val="center"/>
          </w:tcPr>
          <w:p w14:paraId="3D3559CA" w14:textId="77777777" w:rsidR="00902AF0" w:rsidRDefault="00744633" w:rsidP="00960F67">
            <w:r>
              <w:pict w14:anchorId="53AC03FF">
                <v:shape id="_x0000_i1034" type="#_x0000_t75" style="width:66pt;height:21.6pt" fillcolor="window">
                  <v:imagedata r:id="rId55" o:title=""/>
                </v:shape>
              </w:pict>
            </w:r>
          </w:p>
        </w:tc>
        <w:tc>
          <w:tcPr>
            <w:tcW w:w="1276" w:type="dxa"/>
            <w:vAlign w:val="center"/>
          </w:tcPr>
          <w:p w14:paraId="42C2653D" w14:textId="22965308" w:rsidR="00902AF0" w:rsidRDefault="009453BA" w:rsidP="00960F67">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985" w:type="dxa"/>
            <w:vAlign w:val="center"/>
          </w:tcPr>
          <w:p w14:paraId="36B29A3F" w14:textId="7BFC0DE7" w:rsidR="00902AF0" w:rsidRDefault="00744633" w:rsidP="00960F67">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902AF0" w14:paraId="45EFBCE9" w14:textId="77777777" w:rsidTr="00F95158">
        <w:tc>
          <w:tcPr>
            <w:tcW w:w="3189" w:type="dxa"/>
            <w:vAlign w:val="center"/>
          </w:tcPr>
          <w:p w14:paraId="72226028" w14:textId="77777777" w:rsidR="00902AF0" w:rsidRDefault="00902AF0" w:rsidP="00960F67">
            <w:r>
              <w:t>idem: hexagonaal dichtst gestapeld</w:t>
            </w:r>
          </w:p>
        </w:tc>
        <w:tc>
          <w:tcPr>
            <w:tcW w:w="1134" w:type="dxa"/>
            <w:vAlign w:val="center"/>
          </w:tcPr>
          <w:p w14:paraId="2BCFDE6F" w14:textId="77777777" w:rsidR="00902AF0" w:rsidRDefault="00902AF0" w:rsidP="00960F67">
            <w:proofErr w:type="spellStart"/>
            <w:r>
              <w:t>hcp</w:t>
            </w:r>
            <w:proofErr w:type="spellEnd"/>
          </w:p>
        </w:tc>
        <w:tc>
          <w:tcPr>
            <w:tcW w:w="1417" w:type="dxa"/>
            <w:vAlign w:val="center"/>
          </w:tcPr>
          <w:p w14:paraId="6095248F" w14:textId="77777777" w:rsidR="00902AF0" w:rsidRDefault="00744633" w:rsidP="00960F67">
            <w:r>
              <w:pict w14:anchorId="7E5704BB">
                <v:shape id="_x0000_i1035" type="#_x0000_t75" style="width:51.6pt;height:21.6pt" fillcolor="window">
                  <v:imagedata r:id="rId56" o:title=""/>
                </v:shape>
              </w:pict>
            </w:r>
          </w:p>
        </w:tc>
        <w:tc>
          <w:tcPr>
            <w:tcW w:w="1276" w:type="dxa"/>
            <w:vAlign w:val="center"/>
          </w:tcPr>
          <w:p w14:paraId="54A872CA" w14:textId="0698418F" w:rsidR="00902AF0" w:rsidRDefault="009453BA" w:rsidP="00960F67">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985" w:type="dxa"/>
            <w:vAlign w:val="center"/>
          </w:tcPr>
          <w:p w14:paraId="5D489E5A" w14:textId="1A17BB95" w:rsidR="00902AF0" w:rsidRDefault="00744633" w:rsidP="00960F67">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902AF0" w14:paraId="50008279" w14:textId="77777777" w:rsidTr="00F95158">
        <w:tc>
          <w:tcPr>
            <w:tcW w:w="3189" w:type="dxa"/>
            <w:vAlign w:val="center"/>
          </w:tcPr>
          <w:p w14:paraId="192F04CC" w14:textId="77777777" w:rsidR="00902AF0" w:rsidRDefault="00902AF0" w:rsidP="00960F67">
            <w:proofErr w:type="spellStart"/>
            <w:r>
              <w:t>lichaamsgecentreerd</w:t>
            </w:r>
            <w:proofErr w:type="spellEnd"/>
            <w:r>
              <w:t xml:space="preserve"> kubisch</w:t>
            </w:r>
          </w:p>
        </w:tc>
        <w:tc>
          <w:tcPr>
            <w:tcW w:w="1134" w:type="dxa"/>
            <w:vAlign w:val="center"/>
          </w:tcPr>
          <w:p w14:paraId="3BD7CAE5" w14:textId="77777777" w:rsidR="00902AF0" w:rsidRDefault="00902AF0" w:rsidP="00960F67">
            <w:r>
              <w:t>bcc</w:t>
            </w:r>
          </w:p>
        </w:tc>
        <w:tc>
          <w:tcPr>
            <w:tcW w:w="1417" w:type="dxa"/>
            <w:vAlign w:val="center"/>
          </w:tcPr>
          <w:p w14:paraId="608F834A" w14:textId="77777777" w:rsidR="00902AF0" w:rsidRDefault="00744633" w:rsidP="00960F67">
            <w:r>
              <w:pict w14:anchorId="7AD5F176">
                <v:shape id="_x0000_i1036" type="#_x0000_t75" style="width:51.6pt;height:21.6pt" fillcolor="window">
                  <v:imagedata r:id="rId56" o:title=""/>
                </v:shape>
              </w:pict>
            </w:r>
          </w:p>
        </w:tc>
        <w:tc>
          <w:tcPr>
            <w:tcW w:w="1276" w:type="dxa"/>
            <w:vAlign w:val="center"/>
          </w:tcPr>
          <w:p w14:paraId="7CAC8E63" w14:textId="0C071B5B" w:rsidR="00902AF0" w:rsidRDefault="009453BA" w:rsidP="00960F67">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3</m:t>
                    </m:r>
                  </m:e>
                </m:rad>
              </m:oMath>
            </m:oMathPara>
          </w:p>
        </w:tc>
        <w:tc>
          <w:tcPr>
            <w:tcW w:w="1985" w:type="dxa"/>
            <w:vAlign w:val="center"/>
          </w:tcPr>
          <w:p w14:paraId="02DF6A5F" w14:textId="1B84092E" w:rsidR="00902AF0" w:rsidRDefault="00744633" w:rsidP="00960F67">
            <m:oMathPara>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π</m:t>
                </m:r>
                <m:rad>
                  <m:radPr>
                    <m:degHide m:val="1"/>
                    <m:ctrlPr>
                      <w:rPr>
                        <w:rFonts w:ascii="Cambria Math" w:hAnsi="Cambria Math"/>
                        <w:i/>
                      </w:rPr>
                    </m:ctrlPr>
                  </m:radPr>
                  <m:deg/>
                  <m:e>
                    <m:r>
                      <w:rPr>
                        <w:rFonts w:ascii="Cambria Math" w:hAnsi="Cambria Math"/>
                      </w:rPr>
                      <m:t>3</m:t>
                    </m:r>
                  </m:e>
                </m:rad>
                <m:r>
                  <w:rPr>
                    <w:rFonts w:ascii="Cambria Math" w:hAnsi="Cambria Math"/>
                  </w:rPr>
                  <m:t>=0,68</m:t>
                </m:r>
              </m:oMath>
            </m:oMathPara>
          </w:p>
        </w:tc>
      </w:tr>
      <w:tr w:rsidR="00902AF0" w14:paraId="65A42236" w14:textId="77777777" w:rsidTr="00F95158">
        <w:tc>
          <w:tcPr>
            <w:tcW w:w="3189" w:type="dxa"/>
            <w:vAlign w:val="center"/>
          </w:tcPr>
          <w:p w14:paraId="3E9A2C22" w14:textId="77777777" w:rsidR="00902AF0" w:rsidRDefault="00902AF0" w:rsidP="00960F67">
            <w:r>
              <w:t>simpel kubisch</w:t>
            </w:r>
          </w:p>
        </w:tc>
        <w:tc>
          <w:tcPr>
            <w:tcW w:w="1134" w:type="dxa"/>
            <w:vAlign w:val="center"/>
          </w:tcPr>
          <w:p w14:paraId="3B9BEC78" w14:textId="77777777" w:rsidR="00902AF0" w:rsidRDefault="00902AF0" w:rsidP="00960F67">
            <w:proofErr w:type="spellStart"/>
            <w:r>
              <w:t>sc</w:t>
            </w:r>
            <w:proofErr w:type="spellEnd"/>
          </w:p>
        </w:tc>
        <w:tc>
          <w:tcPr>
            <w:tcW w:w="1417" w:type="dxa"/>
            <w:vAlign w:val="center"/>
          </w:tcPr>
          <w:p w14:paraId="67CB8272" w14:textId="77777777" w:rsidR="00902AF0" w:rsidRDefault="00744633" w:rsidP="00960F67">
            <w:r>
              <w:pict w14:anchorId="34F9E89A">
                <v:shape id="_x0000_i1037" type="#_x0000_t75" style="width:36pt;height:21.6pt" fillcolor="window">
                  <v:imagedata r:id="rId57" o:title=""/>
                </v:shape>
              </w:pict>
            </w:r>
          </w:p>
        </w:tc>
        <w:tc>
          <w:tcPr>
            <w:tcW w:w="1276" w:type="dxa"/>
            <w:vAlign w:val="center"/>
          </w:tcPr>
          <w:p w14:paraId="05583ADD" w14:textId="3360EDEF" w:rsidR="00902AF0" w:rsidRDefault="00356D09" w:rsidP="00960F67">
            <m:oMathPara>
              <m:oMath>
                <m:r>
                  <w:rPr>
                    <w:rFonts w:ascii="Cambria Math" w:hAnsi="Cambria Math"/>
                  </w:rPr>
                  <m:t>2r=a</m:t>
                </m:r>
              </m:oMath>
            </m:oMathPara>
          </w:p>
        </w:tc>
        <w:tc>
          <w:tcPr>
            <w:tcW w:w="1985" w:type="dxa"/>
            <w:vAlign w:val="center"/>
          </w:tcPr>
          <w:p w14:paraId="24D6F5E5" w14:textId="2894BF35" w:rsidR="00902AF0" w:rsidRDefault="00744633" w:rsidP="00960F67">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π=0,52</m:t>
                </m:r>
              </m:oMath>
            </m:oMathPara>
          </w:p>
        </w:tc>
      </w:tr>
    </w:tbl>
    <w:p w14:paraId="0AA0C4FF" w14:textId="77777777" w:rsidR="00AE20C4" w:rsidRDefault="00AE20C4" w:rsidP="00A77A2B">
      <w:pPr>
        <w:jc w:val="center"/>
      </w:pPr>
    </w:p>
    <w:p w14:paraId="51314516" w14:textId="77777777" w:rsidR="00AE20C4" w:rsidRDefault="00AE20C4" w:rsidP="00A77A2B">
      <w:pPr>
        <w:jc w:val="center"/>
      </w:pPr>
    </w:p>
    <w:p w14:paraId="22F7DC30" w14:textId="54B2248E" w:rsidR="00352AFE" w:rsidRDefault="00902AF0" w:rsidP="00A77A2B">
      <w:pPr>
        <w:jc w:val="center"/>
        <w:rPr>
          <w:position w:val="-22"/>
        </w:rPr>
        <w:sectPr w:rsidR="00352AFE" w:rsidSect="00365D08">
          <w:pgSz w:w="11906" w:h="16838" w:code="9"/>
          <w:pgMar w:top="1418" w:right="1418" w:bottom="1418" w:left="1418" w:header="709" w:footer="709" w:gutter="0"/>
          <w:paperSrc w:first="114" w:other="114"/>
          <w:cols w:space="708"/>
        </w:sectPr>
      </w:pPr>
      <w:r>
        <w:t xml:space="preserve">dichtheid </w:t>
      </w:r>
      <w:r>
        <w:rPr>
          <w:rFonts w:ascii="Symbol" w:hAnsi="Symbol"/>
        </w:rPr>
        <w:t></w:t>
      </w:r>
      <w:r>
        <w:t xml:space="preserve"> = </w:t>
      </w:r>
      <w:r w:rsidR="00744633">
        <w:rPr>
          <w:position w:val="-22"/>
        </w:rPr>
        <w:pict w14:anchorId="7941DB97">
          <v:shape id="_x0000_i1038" type="#_x0000_t75" style="width:179.4pt;height:44.4pt" fillcolor="window">
            <v:imagedata r:id="rId58" o:title=""/>
          </v:shape>
        </w:pict>
      </w:r>
    </w:p>
    <w:p w14:paraId="0F534D33" w14:textId="596980D9" w:rsidR="00E06FE0" w:rsidRDefault="0002399B" w:rsidP="00636497">
      <w:pPr>
        <w:pStyle w:val="Kop2"/>
      </w:pPr>
      <w:bookmarkStart w:id="142" w:name="_Toc32916200"/>
      <w:r>
        <w:lastRenderedPageBreak/>
        <w:t>Kwantum</w:t>
      </w:r>
      <w:bookmarkEnd w:id="43"/>
      <w:bookmarkEnd w:id="44"/>
      <w:r w:rsidR="00A35EF6">
        <w:t>theorie (golfmechanica)</w:t>
      </w:r>
      <w:bookmarkEnd w:id="142"/>
    </w:p>
    <w:p w14:paraId="09C543F8" w14:textId="77777777" w:rsidR="00A35EF6" w:rsidRDefault="00A35EF6" w:rsidP="00501B20">
      <w:pPr>
        <w:pStyle w:val="Kop3"/>
      </w:pPr>
      <w:bookmarkStart w:id="143" w:name="_Toc435887913"/>
      <w:bookmarkStart w:id="144" w:name="_Toc435888393"/>
      <w:bookmarkStart w:id="145" w:name="_Toc509390610"/>
      <w:bookmarkStart w:id="146" w:name="_Toc4589910"/>
      <w:bookmarkStart w:id="147" w:name="_Toc4679155"/>
      <w:bookmarkStart w:id="148" w:name="_Toc4917949"/>
      <w:bookmarkStart w:id="149" w:name="_Toc4920353"/>
      <w:bookmarkStart w:id="150" w:name="_Toc32916201"/>
      <w:bookmarkStart w:id="151" w:name="_Toc384399042"/>
      <w:bookmarkStart w:id="152" w:name="_Toc384880747"/>
      <w:r>
        <w:t>Inleiding</w:t>
      </w:r>
      <w:bookmarkEnd w:id="143"/>
      <w:bookmarkEnd w:id="144"/>
      <w:bookmarkEnd w:id="145"/>
      <w:bookmarkEnd w:id="146"/>
      <w:bookmarkEnd w:id="147"/>
      <w:bookmarkEnd w:id="148"/>
      <w:bookmarkEnd w:id="149"/>
      <w:bookmarkEnd w:id="150"/>
    </w:p>
    <w:p w14:paraId="6FCD3B89" w14:textId="77777777" w:rsidR="00A35EF6" w:rsidRDefault="00A35EF6" w:rsidP="00960F67">
      <w:r>
        <w:t>Golven manifesteren zich soms als deeltjes; de straling van een zwart lichaam</w:t>
      </w:r>
      <w:r w:rsidR="00547B8A">
        <w:fldChar w:fldCharType="begin"/>
      </w:r>
      <w:r w:rsidR="00D85C81">
        <w:instrText xml:space="preserve"> XE "</w:instrText>
      </w:r>
      <w:r w:rsidR="0093170B" w:rsidRPr="00294963">
        <w:instrText>zwart</w:instrText>
      </w:r>
      <w:r w:rsidR="0093170B">
        <w:instrText xml:space="preserve"> </w:instrText>
      </w:r>
      <w:r w:rsidR="00D85C81" w:rsidRPr="00294963">
        <w:instrText>lichaam</w:instrText>
      </w:r>
      <w:r w:rsidR="00D85C81">
        <w:instrText xml:space="preserve">" </w:instrText>
      </w:r>
      <w:r w:rsidR="00547B8A">
        <w:fldChar w:fldCharType="end"/>
      </w:r>
      <w:r>
        <w:t xml:space="preserve"> en het foto-elektrisch effect</w:t>
      </w:r>
      <w:r w:rsidR="00547B8A">
        <w:fldChar w:fldCharType="begin"/>
      </w:r>
      <w:r w:rsidR="00D85C81">
        <w:instrText xml:space="preserve"> XE "</w:instrText>
      </w:r>
      <w:r w:rsidR="00D85C81" w:rsidRPr="00C312CE">
        <w:instrText>foto-elektrisch effect</w:instrText>
      </w:r>
      <w:r w:rsidR="00D85C81">
        <w:instrText xml:space="preserve">" </w:instrText>
      </w:r>
      <w:r w:rsidR="00547B8A">
        <w:fldChar w:fldCharType="end"/>
      </w:r>
      <w:r>
        <w:t xml:space="preserve"> kunnen bijvoorbeeld alleen verklaard worden als men aanneemt dat licht (een elektromagnetische golf) uit kleine massaloze deeltjes (fotonen) bestaat.</w:t>
      </w:r>
    </w:p>
    <w:p w14:paraId="2F71EAAF" w14:textId="77777777" w:rsidR="00A35EF6" w:rsidRDefault="00A35EF6" w:rsidP="00960F67">
      <w:r>
        <w:t>En deeltjes manifesteren zich soms als golven; verstrooiing van elektronen in een elektronen</w:t>
      </w:r>
      <w:r w:rsidR="00547B8A">
        <w:fldChar w:fldCharType="begin"/>
      </w:r>
      <w:r w:rsidR="00D85C81">
        <w:instrText xml:space="preserve"> XE "</w:instrText>
      </w:r>
      <w:r w:rsidR="00D85C81" w:rsidRPr="003A5796">
        <w:instrText>elektronen:-microscoop</w:instrText>
      </w:r>
      <w:r w:rsidR="00D85C81">
        <w:instrText xml:space="preserve">" </w:instrText>
      </w:r>
      <w:r w:rsidR="00547B8A">
        <w:fldChar w:fldCharType="end"/>
      </w:r>
      <w:r>
        <w:t>microscoop wijst op het golfkarakter van deeltjes.</w:t>
      </w:r>
    </w:p>
    <w:p w14:paraId="4045156A" w14:textId="77777777" w:rsidR="00A35EF6" w:rsidRDefault="00A35EF6" w:rsidP="00960F67">
      <w:pPr>
        <w:pStyle w:val="Interlinie"/>
      </w:pPr>
      <w:r>
        <w:t>Deeltjes- en golftheorie</w:t>
      </w:r>
      <w:r w:rsidR="00547B8A">
        <w:fldChar w:fldCharType="begin"/>
      </w:r>
      <w:r w:rsidR="00D85C81">
        <w:instrText xml:space="preserve"> XE "</w:instrText>
      </w:r>
      <w:r w:rsidR="00D85C81" w:rsidRPr="006045E7">
        <w:instrText>golf:-theorie</w:instrText>
      </w:r>
      <w:r w:rsidR="00D85C81">
        <w:instrText xml:space="preserve">" </w:instrText>
      </w:r>
      <w:r w:rsidR="00547B8A">
        <w:fldChar w:fldCharType="end"/>
      </w:r>
      <w:r>
        <w:t xml:space="preserve"> geven beide dus maar één facet van de gecompliceerde werkelijkheid weer.</w:t>
      </w:r>
    </w:p>
    <w:p w14:paraId="3553552E" w14:textId="77777777" w:rsidR="00A35EF6" w:rsidRDefault="00A35EF6" w:rsidP="00960F67">
      <w:r>
        <w:t>In de kwantum- of golfmechanica</w:t>
      </w:r>
      <w:r w:rsidR="00547B8A">
        <w:fldChar w:fldCharType="begin"/>
      </w:r>
      <w:r w:rsidR="00D85C81">
        <w:instrText xml:space="preserve"> XE "</w:instrText>
      </w:r>
      <w:r w:rsidR="00D85C81" w:rsidRPr="00E5155B">
        <w:instrText>golf:-mechanica</w:instrText>
      </w:r>
      <w:r w:rsidR="00D85C81">
        <w:instrText xml:space="preserve">" </w:instrText>
      </w:r>
      <w:r w:rsidR="00547B8A">
        <w:fldChar w:fldCharType="end"/>
      </w:r>
      <w:r>
        <w:t xml:space="preserve"> beschrijft men deeltjes (vooral elektronen) met behulp van een golftheorie. Men spreekt dan bijvoorbeeld van een </w:t>
      </w:r>
      <w:r>
        <w:rPr>
          <w:i/>
        </w:rPr>
        <w:t>elektrongolf</w:t>
      </w:r>
      <w:r>
        <w:t>.</w:t>
      </w:r>
    </w:p>
    <w:p w14:paraId="58F79F19" w14:textId="77777777" w:rsidR="00A35EF6" w:rsidRDefault="00A35EF6" w:rsidP="00960F67">
      <w:r>
        <w:t>Een elektrongolf</w:t>
      </w:r>
      <w:r w:rsidR="00547B8A">
        <w:fldChar w:fldCharType="begin"/>
      </w:r>
      <w:r w:rsidR="00D85C81">
        <w:instrText xml:space="preserve"> XE "</w:instrText>
      </w:r>
      <w:r w:rsidR="00D85C81" w:rsidRPr="00403253">
        <w:instrText>elektrongolf</w:instrText>
      </w:r>
      <w:r w:rsidR="00D85C81">
        <w:instrText xml:space="preserve">" </w:instrText>
      </w:r>
      <w:r w:rsidR="00547B8A">
        <w:fldChar w:fldCharType="end"/>
      </w:r>
      <w:r>
        <w:t xml:space="preserve"> kan beschreven worden door middel van een </w:t>
      </w:r>
      <w:r>
        <w:rPr>
          <w:i/>
        </w:rPr>
        <w:t>golffunctie</w:t>
      </w:r>
      <w:r w:rsidR="00547B8A">
        <w:rPr>
          <w:i/>
        </w:rPr>
        <w:fldChar w:fldCharType="begin"/>
      </w:r>
      <w:r w:rsidR="00D85C81">
        <w:instrText xml:space="preserve"> XE "</w:instrText>
      </w:r>
      <w:r w:rsidR="00D85C81" w:rsidRPr="00C70416">
        <w:instrText>golf:-functie</w:instrText>
      </w:r>
      <w:r w:rsidR="00D85C81">
        <w:instrText xml:space="preserve">" </w:instrText>
      </w:r>
      <w:r w:rsidR="00547B8A">
        <w:rPr>
          <w:i/>
        </w:rPr>
        <w:fldChar w:fldCharType="end"/>
      </w:r>
      <w:r>
        <w:t xml:space="preserve">. In zo’n golfvergelijking komen wiskundige parameters voor die slechts bepaalde (discrete) waarden kunnen aannemen, de </w:t>
      </w:r>
      <w:r>
        <w:rPr>
          <w:i/>
        </w:rPr>
        <w:t>kwantumgetallen</w:t>
      </w:r>
      <w:r w:rsidR="00547B8A">
        <w:rPr>
          <w:i/>
        </w:rPr>
        <w:fldChar w:fldCharType="begin"/>
      </w:r>
      <w:r w:rsidR="00D85C81">
        <w:instrText xml:space="preserve"> XE "</w:instrText>
      </w:r>
      <w:r w:rsidR="00D85C81" w:rsidRPr="00C312CE">
        <w:instrText>kwantumgetallen</w:instrText>
      </w:r>
      <w:r w:rsidR="00D85C81">
        <w:instrText xml:space="preserve">" </w:instrText>
      </w:r>
      <w:r w:rsidR="00547B8A">
        <w:rPr>
          <w:i/>
        </w:rPr>
        <w:fldChar w:fldCharType="end"/>
      </w:r>
      <w:r>
        <w:t>; vandaar kwantummechanica.</w:t>
      </w:r>
    </w:p>
    <w:p w14:paraId="2E9F76AC" w14:textId="77777777" w:rsidR="00A35EF6" w:rsidRDefault="00A35EF6" w:rsidP="00960F67">
      <w:pPr>
        <w:pStyle w:val="Interlinie"/>
      </w:pPr>
      <w:r>
        <w:t>Elektrongolven zijn staande golven die zich vanuit de kern in alle richtingen uitstrekken. Zo’n staande golf</w:t>
      </w:r>
      <w:r w:rsidR="00547B8A">
        <w:fldChar w:fldCharType="begin"/>
      </w:r>
      <w:r w:rsidR="00D85C81">
        <w:instrText xml:space="preserve"> XE "</w:instrText>
      </w:r>
      <w:r w:rsidR="00D85C81" w:rsidRPr="003B5515">
        <w:instrText>golf:staande</w:instrText>
      </w:r>
      <w:r w:rsidR="00D85C81">
        <w:instrText xml:space="preserve">" </w:instrText>
      </w:r>
      <w:r w:rsidR="00547B8A">
        <w:fldChar w:fldCharType="end"/>
      </w:r>
      <w:r>
        <w:t xml:space="preserve"> </w:t>
      </w:r>
      <w:r w:rsidRPr="004656E6">
        <w:rPr>
          <w:rFonts w:ascii="Symbol" w:hAnsi="Symbol"/>
          <w:i/>
        </w:rPr>
        <w:t></w:t>
      </w:r>
      <w:r>
        <w:t xml:space="preserve"> heeft op een bepaalde plaats (</w:t>
      </w:r>
      <w:proofErr w:type="spellStart"/>
      <w:r>
        <w:rPr>
          <w:i/>
        </w:rPr>
        <w:t>x,y,z</w:t>
      </w:r>
      <w:proofErr w:type="spellEnd"/>
      <w:r>
        <w:t xml:space="preserve">) in de ruimte steeds dezelfde amplitude, </w:t>
      </w:r>
      <w:r w:rsidRPr="00BF1D1E">
        <w:rPr>
          <w:rFonts w:ascii="Symbol" w:hAnsi="Symbol"/>
          <w:i/>
        </w:rPr>
        <w:t></w:t>
      </w:r>
      <w:r>
        <w:t>(</w:t>
      </w:r>
      <w:proofErr w:type="spellStart"/>
      <w:r>
        <w:rPr>
          <w:i/>
        </w:rPr>
        <w:t>x,y,z</w:t>
      </w:r>
      <w:proofErr w:type="spellEnd"/>
      <w:r>
        <w:t xml:space="preserve">). Deze amplitude heeft geen fysische betekenis; wel het kwadraat ervan, </w:t>
      </w:r>
      <w:r w:rsidRPr="00BF1D1E">
        <w:rPr>
          <w:rFonts w:ascii="Symbol" w:hAnsi="Symbol"/>
          <w:i/>
        </w:rPr>
        <w:t></w:t>
      </w:r>
      <w:r>
        <w:rPr>
          <w:vertAlign w:val="superscript"/>
        </w:rPr>
        <w:t>2</w:t>
      </w:r>
      <w:r>
        <w:t xml:space="preserve">, dat evenredig is met de </w:t>
      </w:r>
      <w:r>
        <w:rPr>
          <w:i/>
        </w:rPr>
        <w:t>energiedichtheid</w:t>
      </w:r>
      <w:r w:rsidR="00547B8A">
        <w:rPr>
          <w:i/>
        </w:rPr>
        <w:fldChar w:fldCharType="begin"/>
      </w:r>
      <w:r w:rsidR="00D85C81">
        <w:instrText xml:space="preserve"> XE "</w:instrText>
      </w:r>
      <w:r w:rsidR="00D85C81" w:rsidRPr="000D4294">
        <w:instrText>energie:-dichtheid</w:instrText>
      </w:r>
      <w:r w:rsidR="00D85C81">
        <w:instrText xml:space="preserve">" </w:instrText>
      </w:r>
      <w:r w:rsidR="00547B8A">
        <w:rPr>
          <w:i/>
        </w:rPr>
        <w:fldChar w:fldCharType="end"/>
      </w:r>
      <w:r>
        <w:t xml:space="preserve"> (</w:t>
      </w:r>
      <w:r w:rsidRPr="004656E6">
        <w:t>intensiteit</w:t>
      </w:r>
      <w:r w:rsidR="00547B8A">
        <w:fldChar w:fldCharType="begin"/>
      </w:r>
      <w:r w:rsidR="00D85C81">
        <w:instrText xml:space="preserve"> XE "</w:instrText>
      </w:r>
      <w:r w:rsidR="00D85C81" w:rsidRPr="00C312CE">
        <w:instrText>intensiteit</w:instrText>
      </w:r>
      <w:r w:rsidR="00D85C81">
        <w:instrText xml:space="preserve">" </w:instrText>
      </w:r>
      <w:r w:rsidR="00547B8A">
        <w:fldChar w:fldCharType="end"/>
      </w:r>
      <w:r>
        <w:t xml:space="preserve">) van de elektrongolf. Hoe groter de energiedichtheid des te sterker is de elektrongolf voelbaar (analogie in Bohrmodel: </w:t>
      </w:r>
      <w:r w:rsidRPr="00BF1D1E">
        <w:rPr>
          <w:rFonts w:ascii="Symbol" w:hAnsi="Symbol"/>
          <w:i/>
        </w:rPr>
        <w:t></w:t>
      </w:r>
      <w:r>
        <w:rPr>
          <w:vertAlign w:val="superscript"/>
        </w:rPr>
        <w:t>2</w:t>
      </w:r>
      <w:r>
        <w:t>d</w:t>
      </w:r>
      <w:r>
        <w:rPr>
          <w:rFonts w:ascii="Symbol" w:hAnsi="Symbol"/>
          <w:i/>
        </w:rPr>
        <w:t></w:t>
      </w:r>
      <w:r>
        <w:rPr>
          <w:rFonts w:ascii="Symbol" w:hAnsi="Symbol"/>
          <w:i/>
        </w:rPr>
        <w:t></w:t>
      </w:r>
      <w:r>
        <w:t>is evenredig met de kans het elektron in een volume-elementje d</w:t>
      </w:r>
      <w:r>
        <w:rPr>
          <w:rFonts w:ascii="Symbol" w:hAnsi="Symbol"/>
          <w:i/>
        </w:rPr>
        <w:t></w:t>
      </w:r>
      <w:r>
        <w:rPr>
          <w:rFonts w:ascii="Symbol" w:hAnsi="Symbol"/>
          <w:i/>
        </w:rPr>
        <w:t></w:t>
      </w:r>
      <w:r>
        <w:t xml:space="preserve"> aan te treffen).</w:t>
      </w:r>
    </w:p>
    <w:p w14:paraId="3698703D" w14:textId="77777777" w:rsidR="00A35EF6" w:rsidRDefault="00A35EF6" w:rsidP="00960F67">
      <w:pPr>
        <w:pStyle w:val="Interlinie"/>
      </w:pPr>
      <w:r>
        <w:t xml:space="preserve">Het weergeven van elektrongolven is erg lastig. Meestal tekent men in plaats van de elektrongolf de ruimtelijke figuur waarbinnen 90% van de totale energie van een elektrongolf is opgesloten: het </w:t>
      </w:r>
      <w:r>
        <w:rPr>
          <w:i/>
        </w:rPr>
        <w:t>orbitaal</w:t>
      </w:r>
      <w:r>
        <w:t>.</w:t>
      </w:r>
    </w:p>
    <w:p w14:paraId="1116A024" w14:textId="77777777" w:rsidR="00A35EF6" w:rsidRDefault="00A35EF6" w:rsidP="00960F67">
      <w:pPr>
        <w:pStyle w:val="Interlinie"/>
      </w:pPr>
      <w:bookmarkStart w:id="153" w:name="_Toc435887914"/>
      <w:bookmarkStart w:id="154" w:name="_Toc435888394"/>
      <w:r>
        <w:t xml:space="preserve">Elk neutraal atoom met atoomnummer </w:t>
      </w:r>
      <w:r>
        <w:rPr>
          <w:i/>
        </w:rPr>
        <w:t>Z</w:t>
      </w:r>
      <w:r>
        <w:t xml:space="preserve"> heeft </w:t>
      </w:r>
      <w:r>
        <w:rPr>
          <w:i/>
        </w:rPr>
        <w:t>Z</w:t>
      </w:r>
      <w:r>
        <w:t xml:space="preserve"> elektronen in de elektronenwolk. De totale negatieve lading hiervan is gelijk aan die van de positieve lading in de kern.</w:t>
      </w:r>
    </w:p>
    <w:p w14:paraId="2C0A3F99" w14:textId="77777777" w:rsidR="00A35EF6" w:rsidRDefault="00A35EF6" w:rsidP="00960F67">
      <w:r>
        <w:t xml:space="preserve">De elektronen worden elektrostatisch tot de kern aangetrokken. Een complicerende factor is dat in </w:t>
      </w:r>
      <w:r>
        <w:rPr>
          <w:i/>
        </w:rPr>
        <w:t>meer-elektronsystemen</w:t>
      </w:r>
      <w:r>
        <w:t xml:space="preserve"> (systemen</w:t>
      </w:r>
      <w:r w:rsidR="00547B8A">
        <w:fldChar w:fldCharType="begin"/>
      </w:r>
      <w:r w:rsidR="00D85C81">
        <w:instrText xml:space="preserve"> XE "</w:instrText>
      </w:r>
      <w:r w:rsidR="00D85C81" w:rsidRPr="008914D7">
        <w:instrText>syste</w:instrText>
      </w:r>
      <w:r w:rsidR="008855B1">
        <w:instrText>e</w:instrText>
      </w:r>
      <w:r w:rsidR="00D85C81" w:rsidRPr="008914D7">
        <w:instrText>m:meer-elektron</w:instrText>
      </w:r>
      <w:r w:rsidR="00D85C81">
        <w:instrText xml:space="preserve">" </w:instrText>
      </w:r>
      <w:r w:rsidR="00547B8A">
        <w:fldChar w:fldCharType="end"/>
      </w:r>
      <w:r>
        <w:t xml:space="preserve"> die meer dan een elektron hebben) de elektronen elkaar afstoten met een sterkte die vergelijkbaar is met die van de elektron-kernaantrekking. Het lijkt daarom zinvol om de atoomstructuur in twee stappen te beschrijven.</w:t>
      </w:r>
    </w:p>
    <w:p w14:paraId="2036A51A" w14:textId="77777777" w:rsidR="00A35EF6" w:rsidRDefault="00A35EF6" w:rsidP="00960F67">
      <w:r>
        <w:t>Eerst kijken we naar waterstofachtige systemen</w:t>
      </w:r>
      <w:r w:rsidR="00547B8A">
        <w:fldChar w:fldCharType="begin"/>
      </w:r>
      <w:r w:rsidR="00D85C81">
        <w:instrText xml:space="preserve"> XE "</w:instrText>
      </w:r>
      <w:r w:rsidR="00D85C81" w:rsidRPr="00EA6287">
        <w:instrText>syste</w:instrText>
      </w:r>
      <w:r w:rsidR="008855B1">
        <w:instrText>e</w:instrText>
      </w:r>
      <w:r w:rsidR="00D85C81" w:rsidRPr="00EA6287">
        <w:instrText>m:waterstofachtig</w:instrText>
      </w:r>
      <w:r w:rsidR="00D85C81">
        <w:instrText xml:space="preserve">" </w:instrText>
      </w:r>
      <w:r w:rsidR="00547B8A">
        <w:fldChar w:fldCharType="end"/>
      </w:r>
      <w:r>
        <w:t xml:space="preserve"> die zoals waterstof slechts één elektron hebben en dus vrij zijn van complicerende elektron-elektronafstotingen</w:t>
      </w:r>
      <w:r w:rsidR="00547B8A">
        <w:fldChar w:fldCharType="begin"/>
      </w:r>
      <w:r w:rsidR="00D85C81">
        <w:instrText xml:space="preserve"> XE "</w:instrText>
      </w:r>
      <w:r w:rsidR="00D85C81" w:rsidRPr="00627FB7">
        <w:instrText>afstotingen:elektron-elektron-</w:instrText>
      </w:r>
      <w:r w:rsidR="00D85C81">
        <w:instrText xml:space="preserve">" </w:instrText>
      </w:r>
      <w:r w:rsidR="00547B8A">
        <w:fldChar w:fldCharType="end"/>
      </w:r>
      <w:r>
        <w:t>. Waterstofachtige systemen kunnen ionen zijn zoals He</w:t>
      </w:r>
      <w:r>
        <w:rPr>
          <w:vertAlign w:val="superscript"/>
        </w:rPr>
        <w:t>+</w:t>
      </w:r>
      <w:r>
        <w:t xml:space="preserve"> en C</w:t>
      </w:r>
      <w:r>
        <w:rPr>
          <w:vertAlign w:val="superscript"/>
        </w:rPr>
        <w:t>5+</w:t>
      </w:r>
      <w:r>
        <w:t xml:space="preserve"> maar ook waterstof zelf. Vervolgens gebruiken we de ideeën over deze systemen om een benaderde beschrijving van de structuur van meer-elektronsystemen te construeren.</w:t>
      </w:r>
    </w:p>
    <w:p w14:paraId="6B68AC16" w14:textId="77777777" w:rsidR="00A35EF6" w:rsidRDefault="00A35EF6" w:rsidP="00960F67">
      <w:r>
        <w:t>Omdat de elektronenstructuur van atomen in kwantummechanische termen moeten worden uitgedrukt, volgt hier een overzicht van enkele concepten van deze theorie.</w:t>
      </w:r>
    </w:p>
    <w:p w14:paraId="299EB96F" w14:textId="77777777" w:rsidR="00A35EF6" w:rsidRDefault="00A35EF6" w:rsidP="00501B20">
      <w:pPr>
        <w:pStyle w:val="Kop3"/>
      </w:pPr>
      <w:bookmarkStart w:id="155" w:name="_Toc509390612"/>
      <w:bookmarkStart w:id="156" w:name="_Toc4589912"/>
      <w:bookmarkStart w:id="157" w:name="_Toc4679157"/>
      <w:bookmarkStart w:id="158" w:name="_Toc4917950"/>
      <w:bookmarkStart w:id="159" w:name="_Toc4920354"/>
      <w:bookmarkStart w:id="160" w:name="_Toc32916202"/>
      <w:r>
        <w:t>Enkele principes van de kwantummechanica</w:t>
      </w:r>
      <w:bookmarkEnd w:id="155"/>
      <w:bookmarkEnd w:id="156"/>
      <w:bookmarkEnd w:id="157"/>
      <w:bookmarkEnd w:id="158"/>
      <w:bookmarkEnd w:id="159"/>
      <w:bookmarkEnd w:id="160"/>
    </w:p>
    <w:p w14:paraId="493CB176" w14:textId="77777777" w:rsidR="00A35EF6" w:rsidRDefault="00A35EF6" w:rsidP="00960F67">
      <w: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t xml:space="preserve">Dit is een wiskundige functie van de </w:t>
      </w:r>
      <w:proofErr w:type="spellStart"/>
      <w:r>
        <w:t>plaatscoördinaten</w:t>
      </w:r>
      <w:proofErr w:type="spellEnd"/>
      <w:r>
        <w:t xml:space="preserve">, </w:t>
      </w:r>
      <w:r>
        <w:rPr>
          <w:i/>
        </w:rPr>
        <w:t>x, y</w:t>
      </w:r>
      <w:r>
        <w:t xml:space="preserve"> en </w:t>
      </w:r>
      <w:proofErr w:type="spellStart"/>
      <w:r>
        <w:rPr>
          <w:i/>
        </w:rPr>
        <w:t>z</w:t>
      </w:r>
      <w:proofErr w:type="spellEnd"/>
      <w:r>
        <w:t xml:space="preserve"> en van de tijd </w:t>
      </w:r>
      <w:r>
        <w:rPr>
          <w:i/>
        </w:rPr>
        <w:t>t</w:t>
      </w:r>
      <w:r>
        <w:t>. Een golffunctie beschrijft de verdeling van elektronen in atomen en staat dus centraal bij het interpreteren van de eigenschappen van een atoom en de verbindingen die ze vormen.</w:t>
      </w:r>
    </w:p>
    <w:p w14:paraId="3870E96A" w14:textId="77777777" w:rsidR="00A35EF6" w:rsidRDefault="00A35EF6" w:rsidP="001437E1">
      <w:pPr>
        <w:pStyle w:val="Kop4"/>
      </w:pPr>
      <w:r>
        <w:t xml:space="preserve">De </w:t>
      </w:r>
      <w:proofErr w:type="spellStart"/>
      <w:r>
        <w:t>De</w:t>
      </w:r>
      <w:proofErr w:type="spellEnd"/>
      <w:r>
        <w:t xml:space="preserve"> </w:t>
      </w:r>
      <w:proofErr w:type="spellStart"/>
      <w:r>
        <w:t>Broglie-relatie</w:t>
      </w:r>
      <w:proofErr w:type="spellEnd"/>
      <w:r w:rsidR="00547B8A">
        <w:fldChar w:fldCharType="begin"/>
      </w:r>
      <w:r w:rsidR="00D85C81">
        <w:instrText xml:space="preserve"> XE "</w:instrText>
      </w:r>
      <w:r w:rsidR="00D85C81" w:rsidRPr="00154391">
        <w:instrText>relatie:De Broglie-</w:instrText>
      </w:r>
      <w:r w:rsidR="00D85C81">
        <w:instrText xml:space="preserve">" </w:instrText>
      </w:r>
      <w:r w:rsidR="00547B8A">
        <w:fldChar w:fldCharType="end"/>
      </w:r>
      <w:r>
        <w:t xml:space="preserve"> en de kinetische energie</w:t>
      </w:r>
    </w:p>
    <w:p w14:paraId="5EB75069" w14:textId="33704FE7" w:rsidR="00A35EF6" w:rsidRDefault="00A35EF6" w:rsidP="00960F67">
      <w:r>
        <w:t xml:space="preserve">In 1924 deed de Franse fysicus Louis de </w:t>
      </w:r>
      <w:proofErr w:type="spellStart"/>
      <w:r>
        <w:t>Broglie</w:t>
      </w:r>
      <w:proofErr w:type="spellEnd"/>
      <w:r>
        <w:t xml:space="preserve"> (spreek uit: </w:t>
      </w:r>
      <w:proofErr w:type="spellStart"/>
      <w:r>
        <w:t>debruije</w:t>
      </w:r>
      <w:proofErr w:type="spellEnd"/>
      <w:r>
        <w:t xml:space="preserve">) de radicale veronderstelling dat een deeltje geassocieerd is met een golf (golffunctie). Hij beweerde dat de golflengte </w:t>
      </w:r>
      <w:r w:rsidRPr="004656E6">
        <w:rPr>
          <w:rFonts w:ascii="Symbol" w:hAnsi="Symbol"/>
          <w:i/>
        </w:rPr>
        <w:t></w:t>
      </w:r>
      <w:r>
        <w:t xml:space="preserve"> van de golf (zijn piek-piekafstand) omgekeerd evenredig is met </w:t>
      </w:r>
      <w:r w:rsidR="00622503">
        <w:t>de</w:t>
      </w:r>
      <w:r>
        <w:t xml:space="preserve"> </w:t>
      </w:r>
      <w:r w:rsidR="00622503">
        <w:t xml:space="preserve">impuls </w:t>
      </w:r>
      <w:r>
        <w:rPr>
          <w:i/>
        </w:rPr>
        <w:t>p</w:t>
      </w:r>
      <w:r>
        <w:t xml:space="preserve"> van het deeltje (massa</w:t>
      </w:r>
      <w:r w:rsidR="00054EFF">
        <w:t xml:space="preserve"> </w:t>
      </w:r>
      <w:r>
        <w:t>×</w:t>
      </w:r>
      <w:r w:rsidR="00054EFF">
        <w:t xml:space="preserve"> </w:t>
      </w:r>
      <w:r>
        <w:t>snelheid):</w:t>
      </w:r>
    </w:p>
    <w:p w14:paraId="3994C23B" w14:textId="77777777" w:rsidR="00A35EF6" w:rsidRDefault="00A35EF6" w:rsidP="001F67BD">
      <w:pPr>
        <w:jc w:val="center"/>
      </w:pPr>
      <w:r>
        <w:t xml:space="preserve">De </w:t>
      </w:r>
      <w:proofErr w:type="spellStart"/>
      <w:r>
        <w:t>Broglie</w:t>
      </w:r>
      <w:proofErr w:type="spellEnd"/>
      <w:r>
        <w:t xml:space="preserve">-betrekking </w:t>
      </w:r>
      <w:r w:rsidR="00744633">
        <w:rPr>
          <w:position w:val="-22"/>
        </w:rPr>
        <w:pict w14:anchorId="6E922843">
          <v:shape id="_x0000_i1039" type="#_x0000_t75" style="width:30pt;height:29.4pt" fillcolor="window">
            <v:imagedata r:id="rId59" o:title=""/>
          </v:shape>
        </w:pict>
      </w:r>
    </w:p>
    <w:p w14:paraId="1AEC3577" w14:textId="77777777" w:rsidR="00A35EF6" w:rsidRDefault="006D0FF9" w:rsidP="00960F67">
      <w:r>
        <w:rPr>
          <w:noProof/>
        </w:rPr>
        <w:lastRenderedPageBreak/>
        <w:drawing>
          <wp:anchor distT="0" distB="0" distL="114300" distR="114300" simplePos="0" relativeHeight="251640320" behindDoc="0" locked="0" layoutInCell="1" allowOverlap="1" wp14:anchorId="781F8EA5" wp14:editId="6DB036F7">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0"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t xml:space="preserve">De constante </w:t>
      </w:r>
      <w:r w:rsidR="00A35EF6">
        <w:rPr>
          <w:i/>
        </w:rPr>
        <w:t>h</w:t>
      </w:r>
      <w:r w:rsidR="00A35EF6">
        <w:t xml:space="preserve"> is de constante</w:t>
      </w:r>
      <w:r w:rsidR="00A35EF6" w:rsidRPr="00353EF2">
        <w:t xml:space="preserve"> </w:t>
      </w:r>
      <w:r w:rsidR="00A35EF6">
        <w:t>van Planck</w:t>
      </w:r>
      <w:r w:rsidR="00547B8A">
        <w:fldChar w:fldCharType="begin"/>
      </w:r>
      <w:r w:rsidR="00D85C81">
        <w:instrText xml:space="preserve"> XE "</w:instrText>
      </w:r>
      <w:r w:rsidR="00D85C81" w:rsidRPr="00C97983">
        <w:instrText>constante:van Planck</w:instrText>
      </w:r>
      <w:r w:rsidR="00D85C81">
        <w:instrText xml:space="preserve">" </w:instrText>
      </w:r>
      <w:r w:rsidR="00547B8A">
        <w:fldChar w:fldCharType="end"/>
      </w:r>
      <w:r w:rsidR="00A35EF6">
        <w:t>, een fundamentele constante met de waarde 6,626</w:t>
      </w:r>
      <w:r w:rsidR="00054EFF">
        <w:t xml:space="preserve"> </w:t>
      </w:r>
      <w:r w:rsidR="00A35EF6">
        <w:sym w:font="Symbol" w:char="F0B4"/>
      </w:r>
      <w:r w:rsidR="00054EFF">
        <w:t xml:space="preserve"> </w:t>
      </w:r>
      <w:r w:rsidR="00A35EF6">
        <w:t>10</w:t>
      </w:r>
      <w:r w:rsidR="00A35EF6">
        <w:rPr>
          <w:vertAlign w:val="superscript"/>
        </w:rPr>
        <w:sym w:font="Symbol" w:char="F02D"/>
      </w:r>
      <w:r w:rsidR="00A35EF6">
        <w:rPr>
          <w:vertAlign w:val="superscript"/>
        </w:rPr>
        <w:t>34</w:t>
      </w:r>
      <w:r w:rsidR="00054EFF">
        <w:t xml:space="preserve"> </w:t>
      </w:r>
      <w:r w:rsidR="00A35EF6">
        <w:t>J</w:t>
      </w:r>
      <w:r w:rsidR="00054EFF">
        <w:t xml:space="preserve"> </w:t>
      </w:r>
      <w:r w:rsidR="00A35EF6">
        <w:t>s. Deze constante was al eerder door Max Planck geïntroduceerd in de beschrijving van elektromagnetische straling.</w:t>
      </w:r>
    </w:p>
    <w:p w14:paraId="72CBDC83" w14:textId="495B62B6" w:rsidR="00A35EF6" w:rsidRDefault="00A35EF6" w:rsidP="00960F67">
      <w:r>
        <w:t xml:space="preserve">De </w:t>
      </w:r>
      <w:proofErr w:type="spellStart"/>
      <w:r>
        <w:t>De</w:t>
      </w:r>
      <w:proofErr w:type="spellEnd"/>
      <w:r>
        <w:t xml:space="preserve"> </w:t>
      </w:r>
      <w:proofErr w:type="spellStart"/>
      <w:r>
        <w:t>Broglie</w:t>
      </w:r>
      <w:proofErr w:type="spellEnd"/>
      <w:r>
        <w:t xml:space="preserve">-betrekking laat zien dat hoe groter </w:t>
      </w:r>
      <w:r w:rsidR="00622503">
        <w:t>de impuls</w:t>
      </w:r>
      <w:r>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w:t>
      </w:r>
      <w:proofErr w:type="spellStart"/>
      <w:r>
        <w:t>De</w:t>
      </w:r>
      <w:proofErr w:type="spellEnd"/>
      <w:r>
        <w:t xml:space="preserve"> </w:t>
      </w:r>
      <w:proofErr w:type="spellStart"/>
      <w:r>
        <w:t>Broglie</w:t>
      </w:r>
      <w:proofErr w:type="spellEnd"/>
      <w:r>
        <w:t>-betrekking voorspeld worden. Dit besef dat materie golfachtige eigenschappen heeft, is toegepast in de elektronverstrooiingstechniek. Hierbij wordt een potentiaalverschil van 40 KV gebruikt om elektronen te versnellen tot een snelheid waarbij ze een golflengte hebben van 0,05</w:t>
      </w:r>
      <w:r w:rsidR="00054EFF">
        <w:t xml:space="preserve"> </w:t>
      </w:r>
      <w:r>
        <w:t>Å (1 Å = 10</w:t>
      </w:r>
      <w:r>
        <w:rPr>
          <w:vertAlign w:val="superscript"/>
        </w:rPr>
        <w:sym w:font="Symbol" w:char="F02D"/>
      </w:r>
      <w:r>
        <w:rPr>
          <w:vertAlign w:val="superscript"/>
        </w:rPr>
        <w:t>10</w:t>
      </w:r>
      <w:r>
        <w:t xml:space="preserve"> m) oftewel 5 </w:t>
      </w:r>
      <w:proofErr w:type="spellStart"/>
      <w:r>
        <w:t>pm</w:t>
      </w:r>
      <w:proofErr w:type="spellEnd"/>
      <w:r>
        <w:t>. Het verstrooiingspatroon</w:t>
      </w:r>
      <w:r w:rsidR="00547B8A">
        <w:fldChar w:fldCharType="begin"/>
      </w:r>
      <w:r w:rsidR="00D85C81">
        <w:instrText xml:space="preserve"> XE "</w:instrText>
      </w:r>
      <w:r w:rsidR="00D85C81" w:rsidRPr="00C312CE">
        <w:instrText>verstrooiingspatroon</w:instrText>
      </w:r>
      <w:r w:rsidR="00D85C81">
        <w:instrText xml:space="preserve">" </w:instrText>
      </w:r>
      <w:r w:rsidR="00547B8A">
        <w:fldChar w:fldCharType="end"/>
      </w:r>
      <w:r>
        <w:t xml:space="preserve"> dat ontstaat als de bundel een gasmonster passeert of gereflecteerd wordt via een oppervlak wordt geanalyseerd om bindingsafstanden en bindingshoeken te bepalen.</w:t>
      </w:r>
    </w:p>
    <w:p w14:paraId="11D775F8" w14:textId="77777777" w:rsidR="00A35EF6" w:rsidRDefault="00A35EF6" w:rsidP="001437E1">
      <w:pPr>
        <w:pStyle w:val="Kop4"/>
      </w:pPr>
      <w:r>
        <w:t>Het onzekerheidsprincipe</w:t>
      </w:r>
    </w:p>
    <w:p w14:paraId="11D55F9F" w14:textId="77777777" w:rsidR="00A35EF6" w:rsidRDefault="00A35EF6" w:rsidP="00960F67">
      <w:r>
        <w:t xml:space="preserve">Door het golfkarakter van de materie is het onmogelijk om tegelijkertijd de exacte plaats </w:t>
      </w:r>
      <w:r>
        <w:rPr>
          <w:i/>
        </w:rPr>
        <w:t>x</w:t>
      </w:r>
      <w:r w:rsidRPr="00430B0F">
        <w:t xml:space="preserve"> </w:t>
      </w:r>
      <w:r>
        <w:t xml:space="preserve">en het exacte moment </w:t>
      </w:r>
      <w:r>
        <w:rPr>
          <w:i/>
        </w:rPr>
        <w:t>p</w:t>
      </w:r>
      <w:r>
        <w:t xml:space="preserve"> van een deeltje vast te stellen. Dit wordt weergegeven door de Heisenberg-onzekerheidsrelatie </w:t>
      </w:r>
      <w:r>
        <w:rPr>
          <w:rFonts w:ascii="Symbol" w:hAnsi="Symbol"/>
        </w:rPr>
        <w:t></w:t>
      </w:r>
      <w:r>
        <w:rPr>
          <w:i/>
        </w:rPr>
        <w:t>x</w:t>
      </w:r>
      <w:r>
        <w:t xml:space="preserve"> </w:t>
      </w:r>
      <w:r>
        <w:sym w:font="Symbol" w:char="F0D7"/>
      </w:r>
      <w:r>
        <w:t xml:space="preserve"> </w:t>
      </w:r>
      <w:r>
        <w:rPr>
          <w:rFonts w:ascii="Symbol" w:hAnsi="Symbol"/>
        </w:rPr>
        <w:t></w:t>
      </w:r>
      <w:r>
        <w:rPr>
          <w:i/>
        </w:rPr>
        <w:t>p</w:t>
      </w:r>
      <w:r>
        <w:t xml:space="preserve"> ≥ </w:t>
      </w:r>
      <w:r w:rsidR="00744633">
        <w:rPr>
          <w:position w:val="-24"/>
        </w:rPr>
        <w:pict w14:anchorId="1C3998A5">
          <v:shape id="_x0000_i1040" type="#_x0000_t75" style="width:11.4pt;height:31.8pt">
            <v:imagedata r:id="rId61" o:title=""/>
          </v:shape>
        </w:pict>
      </w:r>
      <w:r>
        <w:t xml:space="preserve">, waarin </w:t>
      </w:r>
      <w:r>
        <w:rPr>
          <w:rFonts w:ascii="Symbol" w:hAnsi="Symbol"/>
        </w:rPr>
        <w:t></w:t>
      </w:r>
      <w:r>
        <w:rPr>
          <w:i/>
        </w:rPr>
        <w:t>x</w:t>
      </w:r>
      <w:r>
        <w:t xml:space="preserve"> de onzekerheid</w:t>
      </w:r>
      <w:r w:rsidR="00547B8A">
        <w:fldChar w:fldCharType="begin"/>
      </w:r>
      <w:r w:rsidR="00D85C81">
        <w:instrText xml:space="preserve"> XE "</w:instrText>
      </w:r>
      <w:r w:rsidR="00D85C81" w:rsidRPr="004E45DE">
        <w:instrText>onzekerheids-:relatie</w:instrText>
      </w:r>
      <w:r w:rsidR="00D85C81">
        <w:instrText xml:space="preserve">" </w:instrText>
      </w:r>
      <w:r w:rsidR="00547B8A">
        <w:fldChar w:fldCharType="end"/>
      </w:r>
      <w:r>
        <w:t xml:space="preserve"> in plaats</w:t>
      </w:r>
      <w:r w:rsidRPr="00573474">
        <w:t xml:space="preserve"> </w:t>
      </w:r>
      <w:r>
        <w:t xml:space="preserve">is, </w:t>
      </w:r>
      <w:r>
        <w:rPr>
          <w:rFonts w:ascii="Symbol" w:hAnsi="Symbol"/>
        </w:rPr>
        <w:t></w:t>
      </w:r>
      <w:r>
        <w:rPr>
          <w:i/>
        </w:rPr>
        <w:t>p</w:t>
      </w:r>
      <w:r>
        <w:t xml:space="preserve"> de onzekerheid in impuls en </w:t>
      </w:r>
      <w:r w:rsidR="00744633">
        <w:rPr>
          <w:position w:val="-22"/>
        </w:rPr>
        <w:pict w14:anchorId="68A1AF9B">
          <v:shape id="_x0000_i1041" type="#_x0000_t75" style="width:36pt;height:29.4pt">
            <v:imagedata r:id="rId62" o:title=""/>
          </v:shape>
        </w:pict>
      </w:r>
      <w:r>
        <w:t>. Een van de belangrijke consequenties hiervan voor de chemie is dat het golfkarakter niet strookt met de beschrijving van elektronen in precieze banen rond een kern.</w:t>
      </w:r>
    </w:p>
    <w:p w14:paraId="41C216E7" w14:textId="77777777" w:rsidR="00A35EF6" w:rsidRDefault="00A35EF6" w:rsidP="00960F67">
      <w:r>
        <w:t xml:space="preserve">Zo’n planeetmodel was geopperd door Ernest </w:t>
      </w:r>
      <w:proofErr w:type="spellStart"/>
      <w:r>
        <w:t>Rutherford</w:t>
      </w:r>
      <w:proofErr w:type="spellEnd"/>
      <w:r w:rsidR="00547B8A">
        <w:fldChar w:fldCharType="begin"/>
      </w:r>
      <w:r w:rsidR="00D85C81">
        <w:instrText xml:space="preserve"> XE "</w:instrText>
      </w:r>
      <w:r w:rsidR="00D85C81" w:rsidRPr="00C312CE">
        <w:instrText>Rutherford</w:instrText>
      </w:r>
      <w:r w:rsidR="00D85C81">
        <w:instrText xml:space="preserve">" </w:instrText>
      </w:r>
      <w:r w:rsidR="00547B8A">
        <w:fldChar w:fldCharType="end"/>
      </w:r>
      <w:r>
        <w:t>, die als eerste de atoomkern ontdekte, en gebruikt door Niels Bohr</w:t>
      </w:r>
      <w:r w:rsidR="00547B8A">
        <w:fldChar w:fldCharType="begin"/>
      </w:r>
      <w:r w:rsidR="00D85C81">
        <w:instrText xml:space="preserve"> XE "</w:instrText>
      </w:r>
      <w:r w:rsidR="00D85C81" w:rsidRPr="00C312CE">
        <w:instrText>Bohr</w:instrText>
      </w:r>
      <w:r w:rsidR="00D85C81">
        <w:instrText xml:space="preserve">" </w:instrText>
      </w:r>
      <w:r w:rsidR="00547B8A">
        <w:fldChar w:fldCharType="end"/>
      </w:r>
      <w:r>
        <w:t xml:space="preserve"> als basis voor een kwantitatief model voor het waterstofatoom. Wil een baan een betekenisvol concept zijn, is het noodzakelijk op elk ogenblik plaats </w:t>
      </w:r>
      <w:proofErr w:type="spellStart"/>
      <w:r>
        <w:t>èn</w:t>
      </w:r>
      <w:proofErr w:type="spellEnd"/>
      <w:r>
        <w:t xml:space="preserve"> moment van een elektron te kennen. Het baanconcept</w:t>
      </w:r>
      <w:r w:rsidR="00547B8A">
        <w:fldChar w:fldCharType="begin"/>
      </w:r>
      <w:r w:rsidR="00D85C81">
        <w:instrText xml:space="preserve"> XE "</w:instrText>
      </w:r>
      <w:r w:rsidR="00D85C81" w:rsidRPr="00C312CE">
        <w:instrText>baanconcept</w:instrText>
      </w:r>
      <w:r w:rsidR="00D85C81">
        <w:instrText xml:space="preserve">" </w:instrText>
      </w:r>
      <w:r w:rsidR="00547B8A">
        <w:fldChar w:fldCharType="end"/>
      </w:r>
      <w:r>
        <w:t xml:space="preserve"> werkt voor massieve objecten zoals planeten omdat we hun positie en moment niet zo nauwkeurig hoeven vast te stellen dat het onzekerheidsprincipe een rol gaat spelen.</w:t>
      </w:r>
    </w:p>
    <w:p w14:paraId="4DF561FA" w14:textId="77777777" w:rsidR="00A35EF6" w:rsidRDefault="00A35EF6" w:rsidP="001437E1">
      <w:pPr>
        <w:pStyle w:val="Kop4"/>
      </w:pPr>
      <w:r>
        <w:t>De Schrödingervergelijking</w:t>
      </w:r>
    </w:p>
    <w:p w14:paraId="59BC874A" w14:textId="77777777" w:rsidR="00A35EF6" w:rsidRDefault="00A35EF6" w:rsidP="00960F67">
      <w:r>
        <w:t xml:space="preserve">Het revolutionaire (en toen onbegrepen) concept van de </w:t>
      </w:r>
      <w:proofErr w:type="spellStart"/>
      <w:r>
        <w:t>Broglie</w:t>
      </w:r>
      <w:proofErr w:type="spellEnd"/>
      <w:r>
        <w:t xml:space="preserve"> </w:t>
      </w:r>
      <w:r>
        <w:sym w:font="Symbol" w:char="F02D"/>
      </w:r>
      <w:r>
        <w:t>een deeltje met een golflengte</w:t>
      </w:r>
      <w:r>
        <w:sym w:font="Symbol" w:char="F02D"/>
      </w:r>
      <w:r>
        <w:t xml:space="preserve"> bracht de Oostenrijkse fysicus Erwin Schrödinger</w:t>
      </w:r>
      <w:r w:rsidR="00547B8A">
        <w:fldChar w:fldCharType="begin"/>
      </w:r>
      <w:r w:rsidR="00D85C81">
        <w:instrText xml:space="preserve"> XE "</w:instrText>
      </w:r>
      <w:r w:rsidR="00D85C81" w:rsidRPr="00C312CE">
        <w:instrText>Schrödinger</w:instrText>
      </w:r>
      <w:r w:rsidR="00D85C81">
        <w:instrText xml:space="preserve">" </w:instrText>
      </w:r>
      <w:r w:rsidR="00547B8A">
        <w:fldChar w:fldCharType="end"/>
      </w:r>
      <w:r>
        <w:t xml:space="preserve"> ertoe een vergelijking (in 1926) te formuleren die na oplossing de werkelijke golffunctie weergeeft.</w:t>
      </w:r>
    </w:p>
    <w:p w14:paraId="309F090F" w14:textId="11592109" w:rsidR="00A35EF6" w:rsidRDefault="00A35EF6" w:rsidP="00960F67">
      <w:r>
        <w:t>Als de Schrödingervergelijking</w:t>
      </w:r>
      <w:r w:rsidR="00547B8A">
        <w:fldChar w:fldCharType="begin"/>
      </w:r>
      <w:r w:rsidR="00D85C81">
        <w:instrText xml:space="preserve"> XE "</w:instrText>
      </w:r>
      <w:r w:rsidR="00D85C81" w:rsidRPr="00CA4317">
        <w:instrText>vergelijking:Schrödinger-</w:instrText>
      </w:r>
      <w:r w:rsidR="00D85C81">
        <w:instrText xml:space="preserve">" </w:instrText>
      </w:r>
      <w:r w:rsidR="00547B8A">
        <w:fldChar w:fldCharType="end"/>
      </w:r>
      <w:r>
        <w:t xml:space="preserve"> wordt opgelost voor een vrij deeltje (zoals een elektron in een bundel), vindt men dat de golffunctie een golflengte heeft die overeenstemt met de </w:t>
      </w:r>
      <w:proofErr w:type="spellStart"/>
      <w:r>
        <w:t>De</w:t>
      </w:r>
      <w:proofErr w:type="spellEnd"/>
      <w:r>
        <w:t xml:space="preserve"> </w:t>
      </w:r>
      <w:proofErr w:type="spellStart"/>
      <w:r>
        <w:t>Broglie</w:t>
      </w:r>
      <w:proofErr w:type="spellEnd"/>
      <w:r w:rsidR="00B1028A">
        <w:t>-</w:t>
      </w:r>
      <w:r>
        <w:t xml:space="preserv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w:t>
      </w:r>
      <w:proofErr w:type="spellStart"/>
      <w:r>
        <w:t>gekwantiseerd</w:t>
      </w:r>
      <w:proofErr w:type="spellEnd"/>
      <w:r>
        <w:t xml:space="preserve"> is ofwel beperkt tot discrete waarden. Later zien we dat sommige andere eigenschappen (bijvoorbeeld het hoekmoment) ook </w:t>
      </w:r>
      <w:proofErr w:type="spellStart"/>
      <w:r>
        <w:t>gekwantiseerd</w:t>
      </w:r>
      <w:proofErr w:type="spellEnd"/>
      <w:r>
        <w:t xml:space="preserve"> zijn. Deze </w:t>
      </w:r>
      <w:proofErr w:type="spellStart"/>
      <w:r>
        <w:t>kwantisering</w:t>
      </w:r>
      <w:proofErr w:type="spellEnd"/>
      <w:r>
        <w:t xml:space="preserve"> van fysische grootheden is van zeer diepgaand belang in de chemie want zij zorgt ervoor dat atomen en moleculen stabiel zijn en bepaalt ook de te vormen bindingen.</w:t>
      </w:r>
    </w:p>
    <w:p w14:paraId="602B62DB" w14:textId="51E6B217" w:rsidR="00A35EF6" w:rsidRDefault="00A35EF6" w:rsidP="00960F67">
      <w:pPr>
        <w:pStyle w:val="Interlinie"/>
      </w:pPr>
      <w:r>
        <w:t xml:space="preserve">De Schrödingervergelijking staat centraal in de bespreking van elektronen, atomen en moleculen. Hoewel het niet nodig is de vergelijking expliciet op te lossen, is het toch handig na te gaan hoe de oplossingen </w:t>
      </w:r>
      <w:r w:rsidR="00B1028A">
        <w:t>eruitzien</w:t>
      </w:r>
      <w:r>
        <w:t xml:space="preserve">. Voor het eenvoudige geval van een deeltje met massa </w:t>
      </w:r>
      <w:r>
        <w:rPr>
          <w:i/>
        </w:rPr>
        <w:t>m</w:t>
      </w:r>
      <w:r>
        <w:t xml:space="preserve"> dat beweegt in een één-dimensionale ruimte met een potentiële energie</w:t>
      </w:r>
      <w:r w:rsidR="00547B8A">
        <w:fldChar w:fldCharType="begin"/>
      </w:r>
      <w:r w:rsidR="00D85C81">
        <w:instrText xml:space="preserve"> XE "</w:instrText>
      </w:r>
      <w:r w:rsidR="00D85C81" w:rsidRPr="00E56210">
        <w:instrText>energie:potentiële</w:instrText>
      </w:r>
      <w:r w:rsidR="00D85C81">
        <w:instrText xml:space="preserve">" </w:instrText>
      </w:r>
      <w:r w:rsidR="00547B8A">
        <w:fldChar w:fldCharType="end"/>
      </w:r>
      <w:r>
        <w:t xml:space="preserve"> </w:t>
      </w:r>
      <w:r>
        <w:rPr>
          <w:i/>
        </w:rPr>
        <w:t>V</w:t>
      </w:r>
      <w:r>
        <w:t>, luidt de vergelijking:</w:t>
      </w:r>
    </w:p>
    <w:p w14:paraId="7B7C66AA" w14:textId="77777777" w:rsidR="00A35EF6" w:rsidRDefault="00744633" w:rsidP="001F67BD">
      <w:pPr>
        <w:jc w:val="center"/>
      </w:pPr>
      <w:r>
        <w:pict w14:anchorId="1DDAB9F5">
          <v:shape id="_x0000_i1042" type="#_x0000_t75" style="width:102pt;height:33pt" fillcolor="window">
            <v:imagedata r:id="rId63" o:title=""/>
          </v:shape>
        </w:pict>
      </w:r>
    </w:p>
    <w:p w14:paraId="6E7B724E" w14:textId="77777777" w:rsidR="00A35EF6" w:rsidRDefault="00A35EF6" w:rsidP="00960F67">
      <w:r>
        <w:lastRenderedPageBreak/>
        <w:t xml:space="preserve">Hierin is </w:t>
      </w:r>
      <w:r w:rsidR="00744633">
        <w:rPr>
          <w:position w:val="-4"/>
        </w:rPr>
        <w:pict w14:anchorId="6B1CAE03">
          <v:shape id="_x0000_i1043" type="#_x0000_t75" style="width:11.4pt;height:12.6pt" fillcolor="window">
            <v:imagedata r:id="rId64" o:title=""/>
          </v:shape>
        </w:pict>
      </w:r>
      <w:r>
        <w:t xml:space="preserve">= </w:t>
      </w:r>
      <w:r>
        <w:rPr>
          <w:i/>
        </w:rPr>
        <w:t>h/</w:t>
      </w:r>
      <w:r>
        <w:t>2</w:t>
      </w:r>
      <w:r>
        <w:rPr>
          <w:rFonts w:ascii="Symbol" w:hAnsi="Symbol"/>
        </w:rPr>
        <w:t></w:t>
      </w:r>
      <w:r>
        <w:t xml:space="preserve">. Hoewel deze vergelijking misschien het best beschouwd kan worden als een fundamenteel postulaat, kan de vorm ervan enigszins gemotiveerd worden door op te merken dat de eerste term, evenredig met </w:t>
      </w:r>
      <w:r w:rsidR="00744633">
        <w:rPr>
          <w:position w:val="-26"/>
        </w:rPr>
        <w:pict w14:anchorId="464CAA44">
          <v:shape id="_x0000_i1044" type="#_x0000_t75" style="width:25.8pt;height:33pt" fillcolor="window">
            <v:imagedata r:id="rId65" o:title=""/>
          </v:shape>
        </w:pict>
      </w:r>
      <w:r>
        <w:t xml:space="preserve">, in wezen de kinetische energie van het elektron is. De vergelijking drukt eigenlijk alleen maar in kwantummechanische termen uit dat de totale energie </w:t>
      </w:r>
      <w:r>
        <w:rPr>
          <w:i/>
        </w:rPr>
        <w:t>E</w:t>
      </w:r>
      <w:r>
        <w:t xml:space="preserve"> de som is van de kinetische energie </w:t>
      </w:r>
      <w:proofErr w:type="spellStart"/>
      <w:r>
        <w:rPr>
          <w:i/>
        </w:rPr>
        <w:t>E</w:t>
      </w:r>
      <w:r>
        <w:rPr>
          <w:vertAlign w:val="subscript"/>
        </w:rPr>
        <w:t>kin</w:t>
      </w:r>
      <w:proofErr w:type="spellEnd"/>
      <w:r>
        <w:t xml:space="preserve"> en de potentiële energie </w:t>
      </w:r>
      <w:r>
        <w:rPr>
          <w:i/>
        </w:rPr>
        <w:t>V</w:t>
      </w:r>
      <w:r>
        <w:t>.</w:t>
      </w:r>
    </w:p>
    <w:p w14:paraId="10DCFF91" w14:textId="77777777" w:rsidR="00A35EF6" w:rsidRDefault="00A35EF6" w:rsidP="001437E1">
      <w:pPr>
        <w:pStyle w:val="Kop4"/>
      </w:pPr>
      <w:proofErr w:type="spellStart"/>
      <w:r>
        <w:t>Kwantisering</w:t>
      </w:r>
      <w:proofErr w:type="spellEnd"/>
    </w:p>
    <w:p w14:paraId="09452071" w14:textId="77777777" w:rsidR="00A35EF6" w:rsidRDefault="006D0FF9" w:rsidP="00960F67">
      <w:r>
        <w:rPr>
          <w:noProof/>
        </w:rPr>
        <w:drawing>
          <wp:anchor distT="0" distB="0" distL="114300" distR="114300" simplePos="0" relativeHeight="251637248" behindDoc="0" locked="0" layoutInCell="0" allowOverlap="1" wp14:anchorId="062CD23E" wp14:editId="008A3858">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6"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t xml:space="preserve">Een eenvoudige illustratie van hoe </w:t>
      </w:r>
      <w:proofErr w:type="spellStart"/>
      <w:r w:rsidR="00A35EF6">
        <w:t>energiekwantisering</w:t>
      </w:r>
      <w:proofErr w:type="spellEnd"/>
      <w:r w:rsidR="00A35EF6">
        <w:t xml:space="preserve">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547B8A">
        <w:fldChar w:fldCharType="begin"/>
      </w:r>
      <w:r w:rsidR="00D85C81">
        <w:instrText xml:space="preserve"> XE "</w:instrText>
      </w:r>
      <w:r w:rsidR="00D85C81" w:rsidRPr="00D67117">
        <w:instrText>vergelijking:snaar-</w:instrText>
      </w:r>
      <w:r w:rsidR="00D85C81">
        <w:instrText xml:space="preserve">" </w:instrText>
      </w:r>
      <w:r w:rsidR="00547B8A">
        <w:fldChar w:fldCharType="end"/>
      </w:r>
      <w:r w:rsidR="00A35EF6">
        <w:t xml:space="preserve">: de uitwijking moet nul zijn bij de wanden en tussen de wanden is er een staande golf met een heel aantal halve golflengten. Om een heel aantal halve golflengten te laten passen moet de golflengte van de golffunctie voldoen aan </w:t>
      </w:r>
      <w:r w:rsidR="00A35EF6">
        <w:rPr>
          <w:i/>
        </w:rPr>
        <w:t>n</w:t>
      </w:r>
      <w:r w:rsidR="00A35EF6">
        <w:t xml:space="preserve"> </w:t>
      </w:r>
      <w:r w:rsidR="00A35EF6">
        <w:sym w:font="Symbol" w:char="F0B4"/>
      </w:r>
      <w:r w:rsidR="00A35EF6">
        <w:t xml:space="preserve"> ½ </w:t>
      </w:r>
      <w:r w:rsidR="00A35EF6">
        <w:rPr>
          <w:rFonts w:ascii="Symbol" w:hAnsi="Symbol"/>
        </w:rPr>
        <w:t></w:t>
      </w:r>
      <w:r w:rsidR="00A35EF6">
        <w:t xml:space="preserve"> = </w:t>
      </w:r>
      <w:r w:rsidR="00A35EF6">
        <w:rPr>
          <w:i/>
        </w:rPr>
        <w:t>L</w:t>
      </w:r>
      <w:r w:rsidR="00A35EF6">
        <w:t xml:space="preserve">, waarin </w:t>
      </w:r>
      <w:r w:rsidR="00A35EF6">
        <w:rPr>
          <w:i/>
        </w:rPr>
        <w:t>n</w:t>
      </w:r>
      <w:r w:rsidR="00A35EF6">
        <w:t xml:space="preserve"> een heel getal is en </w:t>
      </w:r>
      <w:r w:rsidR="00A35EF6">
        <w:rPr>
          <w:i/>
        </w:rPr>
        <w:t>L</w:t>
      </w:r>
      <w:r w:rsidR="00A35EF6">
        <w:t xml:space="preserve"> de lengte van de doos. Aanvaardbare oplossingen van de Schrödingervergelijking voor het deeltje in een doos zijn golven met een golflengte </w:t>
      </w:r>
      <w:r w:rsidR="00A35EF6">
        <w:rPr>
          <w:rFonts w:ascii="Symbol" w:hAnsi="Symbol"/>
        </w:rPr>
        <w:t></w:t>
      </w:r>
      <w:r w:rsidR="00A35EF6">
        <w:t xml:space="preserve"> = 2</w:t>
      </w:r>
      <w:r w:rsidR="00A35EF6">
        <w:rPr>
          <w:i/>
        </w:rPr>
        <w:t>L</w:t>
      </w:r>
      <w:r w:rsidR="00A35EF6">
        <w:t>/</w:t>
      </w:r>
      <w:r w:rsidR="00A35EF6">
        <w:rPr>
          <w:i/>
        </w:rPr>
        <w:t>n</w:t>
      </w:r>
      <w:r w:rsidR="00A35EF6">
        <w:t>. Golven van dit soort hebben de wiskundige vorm</w:t>
      </w:r>
    </w:p>
    <w:p w14:paraId="3BFA3C75" w14:textId="77777777" w:rsidR="00CE5B27" w:rsidRDefault="00744633" w:rsidP="001F67BD">
      <w:pPr>
        <w:jc w:val="center"/>
      </w:pPr>
      <w:r>
        <w:pict w14:anchorId="51A034B3">
          <v:shape id="_x0000_i1045" type="#_x0000_t75" style="width:97.8pt;height:29.4pt" fillcolor="window">
            <v:imagedata r:id="rId67" o:title=""/>
          </v:shape>
        </w:pict>
      </w:r>
      <w:r w:rsidR="00A35EF6">
        <w:t xml:space="preserve"> </w:t>
      </w:r>
      <w:r w:rsidR="00A35EF6" w:rsidRPr="001F67BD">
        <w:rPr>
          <w:position w:val="24"/>
        </w:rPr>
        <w:t xml:space="preserve">met </w:t>
      </w:r>
      <w:r w:rsidR="00A35EF6" w:rsidRPr="001F67BD">
        <w:rPr>
          <w:i/>
          <w:position w:val="24"/>
        </w:rPr>
        <w:t>n</w:t>
      </w:r>
      <w:r w:rsidR="00A35EF6" w:rsidRPr="001F67BD">
        <w:rPr>
          <w:position w:val="24"/>
        </w:rPr>
        <w:t xml:space="preserve"> = 1,2,…</w:t>
      </w:r>
    </w:p>
    <w:p w14:paraId="09EE3132" w14:textId="1A4AEB42" w:rsidR="00A35EF6" w:rsidRDefault="00A35EF6" w:rsidP="00960F67">
      <w:r>
        <w:t xml:space="preserve">Het getal </w:t>
      </w:r>
      <w:r>
        <w:rPr>
          <w:i/>
        </w:rPr>
        <w:t>n</w:t>
      </w:r>
      <w:r>
        <w:t xml:space="preserve"> is een voorbeeld van een kwantumgetal, een heel getal dat de golffunctie kenmerkt. We zullen zo zien dat </w:t>
      </w:r>
      <w:r>
        <w:rPr>
          <w:i/>
        </w:rPr>
        <w:t>n</w:t>
      </w:r>
      <w:r>
        <w:t xml:space="preserve"> ook de toegestane waarden bepaalt van sommige eigenschappen van het systeem. Voor deze ééndimensionale functie hebben we slechts één kwantumgetal nodig om de golffunctie te specificeren.</w:t>
      </w:r>
    </w:p>
    <w:p w14:paraId="11E1F2BB" w14:textId="77777777" w:rsidR="00A35EF6" w:rsidRDefault="00A35EF6" w:rsidP="00960F67">
      <w:r>
        <w:t xml:space="preserve">De golffunctie met </w:t>
      </w:r>
      <w:r>
        <w:rPr>
          <w:i/>
        </w:rPr>
        <w:t>n</w:t>
      </w:r>
      <w:r>
        <w:t xml:space="preserve"> = 1 neemt af tot 0 bij de randen van de doos (bij </w:t>
      </w:r>
      <w:r>
        <w:rPr>
          <w:i/>
        </w:rPr>
        <w:t>x</w:t>
      </w:r>
      <w:r>
        <w:t xml:space="preserve"> = 0 en </w:t>
      </w:r>
      <w:r>
        <w:rPr>
          <w:i/>
        </w:rPr>
        <w:t>x</w:t>
      </w:r>
      <w:r>
        <w:t xml:space="preserve"> = </w:t>
      </w:r>
      <w:r>
        <w:rPr>
          <w:i/>
        </w:rPr>
        <w:t>L</w:t>
      </w:r>
      <w:r>
        <w:t xml:space="preserve">) en is positief overal binnen de doos. De golffunctie met </w:t>
      </w:r>
      <w:r>
        <w:rPr>
          <w:i/>
        </w:rPr>
        <w:t>n</w:t>
      </w:r>
      <w:r>
        <w:t xml:space="preserve"> = 2 is positief voor 0 &lt; </w:t>
      </w:r>
      <w:r>
        <w:rPr>
          <w:i/>
        </w:rPr>
        <w:t xml:space="preserve">x </w:t>
      </w:r>
      <w:r>
        <w:t xml:space="preserve">&lt; ½ </w:t>
      </w:r>
      <w:r>
        <w:rPr>
          <w:i/>
        </w:rPr>
        <w:t>L</w:t>
      </w:r>
      <w:r>
        <w:t xml:space="preserve">, gaat door nul midden in de doos en is negatief voor ½ </w:t>
      </w:r>
      <w:r>
        <w:rPr>
          <w:i/>
        </w:rPr>
        <w:t>L &lt; x &lt; L</w:t>
      </w:r>
      <w:r>
        <w:t>.</w:t>
      </w:r>
    </w:p>
    <w:p w14:paraId="24299FD1" w14:textId="77777777" w:rsidR="00A35EF6" w:rsidRDefault="00A35EF6" w:rsidP="00960F67">
      <w:r>
        <w:t xml:space="preserve">Een punt waarbij de golffunctie door nul gaat (dit verschilt van alleen maar nul naderen) wordt een knoop genoemd. De golffunctie met </w:t>
      </w:r>
      <w:r>
        <w:rPr>
          <w:i/>
        </w:rPr>
        <w:t>n</w:t>
      </w:r>
      <w:r>
        <w:t xml:space="preserve"> = 1 heeft dus geen knopen en die met </w:t>
      </w:r>
      <w:r>
        <w:rPr>
          <w:i/>
        </w:rPr>
        <w:t>n</w:t>
      </w:r>
      <w:r>
        <w:t xml:space="preserve"> = 2 heeft een knoop. Voor </w:t>
      </w:r>
      <w:r>
        <w:rPr>
          <w:i/>
        </w:rPr>
        <w:t>n</w:t>
      </w:r>
      <w:r>
        <w:t xml:space="preserve"> = 3 zijn er twee knopen en voor </w:t>
      </w:r>
      <w:r>
        <w:rPr>
          <w:i/>
        </w:rPr>
        <w:t>n</w:t>
      </w:r>
      <w:r>
        <w:t xml:space="preserve"> = 4 drie.</w:t>
      </w:r>
    </w:p>
    <w:p w14:paraId="6BE4CB06" w14:textId="77777777" w:rsidR="00A35EF6" w:rsidRDefault="00A35EF6" w:rsidP="00960F67">
      <w:r>
        <w:t>De toegestane energieën voor het deeltje worden gegeven door</w:t>
      </w:r>
    </w:p>
    <w:p w14:paraId="434D8490" w14:textId="77777777" w:rsidR="00A35EF6" w:rsidRPr="009A1623" w:rsidRDefault="00744633" w:rsidP="009A1623">
      <w:pPr>
        <w:jc w:val="center"/>
        <w:rPr>
          <w:position w:val="28"/>
        </w:rPr>
      </w:pPr>
      <w:r>
        <w:pict w14:anchorId="0A12A1BB">
          <v:shape id="_x0000_i1046" type="#_x0000_t75" style="width:49.8pt;height:33pt" fillcolor="window">
            <v:imagedata r:id="rId68" o:title=""/>
          </v:shape>
        </w:pict>
      </w:r>
      <w:r w:rsidR="00A35EF6" w:rsidRPr="009A1623">
        <w:rPr>
          <w:position w:val="28"/>
        </w:rPr>
        <w:t xml:space="preserve">, </w:t>
      </w:r>
      <w:r w:rsidR="00A35EF6" w:rsidRPr="009A1623">
        <w:rPr>
          <w:i/>
          <w:position w:val="28"/>
        </w:rPr>
        <w:t>n</w:t>
      </w:r>
      <w:r w:rsidR="00A35EF6" w:rsidRPr="009A1623">
        <w:rPr>
          <w:position w:val="28"/>
        </w:rPr>
        <w:t xml:space="preserve"> = 1,2,…</w:t>
      </w:r>
    </w:p>
    <w:p w14:paraId="0FE36AFF" w14:textId="77777777" w:rsidR="00A35EF6" w:rsidRDefault="006D0FF9" w:rsidP="00960F67">
      <w:r>
        <w:rPr>
          <w:noProof/>
        </w:rPr>
        <w:drawing>
          <wp:anchor distT="0" distB="0" distL="114300" distR="114300" simplePos="0" relativeHeight="251639296" behindDoc="0" locked="1" layoutInCell="0" allowOverlap="1" wp14:anchorId="07D334B1" wp14:editId="4C990ECA">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69"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00A35EF6">
        <w:t xml:space="preserve">Het kwantumgetal </w:t>
      </w:r>
      <w:r w:rsidR="00A35EF6">
        <w:rPr>
          <w:i/>
        </w:rPr>
        <w:t>n</w:t>
      </w:r>
      <w:r w:rsidR="00A35EF6">
        <w:t xml:space="preserve"> is dus niet alleen een label voor de golffunctie, maar bepaalt ook de toegestane energieën van het systeem.</w:t>
      </w:r>
    </w:p>
    <w:p w14:paraId="228C7495" w14:textId="77777777" w:rsidR="00A35EF6" w:rsidRDefault="00A35EF6" w:rsidP="00960F67">
      <w:r>
        <w:t>Twee kenmerken van een deeltje in een doos</w:t>
      </w:r>
      <w:r w:rsidR="00547B8A">
        <w:fldChar w:fldCharType="begin"/>
      </w:r>
      <w:r w:rsidR="00D85C81">
        <w:instrText xml:space="preserve"> XE "</w:instrText>
      </w:r>
      <w:r w:rsidR="00D85C81" w:rsidRPr="002C7D54">
        <w:instrText>deeltje</w:instrText>
      </w:r>
      <w:r w:rsidR="00E65EBF">
        <w:instrText xml:space="preserve"> </w:instrText>
      </w:r>
      <w:r w:rsidR="00D85C81" w:rsidRPr="002C7D54">
        <w:instrText>in een doos</w:instrText>
      </w:r>
      <w:r w:rsidR="00D85C81">
        <w:instrText xml:space="preserve">" </w:instrText>
      </w:r>
      <w:r w:rsidR="00547B8A">
        <w:fldChar w:fldCharType="end"/>
      </w:r>
      <w:r>
        <w:t>, die ook terugkomen bij meer ingewikkelde atomen en moleculen zijn:</w:t>
      </w:r>
    </w:p>
    <w:p w14:paraId="01613799" w14:textId="77777777" w:rsidR="00A35EF6" w:rsidRDefault="00A35EF6" w:rsidP="00CE5C2C">
      <w:pPr>
        <w:pStyle w:val="OpmaakprofielStipRegelafstandenkel"/>
      </w:pPr>
      <w:r>
        <w:t>Als het aantal knopen toeneemt, neemt ook de energie toe.</w:t>
      </w:r>
    </w:p>
    <w:p w14:paraId="099E964B" w14:textId="77777777" w:rsidR="00A35EF6" w:rsidRDefault="00A35EF6" w:rsidP="00CE5C2C">
      <w:pPr>
        <w:pStyle w:val="OpmaakprofielStipRegelafstandenkel"/>
      </w:pPr>
      <w:r>
        <w:t>Hoe groter het systeem, hoe dichter de energieniveaus bij elkaar komen.</w:t>
      </w:r>
    </w:p>
    <w:p w14:paraId="23F86715" w14:textId="77777777" w:rsidR="00A35EF6" w:rsidRDefault="00A35EF6" w:rsidP="00960F67">
      <w:r>
        <w:t xml:space="preserve">Ter illustratie van het eerste punt: de golffunctie </w:t>
      </w:r>
      <w:r w:rsidRPr="00061DDB">
        <w:rPr>
          <w:rFonts w:ascii="Symbol" w:hAnsi="Symbol"/>
          <w:i/>
        </w:rPr>
        <w:t></w:t>
      </w:r>
      <w:r>
        <w:rPr>
          <w:i/>
          <w:vertAlign w:val="subscript"/>
        </w:rPr>
        <w:t>n</w:t>
      </w:r>
      <w:r>
        <w:t xml:space="preserve"> van een deeltje in een doos heeft </w:t>
      </w:r>
      <w:r>
        <w:rPr>
          <w:i/>
        </w:rPr>
        <w:t>n</w:t>
      </w:r>
      <w:r>
        <w:t xml:space="preserve"> </w:t>
      </w:r>
      <w:r>
        <w:sym w:font="Symbol" w:char="F02D"/>
      </w:r>
      <w:r>
        <w:t xml:space="preserve"> 1 knopen en zijn energie is evenredig met </w:t>
      </w:r>
      <w:r>
        <w:rPr>
          <w:i/>
        </w:rPr>
        <w:t>n</w:t>
      </w:r>
      <w:r>
        <w:rPr>
          <w:vertAlign w:val="superscript"/>
        </w:rPr>
        <w:t>2</w:t>
      </w:r>
      <w:r>
        <w:t>.</w:t>
      </w:r>
    </w:p>
    <w:p w14:paraId="0B975993" w14:textId="77777777" w:rsidR="00A35EF6" w:rsidRDefault="00A35EF6" w:rsidP="00960F67">
      <w:r>
        <w:t xml:space="preserve">Ter illustratie van het tweede punt: de grootte van een doos wordt uitgedrukt door de lengte van de doos </w:t>
      </w:r>
      <w:r>
        <w:rPr>
          <w:i/>
        </w:rPr>
        <w:t>L</w:t>
      </w:r>
      <w:r>
        <w:t xml:space="preserve"> en de onderlinge afstand tussen twee opeenvolgende energieniveaus</w:t>
      </w:r>
      <w:r w:rsidR="00547B8A">
        <w:fldChar w:fldCharType="begin"/>
      </w:r>
      <w:r w:rsidR="00D85C81">
        <w:instrText xml:space="preserve"> XE "</w:instrText>
      </w:r>
      <w:r w:rsidR="00D85C81" w:rsidRPr="00283B70">
        <w:instrText>energie:-niveau</w:instrText>
      </w:r>
      <w:r w:rsidR="00D85C81">
        <w:instrText xml:space="preserve">" </w:instrText>
      </w:r>
      <w:r w:rsidR="00547B8A">
        <w:fldChar w:fldCharType="end"/>
      </w:r>
      <w:r>
        <w:t xml:space="preserve"> met kwantumgetallen </w:t>
      </w:r>
      <w:r>
        <w:rPr>
          <w:i/>
        </w:rPr>
        <w:t>n</w:t>
      </w:r>
      <w:r>
        <w:t xml:space="preserve"> + 1 en </w:t>
      </w:r>
      <w:r>
        <w:rPr>
          <w:i/>
        </w:rPr>
        <w:t>n</w:t>
      </w:r>
      <w:r>
        <w:t xml:space="preserve"> is</w:t>
      </w:r>
    </w:p>
    <w:p w14:paraId="48541C6E" w14:textId="77777777" w:rsidR="00A35EF6" w:rsidRDefault="00744633" w:rsidP="009A1623">
      <w:pPr>
        <w:jc w:val="center"/>
      </w:pPr>
      <w:r>
        <w:pict w14:anchorId="26D946D5">
          <v:shape id="_x0000_i1047" type="#_x0000_t75" style="width:146.4pt;height:33pt" fillcolor="window">
            <v:imagedata r:id="rId70" o:title=""/>
          </v:shape>
        </w:pict>
      </w:r>
    </w:p>
    <w:p w14:paraId="5DD376BF" w14:textId="01044F50" w:rsidR="00A35EF6" w:rsidRDefault="00A35EF6" w:rsidP="00960F67">
      <w:r>
        <w:t xml:space="preserve">We zien dat de onderlinge afstand kleiner wordt als </w:t>
      </w:r>
      <w:r>
        <w:rPr>
          <w:i/>
        </w:rPr>
        <w:t xml:space="preserve">L </w:t>
      </w:r>
      <w:r>
        <w:t xml:space="preserve">toeneemt. Op een dergelijke wijze gedragen de energieniveaus van atomen en moleculen zich ook; ze komen dichter bij elkaar liggen als de afmetingen van het systeem toenemen. Een klein He-atoom heeft bijvoorbeeld grote </w:t>
      </w:r>
      <w:r>
        <w:lastRenderedPageBreak/>
        <w:t>afstanden tussen de energieniveaus en is daardoor inert t.o.v. zijn omgeving: het vormt geen verbindingen. Een groot xenonatoom aan de andere kant heeft kleine afstanden en reageert voldoende sterk met zijn omgeving om verscheidene verbindingen te kunnen vormen.</w:t>
      </w:r>
    </w:p>
    <w:p w14:paraId="147F6A30" w14:textId="77777777" w:rsidR="00A35EF6" w:rsidRDefault="00A35EF6" w:rsidP="001437E1">
      <w:pPr>
        <w:pStyle w:val="Kop4"/>
      </w:pPr>
      <w:r>
        <w:t>Overgangen</w:t>
      </w:r>
    </w:p>
    <w:p w14:paraId="77195D05" w14:textId="77777777" w:rsidR="00A35EF6" w:rsidRDefault="00A35EF6" w:rsidP="00960F67">
      <w:r>
        <w:t xml:space="preserve">De </w:t>
      </w:r>
      <w:proofErr w:type="spellStart"/>
      <w:r>
        <w:t>kwantisering</w:t>
      </w:r>
      <w:proofErr w:type="spellEnd"/>
      <w:r>
        <w:t xml:space="preserve">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t xml:space="preserve"> bestaat uit een stroom deeltjes, fotonen genaamd, elk met een energie </w:t>
      </w:r>
      <w:r>
        <w:rPr>
          <w:i/>
        </w:rPr>
        <w:t>h</w:t>
      </w:r>
      <w:r>
        <w:rPr>
          <w:rFonts w:ascii="Symbol" w:hAnsi="Symbol"/>
          <w:i/>
        </w:rPr>
        <w:t></w:t>
      </w:r>
      <w:r>
        <w:t>.</w:t>
      </w:r>
    </w:p>
    <w:p w14:paraId="231281C1" w14:textId="77777777" w:rsidR="00A35EF6" w:rsidRPr="00061DDB" w:rsidRDefault="00A35EF6" w:rsidP="00CE5C2C">
      <w:pPr>
        <w:pStyle w:val="OpmaakprofielStipRegelafstandenkel"/>
        <w:rPr>
          <w:rFonts w:ascii="Symbol" w:hAnsi="Symbol"/>
        </w:rPr>
      </w:pPr>
      <w:r>
        <w:t>Hoe hoger de frequentie van het licht, des te energierijker de fotonen.</w:t>
      </w:r>
    </w:p>
    <w:p w14:paraId="1808832F" w14:textId="77777777" w:rsidR="00A35EF6" w:rsidRDefault="00A35EF6" w:rsidP="00CE5C2C">
      <w:pPr>
        <w:pStyle w:val="OpmaakprofielStipRegelafstandenkel"/>
        <w:rPr>
          <w:rFonts w:ascii="Symbol" w:hAnsi="Symbol"/>
        </w:rPr>
      </w:pPr>
      <w:r>
        <w:t>Hoe groter de intensiteit van het licht, des te groter het aantal fotonen in de bundel.</w:t>
      </w:r>
    </w:p>
    <w:p w14:paraId="199D7326" w14:textId="77777777" w:rsidR="00A35EF6" w:rsidRDefault="00A35EF6" w:rsidP="00960F67">
      <w:pPr>
        <w:pStyle w:val="Interlinie"/>
      </w:pPr>
      <w:r>
        <w:t xml:space="preserve">De energie van een atoom of molecuul neemt toe of af met </w:t>
      </w:r>
      <w:r>
        <w:rPr>
          <w:i/>
        </w:rPr>
        <w:t>h</w:t>
      </w:r>
      <w:r>
        <w:rPr>
          <w:rFonts w:ascii="Symbol" w:hAnsi="Symbol"/>
          <w:i/>
        </w:rPr>
        <w:t></w:t>
      </w:r>
      <w:r>
        <w:t xml:space="preserve"> als het een foton met frequentie </w:t>
      </w:r>
      <w:r w:rsidRPr="00061DDB">
        <w:rPr>
          <w:rFonts w:ascii="Symbol" w:hAnsi="Symbol"/>
          <w:i/>
        </w:rPr>
        <w:t></w:t>
      </w:r>
      <w:r>
        <w:t xml:space="preserve"> absorbeert of uitzendt. Dit wordt uitgedrukt in de Bohr-frequentievoorwaarde</w:t>
      </w:r>
      <w:r w:rsidR="00547B8A">
        <w:fldChar w:fldCharType="begin"/>
      </w:r>
      <w:r w:rsidR="00D85C81">
        <w:instrText xml:space="preserve"> XE "</w:instrText>
      </w:r>
      <w:r w:rsidR="00D85C81" w:rsidRPr="00B16A86">
        <w:instrText>frequentie:-voorwaarde</w:instrText>
      </w:r>
      <w:r w:rsidR="00D85C81">
        <w:instrText xml:space="preserve">" </w:instrText>
      </w:r>
      <w:r w:rsidR="00547B8A">
        <w:fldChar w:fldCharType="end"/>
      </w:r>
      <w:r>
        <w:t xml:space="preserve"> die stelt dat bij een energieverandering </w:t>
      </w:r>
      <w:r>
        <w:rPr>
          <w:rFonts w:ascii="Symbol" w:hAnsi="Symbol"/>
        </w:rPr>
        <w:t></w:t>
      </w:r>
      <w:r>
        <w:rPr>
          <w:i/>
        </w:rPr>
        <w:t>E</w:t>
      </w:r>
      <w:r>
        <w:t xml:space="preserve"> van het atoom of molecuul de frequentie van het geabsorbeerde of uitgezonden licht moet voldoen aan </w:t>
      </w:r>
      <w:r>
        <w:rPr>
          <w:rFonts w:ascii="Symbol" w:hAnsi="Symbol"/>
        </w:rPr>
        <w:t></w:t>
      </w:r>
      <w:r>
        <w:rPr>
          <w:i/>
        </w:rPr>
        <w:t>E</w:t>
      </w:r>
      <w:r>
        <w:t xml:space="preserve"> = </w:t>
      </w:r>
      <w:r>
        <w:rPr>
          <w:i/>
        </w:rPr>
        <w:t>h</w:t>
      </w:r>
      <w:r>
        <w:rPr>
          <w:rFonts w:ascii="Symbol" w:hAnsi="Symbol"/>
          <w:i/>
        </w:rPr>
        <w:t></w:t>
      </w:r>
      <w:r>
        <w:t>.</w:t>
      </w:r>
    </w:p>
    <w:p w14:paraId="485740D0" w14:textId="77777777" w:rsidR="00A35EF6" w:rsidRDefault="00A35EF6" w:rsidP="00960F67">
      <w:pPr>
        <w:pStyle w:val="Interlinie"/>
      </w:pPr>
      <w:r>
        <w:t xml:space="preserve">Omdat de energie van een gebonden systeem, zoals een atoom of molecuul, </w:t>
      </w:r>
      <w:proofErr w:type="spellStart"/>
      <w:r>
        <w:t>gekwantiseerd</w:t>
      </w:r>
      <w:proofErr w:type="spellEnd"/>
      <w:r>
        <w:t xml:space="preserve"> is, zijn slechts bepaalde energieovergangen </w:t>
      </w:r>
      <w:r>
        <w:rPr>
          <w:rFonts w:ascii="Symbol" w:hAnsi="Symbol"/>
        </w:rPr>
        <w:t></w:t>
      </w:r>
      <w:r>
        <w:rPr>
          <w:i/>
        </w:rPr>
        <w:t xml:space="preserve">E </w:t>
      </w:r>
      <w:r>
        <w:t xml:space="preserve">mogelijk. Dus komen slechts bepaalde waarden van </w:t>
      </w:r>
      <w:r w:rsidRPr="00391017">
        <w:rPr>
          <w:rFonts w:ascii="Symbol" w:hAnsi="Symbol"/>
          <w:i/>
        </w:rPr>
        <w:t></w:t>
      </w:r>
      <w:r>
        <w:t xml:space="preserve"> voor in geabsorbeerd of uitgezonden licht. Overgangen tussen ver uit elkaar gelegen energieniveaus zenden straling uit (of absorberen die) met een hoge frequentie en een kleine golflengte (</w:t>
      </w:r>
      <w:r w:rsidR="00744633">
        <w:rPr>
          <w:position w:val="-22"/>
        </w:rPr>
        <w:pict w14:anchorId="787F1EFC">
          <v:shape id="_x0000_i1048" type="#_x0000_t75" style="width:29.4pt;height:29.4pt" fillcolor="window">
            <v:imagedata r:id="rId71" o:title=""/>
          </v:shape>
        </w:pict>
      </w:r>
      <w:r>
        <w:t>).</w:t>
      </w:r>
    </w:p>
    <w:p w14:paraId="565E3464" w14:textId="473000B8" w:rsidR="00A35EF6" w:rsidRDefault="00A35EF6" w:rsidP="00960F67">
      <w:pPr>
        <w:pStyle w:val="Interlinie"/>
      </w:pPr>
      <w:r>
        <w:t xml:space="preserve">Dicht bij elkaar gelegen niveaus geven straling met een lage frequentie en een lange golflengte. Als de golflengte van de straling ligt in het </w:t>
      </w:r>
      <w:r w:rsidR="00E7073D">
        <w:t xml:space="preserve">gebied van </w:t>
      </w:r>
      <w:r>
        <w:t>400 tot 800 nm zien we dat als zichtbaar licht.</w:t>
      </w:r>
    </w:p>
    <w:p w14:paraId="770CCF72" w14:textId="4BAB5CF9" w:rsidR="00A35EF6" w:rsidRDefault="00A35EF6" w:rsidP="00960F67">
      <w:pPr>
        <w:pStyle w:val="Interlinie"/>
      </w:pPr>
      <w:r>
        <w:t xml:space="preserve">Omdat de eigenschappen van het licht </w:t>
      </w:r>
      <w:r>
        <w:sym w:font="Symbol" w:char="F02D"/>
      </w:r>
      <w:r w:rsidR="00E7073D">
        <w:t xml:space="preserve"> </w:t>
      </w:r>
      <w:r>
        <w:t>vooral zijn frequentie</w:t>
      </w:r>
      <w:r w:rsidR="00E7073D">
        <w:t xml:space="preserve"> </w:t>
      </w:r>
      <w:r>
        <w:sym w:font="Symbol" w:char="F02D"/>
      </w:r>
      <w:r>
        <w:t xml:space="preserve"> een belangrijke bron van informatie </w:t>
      </w:r>
      <w:r w:rsidR="00E7073D">
        <w:t>zijn</w:t>
      </w:r>
      <w:r>
        <w:t xml:space="preserve"> omtrent energieniveaus, is het gebruikelijk de energieniveaus zelf uit te drukken in termen van hoeveelheden en eenheden die gewoonlijk gebruikt worden voor stralingseigenschappen. De meest gebruikte grootheid is het golfgetal </w:t>
      </w:r>
      <w:r w:rsidR="00744633">
        <w:rPr>
          <w:position w:val="-6"/>
        </w:rPr>
        <w:pict w14:anchorId="3FD49FEF">
          <v:shape id="_x0000_i1049" type="#_x0000_t75" style="width:9.6pt;height:14.4pt" fillcolor="window">
            <v:imagedata r:id="rId72" o:title=""/>
          </v:shape>
        </w:pict>
      </w:r>
      <w:r>
        <w:t xml:space="preserve">: </w:t>
      </w:r>
      <w:r w:rsidR="00871FFF">
        <w:br/>
      </w:r>
      <w:r w:rsidR="00744633">
        <w:rPr>
          <w:position w:val="-22"/>
        </w:rPr>
        <w:pict w14:anchorId="5B086D5D">
          <v:shape id="_x0000_i1050" type="#_x0000_t75" style="width:49.8pt;height:29.4pt" fillcolor="window">
            <v:imagedata r:id="rId73" o:title=""/>
          </v:shape>
        </w:pict>
      </w:r>
      <w:r>
        <w:t xml:space="preserve">. De eenheid van het golfgetal is </w:t>
      </w:r>
      <w:r w:rsidR="00744633">
        <w:rPr>
          <w:position w:val="-26"/>
        </w:rPr>
        <w:pict w14:anchorId="6D5864F2">
          <v:shape id="_x0000_i1051" type="#_x0000_t75" style="width:31.8pt;height:30pt">
            <v:imagedata r:id="rId74" o:title=""/>
          </v:shape>
        </w:pict>
      </w:r>
      <w:r>
        <w:t xml:space="preserve"> (gewoonlijk cm</w:t>
      </w:r>
      <w:r>
        <w:rPr>
          <w:vertAlign w:val="superscript"/>
        </w:rPr>
        <w:sym w:font="Symbol" w:char="F02D"/>
      </w:r>
      <w:r>
        <w:rPr>
          <w:vertAlign w:val="superscript"/>
        </w:rPr>
        <w:t>1</w:t>
      </w:r>
      <w:r>
        <w:t>). Het golfgetal in cm</w:t>
      </w:r>
      <w:r>
        <w:rPr>
          <w:vertAlign w:val="superscript"/>
        </w:rPr>
        <w:sym w:font="Symbol" w:char="F02D"/>
      </w:r>
      <w:r>
        <w:rPr>
          <w:vertAlign w:val="superscript"/>
        </w:rPr>
        <w:t>1</w:t>
      </w:r>
      <w:r>
        <w:t xml:space="preserve"> kan worden gezien als het aantal golflengten van de straling die passen in 1 cm, dus hoe korter de golflengte (hoe hoger de frequentie), hoe hoger het golfgetal. Infraroodspectrometers ter bestudering van moleculaire vibraties werken in het </w:t>
      </w:r>
      <w:proofErr w:type="spellStart"/>
      <w:r>
        <w:t>golfgetalgebied</w:t>
      </w:r>
      <w:proofErr w:type="spellEnd"/>
      <w:r>
        <w:t xml:space="preserve"> 200 tot 4000 cm</w:t>
      </w:r>
      <w:r>
        <w:rPr>
          <w:vertAlign w:val="superscript"/>
        </w:rPr>
        <w:sym w:font="Symbol" w:char="F02D"/>
      </w:r>
      <w:r>
        <w:rPr>
          <w:vertAlign w:val="superscript"/>
        </w:rPr>
        <w:t>1</w:t>
      </w:r>
      <w:r>
        <w:t xml:space="preserve">. Golfgetallen van zichtbaar licht liggen rond 2 </w:t>
      </w:r>
      <w:r>
        <w:sym w:font="Symbol" w:char="F0B4"/>
      </w:r>
      <w:r>
        <w:t xml:space="preserve"> 10</w:t>
      </w:r>
      <w:r>
        <w:rPr>
          <w:vertAlign w:val="superscript"/>
        </w:rPr>
        <w:t>4</w:t>
      </w:r>
      <w:r>
        <w:t xml:space="preserve"> cm</w:t>
      </w:r>
      <w:r>
        <w:rPr>
          <w:vertAlign w:val="superscript"/>
        </w:rPr>
        <w:sym w:font="Symbol" w:char="F02D"/>
      </w:r>
      <w:r>
        <w:rPr>
          <w:vertAlign w:val="superscript"/>
        </w:rPr>
        <w:t>1</w:t>
      </w:r>
      <w:r>
        <w:t>; die van ultraviolet licht liggen bij 10</w:t>
      </w:r>
      <w:r>
        <w:rPr>
          <w:vertAlign w:val="superscript"/>
        </w:rPr>
        <w:t>5</w:t>
      </w:r>
      <w:r>
        <w:t xml:space="preserve"> cm</w:t>
      </w:r>
      <w:r>
        <w:rPr>
          <w:vertAlign w:val="superscript"/>
        </w:rPr>
        <w:sym w:font="Symbol" w:char="F02D"/>
      </w:r>
      <w:r>
        <w:rPr>
          <w:vertAlign w:val="superscript"/>
        </w:rPr>
        <w:t>1</w:t>
      </w:r>
      <w:r>
        <w:t>. In termen van het golfgetal luidt de Bohr</w:t>
      </w:r>
      <w:r w:rsidR="00183360">
        <w:t>-</w:t>
      </w:r>
      <w:r>
        <w:t xml:space="preserve">frequentievoorwaarde </w:t>
      </w:r>
      <w:r w:rsidR="00744633">
        <w:rPr>
          <w:position w:val="-6"/>
        </w:rPr>
        <w:pict w14:anchorId="732581C9">
          <v:shape id="_x0000_i1052" type="#_x0000_t75" style="width:48pt;height:14.4pt" fillcolor="window">
            <v:imagedata r:id="rId75" o:title=""/>
          </v:shape>
        </w:pict>
      </w:r>
    </w:p>
    <w:p w14:paraId="417F3091" w14:textId="77777777" w:rsidR="00A35EF6" w:rsidRDefault="00A35EF6" w:rsidP="001437E1">
      <w:pPr>
        <w:pStyle w:val="Kop4"/>
      </w:pPr>
      <w:r>
        <w:t>De Born-interpretatie</w:t>
      </w:r>
    </w:p>
    <w:p w14:paraId="4776F0BC" w14:textId="77777777" w:rsidR="00A35EF6" w:rsidRDefault="006D0FF9" w:rsidP="00960F67">
      <w:r>
        <w:rPr>
          <w:noProof/>
        </w:rPr>
        <w:drawing>
          <wp:anchor distT="0" distB="0" distL="114300" distR="114300" simplePos="0" relativeHeight="251636224" behindDoc="0" locked="1" layoutInCell="0" allowOverlap="1" wp14:anchorId="00F0EF30" wp14:editId="3614BEF5">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6"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t xml:space="preserve">De </w:t>
      </w:r>
      <w:proofErr w:type="spellStart"/>
      <w:r w:rsidR="00A35EF6">
        <w:t>Broglie</w:t>
      </w:r>
      <w:proofErr w:type="spellEnd"/>
      <w:r w:rsidR="00A35EF6">
        <w:t xml:space="preserve"> wist niet echt wat hij bedoelde met de ‘golf’ die ‘geassocieerd’ is met een deeltje. Een beter begrip leverde de Duitse fysicus Max Born</w:t>
      </w:r>
      <w:r w:rsidR="00547B8A">
        <w:fldChar w:fldCharType="begin"/>
      </w:r>
      <w:r w:rsidR="00D85C81">
        <w:instrText xml:space="preserve"> XE "</w:instrText>
      </w:r>
      <w:r w:rsidR="00D85C81" w:rsidRPr="00C312CE">
        <w:instrText>Born</w:instrText>
      </w:r>
      <w:r w:rsidR="00D85C81">
        <w:instrText xml:space="preserve">" </w:instrText>
      </w:r>
      <w:r w:rsidR="00547B8A">
        <w:fldChar w:fldCharType="end"/>
      </w:r>
      <w:r w:rsidR="00547B8A">
        <w:fldChar w:fldCharType="begin"/>
      </w:r>
      <w:r w:rsidR="00D85C81">
        <w:instrText xml:space="preserve"> XE "</w:instrText>
      </w:r>
      <w:r w:rsidR="00D85C81" w:rsidRPr="00790E39">
        <w:instrText>Born:-interpretatie</w:instrText>
      </w:r>
      <w:r w:rsidR="00D85C81">
        <w:instrText xml:space="preserve">" </w:instrText>
      </w:r>
      <w:r w:rsidR="00547B8A">
        <w:fldChar w:fldCharType="end"/>
      </w:r>
      <w:r w:rsidR="00A35EF6">
        <w:t xml:space="preserve">. Hij stelde dat het kwadraat </w:t>
      </w:r>
      <w:r w:rsidR="00A35EF6" w:rsidRPr="00BF1D1E">
        <w:rPr>
          <w:rFonts w:ascii="Symbol" w:hAnsi="Symbol"/>
          <w:i/>
        </w:rPr>
        <w:t></w:t>
      </w:r>
      <w:r w:rsidR="00A35EF6">
        <w:rPr>
          <w:vertAlign w:val="superscript"/>
        </w:rPr>
        <w:t>2</w:t>
      </w:r>
      <w:r w:rsidR="00A35EF6">
        <w:t xml:space="preserve"> van de golffunctie evenredig is met de waarschijnlijkheid om een deeltje aan te treffen in een oneindig kleine ruimte. Volgens de Born-interpretatie is er een grote kans een deeltje aan te treffen als </w:t>
      </w:r>
      <w:r w:rsidR="00A35EF6" w:rsidRPr="00BF1D1E">
        <w:rPr>
          <w:rFonts w:ascii="Symbol" w:hAnsi="Symbol"/>
          <w:i/>
        </w:rPr>
        <w:t></w:t>
      </w:r>
      <w:r w:rsidR="00A35EF6">
        <w:rPr>
          <w:vertAlign w:val="superscript"/>
        </w:rPr>
        <w:t>2</w:t>
      </w:r>
      <w:r w:rsidR="00A35EF6">
        <w:t xml:space="preserve"> groot is en je zult het deeltje niet vinden als </w:t>
      </w:r>
      <w:r w:rsidR="00A35EF6" w:rsidRPr="00BF1D1E">
        <w:rPr>
          <w:rFonts w:ascii="Symbol" w:hAnsi="Symbol"/>
          <w:i/>
        </w:rPr>
        <w:t></w:t>
      </w:r>
      <w:r w:rsidR="00A35EF6">
        <w:rPr>
          <w:vertAlign w:val="superscript"/>
        </w:rPr>
        <w:t>2</w:t>
      </w:r>
      <w:r w:rsidR="00A35EF6">
        <w:t xml:space="preserve"> nul is. De grootheid </w:t>
      </w:r>
      <w:r w:rsidR="00A35EF6" w:rsidRPr="00BF1D1E">
        <w:rPr>
          <w:rFonts w:ascii="Symbol" w:hAnsi="Symbol"/>
          <w:i/>
        </w:rPr>
        <w:t></w:t>
      </w:r>
      <w:r w:rsidR="00A35EF6">
        <w:rPr>
          <w:vertAlign w:val="superscript"/>
        </w:rPr>
        <w:t>2</w:t>
      </w:r>
      <w:r w:rsidR="00A35EF6">
        <w:t xml:space="preserve"> wordt de kansdichtheid van het deeltje genoemd.</w:t>
      </w:r>
    </w:p>
    <w:p w14:paraId="38FE2FC5" w14:textId="77777777" w:rsidR="00A35EF6" w:rsidRDefault="00A35EF6" w:rsidP="00960F67">
      <w:r>
        <w:t>De figuur laat de kansdichtheid</w:t>
      </w:r>
      <w:r w:rsidR="00547B8A">
        <w:fldChar w:fldCharType="begin"/>
      </w:r>
      <w:r w:rsidR="00D85C81">
        <w:instrText xml:space="preserve"> XE "</w:instrText>
      </w:r>
      <w:r w:rsidR="00D85C81" w:rsidRPr="00C312CE">
        <w:instrText>kansdichtheid</w:instrText>
      </w:r>
      <w:r w:rsidR="00D85C81">
        <w:instrText xml:space="preserve">" </w:instrText>
      </w:r>
      <w:r w:rsidR="00547B8A">
        <w:fldChar w:fldCharType="end"/>
      </w:r>
      <w:r>
        <w:t xml:space="preserve"> zien voor de twee laagste toestanden van een deeltje in een doos. We zien dat het midden van de doos het meest waarschijnlijke gebied is om een deeltje aan te treffen met toestand </w:t>
      </w:r>
      <w:r>
        <w:rPr>
          <w:i/>
        </w:rPr>
        <w:t>n</w:t>
      </w:r>
      <w:r>
        <w:t xml:space="preserve"> = 1, bij </w:t>
      </w:r>
      <w:r>
        <w:rPr>
          <w:i/>
        </w:rPr>
        <w:t>n</w:t>
      </w:r>
      <w:r>
        <w:t xml:space="preserve"> = 2 zijn dat de gebieden aan weerszijden van het midden en in een oneindig klein gebiedje in het midden van de doos is er een kans van 0 om het deeltje aan te treffen.</w:t>
      </w:r>
    </w:p>
    <w:p w14:paraId="0A7B5962" w14:textId="77777777" w:rsidR="00A35EF6" w:rsidRDefault="00A35EF6" w:rsidP="00960F67">
      <w:pPr>
        <w:pStyle w:val="Interlinie"/>
      </w:pPr>
      <w:r>
        <w:t xml:space="preserve">Een nauwkeurige interpretatie van </w:t>
      </w:r>
      <w:r w:rsidRPr="00BF1D1E">
        <w:rPr>
          <w:rFonts w:ascii="Symbol" w:hAnsi="Symbol"/>
          <w:i/>
        </w:rPr>
        <w:t></w:t>
      </w:r>
      <w:r>
        <w:t xml:space="preserve"> wordt uitgedrukt in termen van het volume-element d</w:t>
      </w:r>
      <w:r w:rsidRPr="00BF1D1E">
        <w:rPr>
          <w:rFonts w:ascii="Symbol" w:hAnsi="Symbol"/>
          <w:i/>
        </w:rPr>
        <w:t></w:t>
      </w:r>
      <w:r>
        <w:t>, een oneindig kleine ruimte (zoals een zeer klein gebiedje van een atoom). Als we de waarschijnlijkheid willen weten dat een elektron gevonden wordt in een volume-element d</w:t>
      </w:r>
      <w:r w:rsidRPr="00391017">
        <w:rPr>
          <w:rFonts w:ascii="Symbol" w:hAnsi="Symbol"/>
          <w:i/>
        </w:rPr>
        <w:t></w:t>
      </w:r>
      <w:r>
        <w:t xml:space="preserve"> op een bepaald punt, dan gaan we na wat de kansdichtheid </w:t>
      </w:r>
      <w:r w:rsidRPr="00BF1D1E">
        <w:rPr>
          <w:rFonts w:ascii="Symbol" w:hAnsi="Symbol"/>
          <w:i/>
        </w:rPr>
        <w:t></w:t>
      </w:r>
      <w:r>
        <w:rPr>
          <w:vertAlign w:val="superscript"/>
        </w:rPr>
        <w:t>2</w:t>
      </w:r>
      <w:r>
        <w:t xml:space="preserve"> in dat punt is en vermenigvuldigen die met de grootte van het </w:t>
      </w:r>
      <w:r>
        <w:lastRenderedPageBreak/>
        <w:t xml:space="preserve">volume-element. Zo verkrijgt men </w:t>
      </w:r>
      <w:r w:rsidRPr="00BF1D1E">
        <w:rPr>
          <w:rFonts w:ascii="Symbol" w:hAnsi="Symbol"/>
          <w:i/>
        </w:rPr>
        <w:t></w:t>
      </w:r>
      <w:r>
        <w:rPr>
          <w:vertAlign w:val="superscript"/>
        </w:rPr>
        <w:t>2</w:t>
      </w:r>
      <w:r w:rsidR="00054EFF">
        <w:t xml:space="preserve"> </w:t>
      </w:r>
      <w:r>
        <w:t>d</w:t>
      </w:r>
      <w:r w:rsidRPr="00BF1D1E">
        <w:rPr>
          <w:rFonts w:ascii="Symbol" w:hAnsi="Symbol"/>
          <w:i/>
        </w:rPr>
        <w:t></w:t>
      </w:r>
      <w:r>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3920BCA6" w14:textId="77777777" w:rsidR="00A35EF6" w:rsidRDefault="009004AF" w:rsidP="009A1623">
      <w:pPr>
        <w:jc w:val="center"/>
      </w:pPr>
      <w:r>
        <w:rPr>
          <w:noProof/>
        </w:rPr>
        <mc:AlternateContent>
          <mc:Choice Requires="wps">
            <w:drawing>
              <wp:anchor distT="0" distB="0" distL="114300" distR="114300" simplePos="0" relativeHeight="251646464" behindDoc="0" locked="0" layoutInCell="1" allowOverlap="1" wp14:anchorId="54EE9186" wp14:editId="5F51A2C9">
                <wp:simplePos x="0" y="0"/>
                <wp:positionH relativeFrom="column">
                  <wp:posOffset>3951605</wp:posOffset>
                </wp:positionH>
                <wp:positionV relativeFrom="paragraph">
                  <wp:posOffset>-100965</wp:posOffset>
                </wp:positionV>
                <wp:extent cx="1878965" cy="2941955"/>
                <wp:effectExtent l="3810" t="0" r="3175" b="0"/>
                <wp:wrapSquare wrapText="bothSides"/>
                <wp:docPr id="16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94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F85BE" w14:textId="77777777" w:rsidR="00D41250" w:rsidRDefault="00D41250" w:rsidP="00960F67">
                            <w:r>
                              <w:rPr>
                                <w:noProof/>
                              </w:rPr>
                              <w:drawing>
                                <wp:inline distT="0" distB="0" distL="0" distR="0" wp14:anchorId="4699B8F9" wp14:editId="1DDE213F">
                                  <wp:extent cx="1638300" cy="1264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0E0A8C57" w14:textId="4617E058" w:rsidR="00D41250" w:rsidRPr="00A80CF8" w:rsidRDefault="00D41250" w:rsidP="00A80CF8">
                            <w:pPr>
                              <w:pStyle w:val="Bijschrift"/>
                              <w:jc w:val="center"/>
                              <w:rPr>
                                <w:sz w:val="20"/>
                                <w:szCs w:val="20"/>
                              </w:rPr>
                            </w:pPr>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12</w:t>
                            </w:r>
                            <w:r w:rsidRPr="00A80CF8">
                              <w:rPr>
                                <w:noProof/>
                                <w:sz w:val="20"/>
                                <w:szCs w:val="20"/>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EE9186" id="Text Box 310" o:spid="_x0000_s1030" type="#_x0000_t202" style="position:absolute;left:0;text-align:left;margin-left:311.15pt;margin-top:-7.95pt;width:147.95pt;height:231.6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" stroked="f">
                <v:textbox style="mso-fit-shape-to-text:t">
                  <w:txbxContent>
                    <w:p w14:paraId="258F85BE" w14:textId="77777777" w:rsidR="00D41250" w:rsidRDefault="00D41250" w:rsidP="00960F67">
                      <w:r>
                        <w:rPr>
                          <w:noProof/>
                        </w:rPr>
                        <w:drawing>
                          <wp:inline distT="0" distB="0" distL="0" distR="0" wp14:anchorId="4699B8F9" wp14:editId="1DDE213F">
                            <wp:extent cx="1638300" cy="1264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0E0A8C57" w14:textId="4617E058" w:rsidR="00D41250" w:rsidRPr="00A80CF8" w:rsidRDefault="00D41250" w:rsidP="00A80CF8">
                      <w:pPr>
                        <w:pStyle w:val="Bijschrift"/>
                        <w:jc w:val="center"/>
                        <w:rPr>
                          <w:sz w:val="20"/>
                          <w:szCs w:val="20"/>
                        </w:rPr>
                      </w:pPr>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12</w:t>
                      </w:r>
                      <w:r w:rsidRPr="00A80CF8">
                        <w:rPr>
                          <w:noProof/>
                          <w:sz w:val="20"/>
                          <w:szCs w:val="20"/>
                        </w:rPr>
                        <w:fldChar w:fldCharType="end"/>
                      </w:r>
                    </w:p>
                  </w:txbxContent>
                </v:textbox>
                <w10:wrap type="square"/>
              </v:shape>
            </w:pict>
          </mc:Fallback>
        </mc:AlternateContent>
      </w:r>
      <w:r w:rsidR="00744633">
        <w:pict w14:anchorId="59DEE271">
          <v:shape id="_x0000_i1053" type="#_x0000_t75" style="width:51.6pt;height:30pt" fillcolor="window">
            <v:imagedata r:id="rId77" o:title=""/>
          </v:shape>
        </w:pict>
      </w:r>
    </w:p>
    <w:p w14:paraId="37F2010D" w14:textId="77777777" w:rsidR="00A35EF6" w:rsidRDefault="00A35EF6" w:rsidP="00960F67">
      <w:r>
        <w:t>Golffuncties die aan deze voorwaarde voldoen, noemt men genormaliseerd. De Born-interpretatie is alleen geldig voor genormaliseerde golffuncties.</w:t>
      </w:r>
    </w:p>
    <w:p w14:paraId="5A1F13E8" w14:textId="77777777" w:rsidR="00A35EF6" w:rsidRDefault="00A35EF6" w:rsidP="00960F67">
      <w:r>
        <w:t>Een heel belangrijke conclusie uit dit betoog is dat de kwantummechanica nadruk legt op de kans een deeltje in een bepaald gebied aan te treffen en niet de juiste plaats ervan aangeeft. Zij neemt dus afstand van het klassieke denkbeeld van een baan.</w:t>
      </w:r>
    </w:p>
    <w:p w14:paraId="754B905B" w14:textId="77777777" w:rsidR="00A35EF6" w:rsidRDefault="00A35EF6" w:rsidP="001437E1">
      <w:pPr>
        <w:pStyle w:val="Kop4"/>
      </w:pPr>
      <w:r>
        <w:t>Het teken van een golffunctie</w:t>
      </w:r>
    </w:p>
    <w:p w14:paraId="6EEDF488" w14:textId="77777777" w:rsidR="00A35EF6" w:rsidRDefault="009004AF" w:rsidP="00960F67">
      <w:r>
        <w:rPr>
          <w:noProof/>
        </w:rPr>
        <mc:AlternateContent>
          <mc:Choice Requires="wps">
            <w:drawing>
              <wp:anchor distT="0" distB="0" distL="114300" distR="114300" simplePos="0" relativeHeight="251647488" behindDoc="0" locked="0" layoutInCell="1" allowOverlap="1" wp14:anchorId="56A1F8B1" wp14:editId="1ECE90DE">
                <wp:simplePos x="0" y="0"/>
                <wp:positionH relativeFrom="column">
                  <wp:posOffset>4065905</wp:posOffset>
                </wp:positionH>
                <wp:positionV relativeFrom="paragraph">
                  <wp:posOffset>1204595</wp:posOffset>
                </wp:positionV>
                <wp:extent cx="1802765" cy="4837430"/>
                <wp:effectExtent l="3810" t="0" r="3175" b="4445"/>
                <wp:wrapSquare wrapText="bothSides"/>
                <wp:docPr id="1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483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E7CBB" w14:textId="77777777" w:rsidR="00D41250" w:rsidRDefault="00D41250" w:rsidP="00960F67">
                            <w:r>
                              <w:rPr>
                                <w:noProof/>
                              </w:rPr>
                              <w:drawing>
                                <wp:inline distT="0" distB="0" distL="0" distR="0" wp14:anchorId="30C4E62A" wp14:editId="0CBEADDB">
                                  <wp:extent cx="1666875" cy="2581275"/>
                                  <wp:effectExtent l="19050" t="0" r="9525" b="0"/>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78"/>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14:paraId="4BF3B73F" w14:textId="05ACEF99" w:rsidR="00D41250" w:rsidRPr="00A80CF8" w:rsidRDefault="00D41250" w:rsidP="00A80CF8">
                            <w:pPr>
                              <w:pStyle w:val="Bijschrift"/>
                              <w:jc w:val="center"/>
                              <w:rPr>
                                <w:sz w:val="20"/>
                                <w:szCs w:val="20"/>
                              </w:rPr>
                            </w:pPr>
                            <w:bookmarkStart w:id="161" w:name="_Ref158735599"/>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13</w:t>
                            </w:r>
                            <w:r w:rsidRPr="00A80CF8">
                              <w:rPr>
                                <w:noProof/>
                                <w:sz w:val="20"/>
                                <w:szCs w:val="20"/>
                              </w:rPr>
                              <w:fldChar w:fldCharType="end"/>
                            </w:r>
                            <w:bookmarkEnd w:id="161"/>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A1F8B1" id="Text Box 311" o:spid="_x0000_s1031" type="#_x0000_t202" style="position:absolute;margin-left:320.15pt;margin-top:94.85pt;width:141.95pt;height:380.9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" stroked="f">
                <v:textbox style="mso-fit-shape-to-text:t">
                  <w:txbxContent>
                    <w:p w14:paraId="07AE7CBB" w14:textId="77777777" w:rsidR="00D41250" w:rsidRDefault="00D41250" w:rsidP="00960F67">
                      <w:r>
                        <w:rPr>
                          <w:noProof/>
                        </w:rPr>
                        <w:drawing>
                          <wp:inline distT="0" distB="0" distL="0" distR="0" wp14:anchorId="30C4E62A" wp14:editId="0CBEADDB">
                            <wp:extent cx="1666875" cy="2581275"/>
                            <wp:effectExtent l="19050" t="0" r="9525" b="0"/>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78"/>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14:paraId="4BF3B73F" w14:textId="05ACEF99" w:rsidR="00D41250" w:rsidRPr="00A80CF8" w:rsidRDefault="00D41250" w:rsidP="00A80CF8">
                      <w:pPr>
                        <w:pStyle w:val="Bijschrift"/>
                        <w:jc w:val="center"/>
                        <w:rPr>
                          <w:sz w:val="20"/>
                          <w:szCs w:val="20"/>
                        </w:rPr>
                      </w:pPr>
                      <w:bookmarkStart w:id="162" w:name="_Ref158735599"/>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13</w:t>
                      </w:r>
                      <w:r w:rsidRPr="00A80CF8">
                        <w:rPr>
                          <w:noProof/>
                          <w:sz w:val="20"/>
                          <w:szCs w:val="20"/>
                        </w:rPr>
                        <w:fldChar w:fldCharType="end"/>
                      </w:r>
                      <w:bookmarkEnd w:id="162"/>
                    </w:p>
                  </w:txbxContent>
                </v:textbox>
                <w10:wrap type="square"/>
              </v:shape>
            </w:pict>
          </mc:Fallback>
        </mc:AlternateContent>
      </w:r>
      <w:r w:rsidR="00A35EF6">
        <w:t>Zoals andere golven, hebben golffuncties</w:t>
      </w:r>
      <w:r w:rsidR="00547B8A">
        <w:fldChar w:fldCharType="begin"/>
      </w:r>
      <w:r w:rsidR="00D85C81">
        <w:instrText xml:space="preserve"> XE "</w:instrText>
      </w:r>
      <w:r w:rsidR="00D85C81" w:rsidRPr="00A36862">
        <w:instrText>golffunctie:teken van</w:instrText>
      </w:r>
      <w:r w:rsidR="00D85C81">
        <w:instrText xml:space="preserve">" </w:instrText>
      </w:r>
      <w:r w:rsidR="00547B8A">
        <w:fldChar w:fldCharType="end"/>
      </w:r>
      <w:r w:rsidR="00A35EF6">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00A35EF6" w:rsidRPr="001B1A8C">
        <w:rPr>
          <w:rFonts w:ascii="Symbol" w:hAnsi="Symbol"/>
          <w:i/>
        </w:rPr>
        <w:t></w:t>
      </w:r>
      <w:r w:rsidR="00A35EF6">
        <w:t xml:space="preserve"> al aan dat de golffunctie zelf geen fysische betekenis heeft. Bij de interpretatie van een golffunctie moeten we op zijn grootte letten en niet op het teken ervan. Bij het deeltje in de doos is de golffunctie met </w:t>
      </w:r>
      <w:r w:rsidR="00A35EF6">
        <w:rPr>
          <w:i/>
        </w:rPr>
        <w:t>n</w:t>
      </w:r>
      <w:r w:rsidR="00A35EF6">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39CB00D0" w14:textId="7F3870F3" w:rsidR="00A35EF6" w:rsidRDefault="00A35EF6" w:rsidP="00960F67">
      <w: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(fig</w:t>
      </w:r>
      <w:r w:rsidR="00C70C81">
        <w:t>uur 12a</w:t>
      </w:r>
      <w:r>
        <w:t>).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547B8A">
        <w:fldChar w:fldCharType="begin"/>
      </w:r>
      <w:r w:rsidR="00D85C81">
        <w:instrText xml:space="preserve"> XE "</w:instrText>
      </w:r>
      <w:r w:rsidR="00D85C81" w:rsidRPr="00576714">
        <w:instrText>interferentie:positief/negatief</w:instrText>
      </w:r>
      <w:r w:rsidR="00D85C81">
        <w:instrText xml:space="preserve">" </w:instrText>
      </w:r>
      <w:r w:rsidR="00547B8A">
        <w:fldChar w:fldCharType="end"/>
      </w:r>
      <w:r w:rsidR="00547B8A">
        <w:fldChar w:fldCharType="begin"/>
      </w:r>
      <w:r w:rsidR="00D85C81">
        <w:instrText xml:space="preserve"> XE "</w:instrText>
      </w:r>
      <w:r w:rsidR="00D85C81" w:rsidRPr="004C2390">
        <w:instrText>interferentie:constructief/destructief</w:instrText>
      </w:r>
      <w:r w:rsidR="00D85C81">
        <w:instrText xml:space="preserve">" </w:instrText>
      </w:r>
      <w:r w:rsidR="00547B8A">
        <w:fldChar w:fldCharType="end"/>
      </w:r>
      <w:r>
        <w:t xml:space="preserve"> verkleint de kans deeltjes aan te treffen aanzienlijk (fig</w:t>
      </w:r>
      <w:r w:rsidR="00724813">
        <w:t>uur</w:t>
      </w:r>
      <w:r>
        <w:t xml:space="preserve"> 1</w:t>
      </w:r>
      <w:r w:rsidR="00724813">
        <w:t>2</w:t>
      </w:r>
      <w:r>
        <w:t>b).</w:t>
      </w:r>
    </w:p>
    <w:p w14:paraId="3BEB0BB2" w14:textId="5D7807B8" w:rsidR="00A35EF6" w:rsidRDefault="00A35EF6" w:rsidP="00960F67">
      <w:pPr>
        <w:pStyle w:val="Interlinie"/>
      </w:pPr>
      <w:r>
        <w:t xml:space="preserve">De mate waarin twee golffuncties </w:t>
      </w:r>
      <m:oMath>
        <m:sSub>
          <m:sSubPr>
            <m:ctrlPr>
              <w:rPr>
                <w:rFonts w:ascii="Cambria Math" w:hAnsi="Cambria Math"/>
                <w:i/>
              </w:rPr>
            </m:ctrlPr>
          </m:sSubPr>
          <m:e>
            <m:r>
              <w:rPr>
                <w:rFonts w:ascii="Cambria Math" w:hAnsi="Cambria Math"/>
              </w:rPr>
              <m:t>ψ</m:t>
            </m:r>
          </m:e>
          <m:sub>
            <m:r>
              <w:rPr>
                <w:rFonts w:ascii="Cambria Math" w:hAnsi="Cambria Math"/>
              </w:rPr>
              <m:t>1</m:t>
            </m:r>
          </m:sub>
        </m:sSub>
      </m:oMath>
      <w:r>
        <w:t xml:space="preserve"> en </w:t>
      </w:r>
      <m:oMath>
        <m:sSub>
          <m:sSubPr>
            <m:ctrlPr>
              <w:rPr>
                <w:rFonts w:ascii="Cambria Math" w:hAnsi="Cambria Math"/>
                <w:i/>
              </w:rPr>
            </m:ctrlPr>
          </m:sSubPr>
          <m:e>
            <m:r>
              <w:rPr>
                <w:rFonts w:ascii="Cambria Math" w:hAnsi="Cambria Math"/>
              </w:rPr>
              <m:t>ψ</m:t>
            </m:r>
          </m:e>
          <m:sub>
            <m:r>
              <w:rPr>
                <w:rFonts w:ascii="Cambria Math" w:hAnsi="Cambria Math"/>
              </w:rPr>
              <m:t>2</m:t>
            </m:r>
          </m:sub>
        </m:sSub>
      </m:oMath>
      <w:r>
        <w:t xml:space="preserve"> met elkaar interfereren wordt gemeten door de overlapintegraal, gedefinieerd als</w:t>
      </w:r>
    </w:p>
    <w:p w14:paraId="03794B6E" w14:textId="17B1F771" w:rsidR="00A8206D" w:rsidRPr="00223914" w:rsidRDefault="002158D9" w:rsidP="00223914">
      <w:pPr>
        <w:pStyle w:val="Interlinie"/>
        <w:jc w:val="center"/>
        <w:rPr>
          <w:i/>
        </w:rPr>
      </w:pPr>
      <m:oMathPara>
        <m:oMath>
          <m:r>
            <w:rPr>
              <w:rFonts w:ascii="Cambria Math" w:hAnsi="Cambria Math"/>
            </w:rPr>
            <m:t>S=</m:t>
          </m:r>
          <m:nary>
            <m:naryP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ψ</m:t>
                  </m:r>
                </m:e>
                <m:sub>
                  <m:r>
                    <w:rPr>
                      <w:rFonts w:ascii="Cambria Math" w:hAnsi="Cambria Math"/>
                    </w:rPr>
                    <m:t>1</m:t>
                  </m:r>
                </m:sub>
              </m:sSub>
            </m:e>
          </m:nary>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2</m:t>
              </m:r>
            </m:sub>
          </m:sSub>
          <m:r>
            <m:rPr>
              <m:sty m:val="p"/>
            </m:rPr>
            <w:rPr>
              <w:rFonts w:ascii="Cambria Math" w:hAnsi="Cambria Math"/>
            </w:rPr>
            <m:t>d</m:t>
          </m:r>
          <m:r>
            <w:rPr>
              <w:rFonts w:ascii="Cambria Math" w:hAnsi="Cambria Math"/>
            </w:rPr>
            <m:t>τ</m:t>
          </m:r>
        </m:oMath>
      </m:oMathPara>
    </w:p>
    <w:p w14:paraId="38638E96" w14:textId="77777777" w:rsidR="00223914" w:rsidRPr="00A80CF8" w:rsidRDefault="00223914" w:rsidP="00A80CF8">
      <w:pPr>
        <w:pStyle w:val="Interlinie"/>
        <w:jc w:val="center"/>
        <w:rPr>
          <w:i/>
        </w:rPr>
      </w:pPr>
    </w:p>
    <w:p w14:paraId="432C873A" w14:textId="216E603A" w:rsidR="00A35EF6" w:rsidRDefault="00A35EF6" w:rsidP="009A1623">
      <w:pPr>
        <w:jc w:val="center"/>
      </w:pPr>
    </w:p>
    <w:p w14:paraId="1E4C9490" w14:textId="246F90A0" w:rsidR="00A35EF6" w:rsidRDefault="00A35EF6" w:rsidP="00960F67">
      <w:r>
        <w:t>Als twee golffuncties ruimtelijk ver van elkaar gescheiden zijn (</w:t>
      </w:r>
      <w:r w:rsidR="00744633">
        <w:fldChar w:fldCharType="begin"/>
      </w:r>
      <w:r w:rsidR="00744633">
        <w:instrText xml:space="preserve"> REF _Ref158735599  \* MERGEFORMAT </w:instrText>
      </w:r>
      <w:r w:rsidR="00744633">
        <w:fldChar w:fldCharType="separate"/>
      </w:r>
      <w:r w:rsidR="004A253A" w:rsidRPr="004A253A">
        <w:t xml:space="preserve">Figuur </w:t>
      </w:r>
      <w:r w:rsidR="004A253A" w:rsidRPr="004A253A">
        <w:rPr>
          <w:noProof/>
        </w:rPr>
        <w:t>13</w:t>
      </w:r>
      <w:r w:rsidR="00744633">
        <w:rPr>
          <w:noProof/>
        </w:rPr>
        <w:fldChar w:fldCharType="end"/>
      </w:r>
      <w:r>
        <w:t xml:space="preserve">a, bijvoorbeeld als ze deeltjes beschrijven in verschillende dozen), dan is </w:t>
      </w:r>
      <w:r>
        <w:rPr>
          <w:i/>
        </w:rPr>
        <w:t>S</w:t>
      </w:r>
      <w:r>
        <w:t xml:space="preserve"> = 0 omdat de ene functie groot is waar de andere klein is; dan is hun product overal klein. Als de twee golffuncties erg op elkaar lijken en hetzelfde teken hebben in het gebied dat ze delen (</w:t>
      </w:r>
      <w:r w:rsidR="00744633">
        <w:fldChar w:fldCharType="begin"/>
      </w:r>
      <w:r w:rsidR="00744633">
        <w:instrText xml:space="preserve"> REF _Ref158735599  \* MERGEFO</w:instrText>
      </w:r>
      <w:r w:rsidR="00744633">
        <w:instrText xml:space="preserve">RMAT </w:instrText>
      </w:r>
      <w:r w:rsidR="00744633">
        <w:fldChar w:fldCharType="separate"/>
      </w:r>
      <w:r w:rsidR="004A253A" w:rsidRPr="004A253A">
        <w:t xml:space="preserve">Figuur </w:t>
      </w:r>
      <w:r w:rsidR="004A253A" w:rsidRPr="004A253A">
        <w:rPr>
          <w:noProof/>
        </w:rPr>
        <w:t>13</w:t>
      </w:r>
      <w:r w:rsidR="00744633">
        <w:rPr>
          <w:noProof/>
        </w:rPr>
        <w:fldChar w:fldCharType="end"/>
      </w:r>
      <w:r>
        <w:t xml:space="preserve">b), nadert </w:t>
      </w:r>
      <w:r>
        <w:rPr>
          <w:i/>
        </w:rPr>
        <w:t>S</w:t>
      </w:r>
      <w:r>
        <w:t xml:space="preserve"> tot 1 (deze waarde verkrijg je als twee </w:t>
      </w:r>
      <w:r>
        <w:lastRenderedPageBreak/>
        <w:t>identieke golven samenvallen). Als twee golffuncties constructief interfereren in het ene gebied, maar destructief in het andere (</w:t>
      </w:r>
      <w:r w:rsidR="00744633">
        <w:fldChar w:fldCharType="begin"/>
      </w:r>
      <w:r w:rsidR="00744633">
        <w:instrText xml:space="preserve"> REF _Ref158735599  \* MERGEFORMAT </w:instrText>
      </w:r>
      <w:r w:rsidR="00744633">
        <w:fldChar w:fldCharType="separate"/>
      </w:r>
      <w:r w:rsidR="004A253A" w:rsidRPr="004A253A">
        <w:t xml:space="preserve">Figuur </w:t>
      </w:r>
      <w:r w:rsidR="004A253A" w:rsidRPr="004A253A">
        <w:rPr>
          <w:noProof/>
        </w:rPr>
        <w:t>13</w:t>
      </w:r>
      <w:r w:rsidR="00744633">
        <w:rPr>
          <w:noProof/>
        </w:rPr>
        <w:fldChar w:fldCharType="end"/>
      </w:r>
      <w:r>
        <w:t xml:space="preserve">c), dan zal </w:t>
      </w:r>
      <w:r>
        <w:rPr>
          <w:i/>
        </w:rPr>
        <w:t>S</w:t>
      </w:r>
      <w:r>
        <w:t xml:space="preserve"> vrijwel 0 zijn. Een voorbeeld hiervan is de overlapintegraal tussen de </w:t>
      </w:r>
      <w:r>
        <w:rPr>
          <w:i/>
        </w:rPr>
        <w:t>n</w:t>
      </w:r>
      <w:r>
        <w:t xml:space="preserve"> = 1 en </w:t>
      </w:r>
      <w:r>
        <w:rPr>
          <w:i/>
        </w:rPr>
        <w:t>n</w:t>
      </w:r>
      <w:r>
        <w:t xml:space="preserve"> = 2 golffuncties van een deeltje in een doos. Twee golffuncties die een overlap hebben van 0 (zoals deze twee golffuncties) noemt men orthogonaal. De waarde van de overlapintegraal </w:t>
      </w:r>
      <w:r>
        <w:rPr>
          <w:i/>
        </w:rPr>
        <w:t>S</w:t>
      </w:r>
      <w:r>
        <w:t xml:space="preserve"> is een maat voor de overeenkomst tussen twee golffuncties. </w:t>
      </w:r>
      <w:r>
        <w:rPr>
          <w:i/>
        </w:rPr>
        <w:t xml:space="preserve">S </w:t>
      </w:r>
      <w:r>
        <w:sym w:font="Symbol" w:char="F0BB"/>
      </w:r>
      <w:r>
        <w:t xml:space="preserve"> 1 geeft een grote overeenkomst aan en bij </w:t>
      </w:r>
      <w:r>
        <w:rPr>
          <w:i/>
        </w:rPr>
        <w:t>S</w:t>
      </w:r>
      <w:r>
        <w:t xml:space="preserve"> </w:t>
      </w:r>
      <w:r>
        <w:sym w:font="Symbol" w:char="F0BB"/>
      </w:r>
      <w:r>
        <w:t xml:space="preserve"> 0 is de overeenkomst slecht (orthogonaal).</w:t>
      </w:r>
    </w:p>
    <w:p w14:paraId="7AEC1FA4" w14:textId="77777777" w:rsidR="00A35EF6" w:rsidRDefault="00A35EF6" w:rsidP="00960F67">
      <w:r>
        <w:t>Meestal is het niet nodig het absolute teken van een golffunctie te weten, maar wel de relatieve tekens van twee golffuncties of van verschillende gebieden in een golffunctie, vooral bij het bepalen van de mate van overlap</w:t>
      </w:r>
      <w:r w:rsidR="00547B8A">
        <w:fldChar w:fldCharType="begin"/>
      </w:r>
      <w:r w:rsidR="00D85C81">
        <w:instrText xml:space="preserve"> XE "</w:instrText>
      </w:r>
      <w:r w:rsidR="00D85C81" w:rsidRPr="00C312CE">
        <w:instrText>overlap</w:instrText>
      </w:r>
      <w:r w:rsidR="00D85C81">
        <w:instrText xml:space="preserve">" </w:instrText>
      </w:r>
      <w:r w:rsidR="00547B8A">
        <w:fldChar w:fldCharType="end"/>
      </w:r>
      <w:r>
        <w:t>. Gebieden met tegengesteld teken worden meestal met donker en lichte schaduw aangegeven.</w:t>
      </w:r>
    </w:p>
    <w:p w14:paraId="4F86D3C8" w14:textId="77777777" w:rsidR="00A35EF6" w:rsidRPr="000F4B00" w:rsidRDefault="00A35EF6" w:rsidP="00501B20">
      <w:pPr>
        <w:pStyle w:val="Kop3"/>
      </w:pPr>
      <w:bookmarkStart w:id="163" w:name="_Toc509390613"/>
      <w:bookmarkStart w:id="164" w:name="_Toc4589913"/>
      <w:bookmarkStart w:id="165" w:name="_Toc4679158"/>
      <w:bookmarkStart w:id="166" w:name="_Toc4917951"/>
      <w:bookmarkStart w:id="167" w:name="_Toc4920355"/>
      <w:bookmarkStart w:id="168" w:name="_Toc32916203"/>
      <w:r w:rsidRPr="000F4B00">
        <w:t>Atoomorbitalen</w:t>
      </w:r>
      <w:bookmarkEnd w:id="163"/>
      <w:bookmarkEnd w:id="164"/>
      <w:bookmarkEnd w:id="165"/>
      <w:bookmarkEnd w:id="166"/>
      <w:bookmarkEnd w:id="167"/>
      <w:bookmarkEnd w:id="168"/>
    </w:p>
    <w:p w14:paraId="02778D95" w14:textId="77777777" w:rsidR="00A35EF6" w:rsidRDefault="00A35EF6" w:rsidP="00960F67">
      <w:r>
        <w:t>De golffuncties van een elektron in een atoom heten atoomorbitalen (een orbitaal</w:t>
      </w:r>
      <w:r w:rsidR="00547B8A">
        <w:fldChar w:fldCharType="begin"/>
      </w:r>
      <w:r w:rsidR="00D85C81">
        <w:instrText xml:space="preserve"> XE "</w:instrText>
      </w:r>
      <w:r w:rsidR="00D85C81" w:rsidRPr="00173ECA">
        <w:instrText>orbitaal:atoom-</w:instrText>
      </w:r>
      <w:r w:rsidR="00D85C81">
        <w:instrText xml:space="preserve">" </w:instrText>
      </w:r>
      <w:r w:rsidR="00547B8A">
        <w:fldChar w:fldCharType="end"/>
      </w:r>
      <w:r>
        <w:t xml:space="preserve"> is eigenlijk de omhullingsfiguur waarbinnen 90% van de energie van een elektrongolf zit opgesloten). Waterstofachtige atoomorbitalen spelen een centrale rol in de anorganische chemie. Hun vorm en betekenis bespreken we hieronder.</w:t>
      </w:r>
    </w:p>
    <w:p w14:paraId="3F7F2C26" w14:textId="77777777" w:rsidR="00A35EF6" w:rsidRDefault="00A35EF6" w:rsidP="001437E1">
      <w:pPr>
        <w:pStyle w:val="Kop4"/>
      </w:pPr>
      <w:r>
        <w:t>Hoofdkwantumgetal en energie</w:t>
      </w:r>
    </w:p>
    <w:p w14:paraId="0CCD8F4B" w14:textId="77777777" w:rsidR="00A35EF6" w:rsidRDefault="00744633" w:rsidP="00960F67">
      <w:r>
        <w:rPr>
          <w:noProof/>
        </w:rPr>
        <w:pict w14:anchorId="7243F50E">
          <v:shape id="_x0000_s1327" type="#_x0000_t75" style="position:absolute;margin-left:353.1pt;margin-top:9.15pt;width:121.5pt;height:345pt;z-index:251686400;visibility:visible;mso-wrap-edited:f">
            <v:imagedata r:id="rId79" o:title=""/>
            <w10:wrap type="square"/>
          </v:shape>
        </w:pict>
      </w:r>
      <w:r w:rsidR="00A35EF6">
        <w:t xml:space="preserve">We beschouwen de Schrödingervergelijking van een waterstofachtig atoom met een positieve kern met atoomnummer </w:t>
      </w:r>
      <w:r w:rsidR="00A35EF6">
        <w:rPr>
          <w:i/>
        </w:rPr>
        <w:t xml:space="preserve">Z </w:t>
      </w:r>
      <w:r w:rsidR="00A35EF6">
        <w:t xml:space="preserve">en lading </w:t>
      </w:r>
      <w:r w:rsidR="00A35EF6">
        <w:rPr>
          <w:i/>
        </w:rPr>
        <w:t xml:space="preserve">Ze </w:t>
      </w:r>
      <w:r w:rsidR="00A35EF6">
        <w:t xml:space="preserve">en één gebonden elektron (met lading </w:t>
      </w:r>
      <w:r w:rsidR="00A35EF6">
        <w:sym w:font="Symbol" w:char="F02D"/>
      </w:r>
      <w:r w:rsidR="00A35EF6">
        <w:rPr>
          <w:i/>
        </w:rPr>
        <w:t>e</w:t>
      </w:r>
      <w:r w:rsidR="00A35EF6">
        <w:t xml:space="preserve">). De potentiële energie van een elektron op afstand </w:t>
      </w:r>
      <w:r w:rsidR="00A35EF6">
        <w:rPr>
          <w:i/>
        </w:rPr>
        <w:t>r</w:t>
      </w:r>
      <w:r w:rsidR="00A35EF6">
        <w:t xml:space="preserve"> van de kern is</w:t>
      </w:r>
    </w:p>
    <w:p w14:paraId="44FEE06D" w14:textId="77777777" w:rsidR="00A35EF6" w:rsidRDefault="00744633" w:rsidP="009A1623">
      <w:pPr>
        <w:jc w:val="center"/>
      </w:pPr>
      <w:r>
        <w:pict w14:anchorId="341D174B">
          <v:shape id="_x0000_i1054" type="#_x0000_t75" style="width:57.6pt;height:36pt" fillcolor="window">
            <v:imagedata r:id="rId80" o:title=""/>
          </v:shape>
        </w:pict>
      </w:r>
    </w:p>
    <w:p w14:paraId="00F48793" w14:textId="1A57A50B" w:rsidR="00A35EF6" w:rsidRDefault="00A35EF6" w:rsidP="00960F67">
      <w:r>
        <w:t xml:space="preserve">waarin </w:t>
      </w:r>
      <w:r w:rsidRPr="00A51993">
        <w:rPr>
          <w:rFonts w:ascii="Symbol" w:hAnsi="Symbol"/>
          <w:i/>
        </w:rPr>
        <w:t></w:t>
      </w:r>
      <w:r>
        <w:rPr>
          <w:vertAlign w:val="subscript"/>
        </w:rPr>
        <w:t>o</w:t>
      </w:r>
      <w:r>
        <w:t xml:space="preserve"> een fundamentele constante is, de </w:t>
      </w:r>
      <w:proofErr w:type="spellStart"/>
      <w:r>
        <w:t>diëlektrische</w:t>
      </w:r>
      <w:proofErr w:type="spellEnd"/>
      <w:r>
        <w:t xml:space="preserve"> constante</w:t>
      </w:r>
      <w:r w:rsidR="00547B8A">
        <w:fldChar w:fldCharType="begin"/>
      </w:r>
      <w:r w:rsidR="00D85C81">
        <w:instrText xml:space="preserve"> XE "</w:instrText>
      </w:r>
      <w:r w:rsidR="00D85C81" w:rsidRPr="00B43C36">
        <w:instrText>constante:diëlektrische</w:instrText>
      </w:r>
      <w:r w:rsidR="00D85C81">
        <w:instrText xml:space="preserve">" </w:instrText>
      </w:r>
      <w:r w:rsidR="00547B8A">
        <w:fldChar w:fldCharType="end"/>
      </w:r>
      <w:r>
        <w:t xml:space="preserve"> in vacuüm, met de waarde 8,854</w:t>
      </w:r>
      <w:r>
        <w:sym w:font="Symbol" w:char="F0D7"/>
      </w:r>
      <w:r>
        <w:t>10</w:t>
      </w:r>
      <w:r>
        <w:rPr>
          <w:vertAlign w:val="superscript"/>
        </w:rPr>
        <w:sym w:font="Symbol" w:char="F02D"/>
      </w:r>
      <w:r>
        <w:rPr>
          <w:vertAlign w:val="superscript"/>
        </w:rPr>
        <w:t>12</w:t>
      </w:r>
      <w:r>
        <w:t xml:space="preserve"> J</w:t>
      </w:r>
      <w:r>
        <w:rPr>
          <w:vertAlign w:val="superscript"/>
        </w:rPr>
        <w:sym w:font="Symbol" w:char="F02D"/>
      </w:r>
      <w:r>
        <w:rPr>
          <w:vertAlign w:val="superscript"/>
        </w:rPr>
        <w:t>1</w:t>
      </w:r>
      <w:r w:rsidR="00054EFF">
        <w:t xml:space="preserve"> </w:t>
      </w:r>
      <w:r>
        <w:t>C</w:t>
      </w:r>
      <w:r w:rsidRPr="005550FF">
        <w:rPr>
          <w:vertAlign w:val="superscript"/>
        </w:rPr>
        <w:t>2</w:t>
      </w:r>
      <w:r w:rsidR="00054EFF">
        <w:t xml:space="preserve"> </w:t>
      </w:r>
      <w:r>
        <w:t>m</w:t>
      </w:r>
      <w:r>
        <w:rPr>
          <w:vertAlign w:val="superscript"/>
        </w:rPr>
        <w:sym w:font="Symbol" w:char="F02D"/>
      </w:r>
      <w:r>
        <w:rPr>
          <w:vertAlign w:val="superscript"/>
        </w:rPr>
        <w:t>1</w:t>
      </w:r>
      <w:r>
        <w:t>. Deze uitdrukking heet de Coulomb potentiële energie</w:t>
      </w:r>
      <w:r w:rsidR="0035730D">
        <w:t xml:space="preserve"> (dit is de potentiële energie door lading)</w:t>
      </w:r>
      <w:r w:rsidR="00547B8A">
        <w:fldChar w:fldCharType="begin"/>
      </w:r>
      <w:r w:rsidR="00D85C81">
        <w:instrText xml:space="preserve"> XE "</w:instrText>
      </w:r>
      <w:r w:rsidR="00D85C81" w:rsidRPr="000B69F0">
        <w:instrText>energie:Coulomb potentiële</w:instrText>
      </w:r>
      <w:r w:rsidR="00D85C81">
        <w:instrText xml:space="preserve">" </w:instrText>
      </w:r>
      <w:r w:rsidR="00547B8A">
        <w:fldChar w:fldCharType="end"/>
      </w:r>
      <w:r>
        <w:t>. De Schrödingervergelijking voor dit driedimensionaal systeem is</w:t>
      </w:r>
    </w:p>
    <w:p w14:paraId="4001BAF0" w14:textId="77777777" w:rsidR="00A35EF6" w:rsidRDefault="00744633" w:rsidP="009A1623">
      <w:pPr>
        <w:jc w:val="center"/>
      </w:pPr>
      <w:r>
        <w:pict w14:anchorId="5B135FCD">
          <v:shape id="_x0000_i1055" type="#_x0000_t75" style="width:179.4pt;height:39pt" fillcolor="window">
            <v:imagedata r:id="rId81" o:title=""/>
          </v:shape>
        </w:pict>
      </w:r>
    </w:p>
    <w:p w14:paraId="1D6D6D4C" w14:textId="77777777" w:rsidR="00A35EF6" w:rsidRDefault="00A35EF6" w:rsidP="00960F67">
      <w:r>
        <w:t xml:space="preserve">Hierin is </w:t>
      </w:r>
      <w:r>
        <w:rPr>
          <w:i/>
        </w:rPr>
        <w:t xml:space="preserve">V </w:t>
      </w:r>
      <w:r>
        <w:t>de bovenvermelde potentiële energie. Het is belangrijk om eraan te denken dat de hieronder verkregen oplossingen horen bij de ‘</w:t>
      </w:r>
      <w:proofErr w:type="spellStart"/>
      <w:r>
        <w:t>centrosymmetrische</w:t>
      </w:r>
      <w:proofErr w:type="spellEnd"/>
      <w:r>
        <w:t>’ Coulombpotentiaal.</w:t>
      </w:r>
    </w:p>
    <w:p w14:paraId="0A06AEF7" w14:textId="77777777" w:rsidR="00A35EF6" w:rsidRDefault="00A35EF6" w:rsidP="00960F67">
      <w:pPr>
        <w:pStyle w:val="Interlinie"/>
      </w:pPr>
      <w: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Pr>
          <w:i/>
        </w:rPr>
        <w:t>n</w:t>
      </w:r>
      <w:r>
        <w:t xml:space="preserve">, </w:t>
      </w:r>
      <w:r>
        <w:rPr>
          <w:i/>
        </w:rPr>
        <w:t>l</w:t>
      </w:r>
      <w:r>
        <w:t xml:space="preserve"> en </w:t>
      </w:r>
      <w:r>
        <w:rPr>
          <w:i/>
        </w:rPr>
        <w:t>m</w:t>
      </w:r>
      <w:r>
        <w:rPr>
          <w:i/>
          <w:vertAlign w:val="subscript"/>
        </w:rPr>
        <w:t>l</w:t>
      </w:r>
      <w:r>
        <w:t>. De toegestane energieën van een waterstofachtig atoom worden enkel bepaald door het hoofdkwantumgetal</w:t>
      </w:r>
      <w:r w:rsidR="00547B8A">
        <w:fldChar w:fldCharType="begin"/>
      </w:r>
      <w:r w:rsidR="00D85C81">
        <w:instrText xml:space="preserve"> XE "</w:instrText>
      </w:r>
      <w:r w:rsidR="00D85C81" w:rsidRPr="008D5D80">
        <w:instrText>kwantumgetal:hoofd-</w:instrText>
      </w:r>
      <w:r w:rsidR="00D85C81">
        <w:instrText xml:space="preserve">" </w:instrText>
      </w:r>
      <w:r w:rsidR="00547B8A">
        <w:fldChar w:fldCharType="end"/>
      </w:r>
      <w:r w:rsidR="00547B8A">
        <w:fldChar w:fldCharType="begin"/>
      </w:r>
      <w:r w:rsidR="00D85C81">
        <w:instrText xml:space="preserve"> XE "</w:instrText>
      </w:r>
      <w:r w:rsidR="00D85C81" w:rsidRPr="00E407F2">
        <w:instrText>kwantumgetal:neven-</w:instrText>
      </w:r>
      <w:r w:rsidR="00D85C81">
        <w:instrText xml:space="preserve">" </w:instrText>
      </w:r>
      <w:r w:rsidR="00547B8A">
        <w:fldChar w:fldCharType="end"/>
      </w:r>
      <w:r w:rsidR="00547B8A">
        <w:fldChar w:fldCharType="begin"/>
      </w:r>
      <w:r w:rsidR="00D85C81">
        <w:instrText xml:space="preserve"> XE "</w:instrText>
      </w:r>
      <w:r w:rsidR="00D85C81" w:rsidRPr="0042743A">
        <w:instrText>kwantumgetal:magnetisch</w:instrText>
      </w:r>
      <w:r w:rsidR="00D85C81">
        <w:instrText xml:space="preserve">" </w:instrText>
      </w:r>
      <w:r w:rsidR="00547B8A">
        <w:fldChar w:fldCharType="end"/>
      </w:r>
      <w:r w:rsidR="00547B8A">
        <w:fldChar w:fldCharType="begin"/>
      </w:r>
      <w:r w:rsidR="00D85C81">
        <w:instrText xml:space="preserve"> XE "</w:instrText>
      </w:r>
      <w:r w:rsidR="00D85C81" w:rsidRPr="000F3217">
        <w:instrText>kwantumgetal:spin-</w:instrText>
      </w:r>
      <w:r w:rsidR="00D85C81">
        <w:instrText xml:space="preserve">" </w:instrText>
      </w:r>
      <w:r w:rsidR="00547B8A">
        <w:fldChar w:fldCharType="end"/>
      </w:r>
      <w:r>
        <w:t xml:space="preserve"> </w:t>
      </w:r>
      <w:r>
        <w:rPr>
          <w:i/>
        </w:rPr>
        <w:t>n</w:t>
      </w:r>
      <w:r>
        <w:t xml:space="preserve"> en worden gegeven door</w:t>
      </w:r>
    </w:p>
    <w:p w14:paraId="3D72EF9B" w14:textId="5E69F0C8" w:rsidR="00A35EF6" w:rsidRDefault="00744633" w:rsidP="003C1C03">
      <w:pPr>
        <w:jc w:val="center"/>
      </w:pPr>
      <w:r>
        <w:pict w14:anchorId="114F2739">
          <v:shape id="_x0000_i1056" type="#_x0000_t75" style="width:51.6pt;height:30pt" fillcolor="window">
            <v:imagedata r:id="rId82" o:title=""/>
          </v:shape>
        </w:pict>
      </w:r>
      <w:r w:rsidR="00A35EF6">
        <w:tab/>
      </w:r>
      <w:r w:rsidR="00A35EF6" w:rsidRPr="009A1623">
        <w:rPr>
          <w:position w:val="24"/>
        </w:rPr>
        <w:t xml:space="preserve"> = 1, 2, …</w:t>
      </w:r>
    </w:p>
    <w:p w14:paraId="7D5ED7C9" w14:textId="77777777" w:rsidR="00A35EF6" w:rsidRDefault="00A35EF6" w:rsidP="00960F67">
      <w:r>
        <w:t xml:space="preserve">De energie is nul als elektron en kern zich stationair op verre afstand van elkaar bevinden; de constante </w:t>
      </w:r>
      <w:r w:rsidR="00744633">
        <w:rPr>
          <w:position w:val="-6"/>
        </w:rPr>
        <w:pict w14:anchorId="24A070D4">
          <v:shape id="_x0000_i1057" type="#_x0000_t75" style="width:11.4pt;height:12.6pt" fillcolor="window">
            <v:imagedata r:id="rId83" o:title=""/>
          </v:shape>
        </w:pict>
      </w:r>
      <w:r>
        <w:t xml:space="preserve"> is een verzameling van fundamentele constanten, de </w:t>
      </w:r>
      <w:proofErr w:type="spellStart"/>
      <w:r>
        <w:t>Rydbergconstante</w:t>
      </w:r>
      <w:proofErr w:type="spellEnd"/>
      <w:r>
        <w:t xml:space="preserve"> genaamd</w:t>
      </w:r>
    </w:p>
    <w:p w14:paraId="3A8928FD" w14:textId="77777777" w:rsidR="00A35EF6" w:rsidRDefault="00744633" w:rsidP="00960F67">
      <w:r>
        <w:rPr>
          <w:position w:val="-32"/>
        </w:rPr>
        <w:pict w14:anchorId="3A15348E">
          <v:shape id="_x0000_i1058" type="#_x0000_t75" style="width:57.6pt;height:36pt" fillcolor="window">
            <v:imagedata r:id="rId84" o:title=""/>
          </v:shape>
        </w:pict>
      </w:r>
      <w:r w:rsidR="00A35EF6">
        <w:t xml:space="preserve"> met numerieke waarde 1,097</w:t>
      </w:r>
      <w:r w:rsidR="00A35EF6">
        <w:sym w:font="Symbol" w:char="F0D7"/>
      </w:r>
      <w:r w:rsidR="00A35EF6">
        <w:t>10</w:t>
      </w:r>
      <w:r w:rsidR="00A35EF6">
        <w:rPr>
          <w:vertAlign w:val="superscript"/>
        </w:rPr>
        <w:t>5</w:t>
      </w:r>
      <w:r w:rsidR="00A35EF6">
        <w:t xml:space="preserve"> cm</w:t>
      </w:r>
      <w:r w:rsidR="00A35EF6">
        <w:rPr>
          <w:vertAlign w:val="superscript"/>
        </w:rPr>
        <w:sym w:font="Symbol" w:char="F02D"/>
      </w:r>
      <w:r w:rsidR="00A35EF6">
        <w:rPr>
          <w:vertAlign w:val="superscript"/>
        </w:rPr>
        <w:t>1</w:t>
      </w:r>
      <w:r w:rsidR="00A35EF6">
        <w:t>.</w:t>
      </w:r>
    </w:p>
    <w:p w14:paraId="3AF64C33" w14:textId="77777777" w:rsidR="00A35EF6" w:rsidRDefault="00A35EF6" w:rsidP="00960F67">
      <w:r>
        <w:t xml:space="preserve">Dat komt overeen met een energie van 13,6 </w:t>
      </w:r>
      <w:proofErr w:type="spellStart"/>
      <w:r>
        <w:t>eV.</w:t>
      </w:r>
      <w:proofErr w:type="spellEnd"/>
      <w:r>
        <w:t xml:space="preserve"> De 1/</w:t>
      </w:r>
      <w:r>
        <w:rPr>
          <w:i/>
        </w:rPr>
        <w:t>n</w:t>
      </w:r>
      <w:r>
        <w:rPr>
          <w:vertAlign w:val="superscript"/>
        </w:rPr>
        <w:t>2</w:t>
      </w:r>
      <w:r>
        <w:t xml:space="preserve"> afhankelijkheid van de energie zorgt voor een snel naar elkaar toekomen van energieniveaus bij hoge (minder negatieve) energieën. Het nulpunt van energie, bij </w:t>
      </w:r>
      <w:r>
        <w:rPr>
          <w:i/>
        </w:rPr>
        <w:t>n</w:t>
      </w:r>
      <w:r>
        <w:t xml:space="preserve"> = </w:t>
      </w:r>
      <w:r>
        <w:sym w:font="Symbol" w:char="F0A5"/>
      </w:r>
      <w:r>
        <w:t xml:space="preserve">, komt overeen met een oneindige afstand tussen een stationaire kern en elektron en </w:t>
      </w:r>
      <w:r>
        <w:lastRenderedPageBreak/>
        <w:t xml:space="preserve">dus met ionisatie van het atoom. Boven deze energie is het elektron ongebonden en kan zich met een bepaalde energie verplaatsen. In een waterstofachtig atoom hebben alle orbitalen met dezelfde waarde van </w:t>
      </w:r>
      <w:r>
        <w:rPr>
          <w:i/>
        </w:rPr>
        <w:t>n</w:t>
      </w:r>
      <w:r>
        <w:t xml:space="preserve"> dezelfde energie; men noemt ze dan ontaard. Het hoofdkwantumgetal bepaalt dus een reeks van hoofdschillen</w:t>
      </w:r>
      <w:r w:rsidR="00547B8A">
        <w:fldChar w:fldCharType="begin"/>
      </w:r>
      <w:r w:rsidR="00D85C81">
        <w:instrText xml:space="preserve"> XE "</w:instrText>
      </w:r>
      <w:r w:rsidR="00D85C81" w:rsidRPr="0098587F">
        <w:instrText>schil:hoofd-</w:instrText>
      </w:r>
      <w:r w:rsidR="00D85C81">
        <w:instrText xml:space="preserve">" </w:instrText>
      </w:r>
      <w:r w:rsidR="00547B8A">
        <w:fldChar w:fldCharType="end"/>
      </w:r>
      <w:r w:rsidR="00547B8A">
        <w:fldChar w:fldCharType="begin"/>
      </w:r>
      <w:r w:rsidR="00D85C81">
        <w:instrText xml:space="preserve"> XE "</w:instrText>
      </w:r>
      <w:r w:rsidR="00D85C81" w:rsidRPr="00D70083">
        <w:instrText>schil:sub-</w:instrText>
      </w:r>
      <w:r w:rsidR="00D85C81">
        <w:instrText xml:space="preserve">" </w:instrText>
      </w:r>
      <w:r w:rsidR="00547B8A">
        <w:fldChar w:fldCharType="end"/>
      </w:r>
      <w:r w:rsidR="00547B8A">
        <w:fldChar w:fldCharType="begin"/>
      </w:r>
      <w:r w:rsidR="00D85C81">
        <w:instrText xml:space="preserve"> XE "</w:instrText>
      </w:r>
      <w:r w:rsidR="00D85C81" w:rsidRPr="009C1545">
        <w:instrText>subschil</w:instrText>
      </w:r>
      <w:r w:rsidR="00C64E84">
        <w:instrText xml:space="preserve"> </w:instrText>
      </w:r>
      <w:r w:rsidR="00D85C81" w:rsidRPr="009C1545">
        <w:instrText>s,p,d,f</w:instrText>
      </w:r>
      <w:r w:rsidR="00D85C81">
        <w:instrText xml:space="preserve">" </w:instrText>
      </w:r>
      <w:r w:rsidR="00547B8A">
        <w:fldChar w:fldCharType="end"/>
      </w:r>
      <w:r>
        <w:t xml:space="preserve"> binnen het atoom, ofwel sets van orbitalen met dezelfde waarde van </w:t>
      </w:r>
      <w:r>
        <w:rPr>
          <w:i/>
        </w:rPr>
        <w:t>n</w:t>
      </w:r>
      <w:r>
        <w:t xml:space="preserve"> en dus (in een waterstofachtig atoom) met dezelfde energie.</w:t>
      </w:r>
    </w:p>
    <w:p w14:paraId="15D615A6" w14:textId="77777777" w:rsidR="00A35EF6" w:rsidRDefault="00A35EF6" w:rsidP="001437E1">
      <w:pPr>
        <w:pStyle w:val="Kop4"/>
      </w:pPr>
      <w:r>
        <w:t>Nevenkwantumgetal en magnetisch kwantumgetal</w:t>
      </w:r>
    </w:p>
    <w:p w14:paraId="510941F8" w14:textId="15A5DFFE" w:rsidR="00A35EF6" w:rsidRDefault="00A35EF6" w:rsidP="00DA36AE">
      <w:pPr>
        <w:spacing w:after="120"/>
      </w:pPr>
      <w:r>
        <w:t xml:space="preserve">De orbitalen behorend bij dezelfde hoofdschil (alle orbitalen met een gegeven waarde van </w:t>
      </w:r>
      <w:r>
        <w:rPr>
          <w:i/>
        </w:rPr>
        <w:t>n</w:t>
      </w:r>
      <w:r>
        <w:t xml:space="preserve">) worden onderverdeeld in </w:t>
      </w:r>
      <w:proofErr w:type="spellStart"/>
      <w:r>
        <w:t>subschillen</w:t>
      </w:r>
      <w:proofErr w:type="spellEnd"/>
      <w:r>
        <w:t xml:space="preserve">. Elke </w:t>
      </w:r>
      <w:proofErr w:type="spellStart"/>
      <w:r>
        <w:t>subschil</w:t>
      </w:r>
      <w:proofErr w:type="spellEnd"/>
      <w:r>
        <w:t xml:space="preserve"> van een hoofdschil wordt gekenmerkt door een kwantumgetal </w:t>
      </w:r>
      <w:r>
        <w:rPr>
          <w:i/>
        </w:rPr>
        <w:t>l</w:t>
      </w:r>
      <w:r>
        <w:t xml:space="preserve">, het orbitaal hoekmomentkwantumgetal (nevenkwantumgetal) genaamd. Voor een gegeven hoofdkwantumgetal </w:t>
      </w:r>
      <w:r>
        <w:rPr>
          <w:i/>
        </w:rPr>
        <w:t>n</w:t>
      </w:r>
      <w:r>
        <w:t xml:space="preserve"> kan het nevenkwantumgetal </w:t>
      </w:r>
      <w:r>
        <w:rPr>
          <w:i/>
        </w:rPr>
        <w:t>l</w:t>
      </w:r>
      <w:r>
        <w:t xml:space="preserve"> de waarden </w:t>
      </w:r>
      <w:r>
        <w:rPr>
          <w:i/>
        </w:rPr>
        <w:t>l</w:t>
      </w:r>
      <w:r>
        <w:t xml:space="preserve"> = 0, 1, </w:t>
      </w:r>
      <w:r>
        <w:sym w:font="Symbol" w:char="F0BC"/>
      </w:r>
      <w:r>
        <w:t xml:space="preserve">, </w:t>
      </w:r>
      <w:r>
        <w:rPr>
          <w:i/>
        </w:rPr>
        <w:t>n</w:t>
      </w:r>
      <w:r>
        <w:t xml:space="preserve"> </w:t>
      </w:r>
      <w:r>
        <w:sym w:font="Symbol" w:char="F02D"/>
      </w:r>
      <w:r>
        <w:t xml:space="preserve"> 1</w:t>
      </w:r>
      <w:r w:rsidR="0035730D">
        <w:t xml:space="preserve"> aannemen</w:t>
      </w:r>
      <w:r>
        <w:t xml:space="preserve">. Dit levert </w:t>
      </w:r>
      <w:r>
        <w:rPr>
          <w:i/>
        </w:rPr>
        <w:t>n</w:t>
      </w:r>
      <w:r>
        <w:t xml:space="preserve"> verschillende waarden in totaal. Zo bestaat de schil met </w:t>
      </w:r>
      <w:r>
        <w:rPr>
          <w:i/>
        </w:rPr>
        <w:t>n</w:t>
      </w:r>
      <w:r>
        <w:t xml:space="preserve"> = 2 uit twee </w:t>
      </w:r>
      <w:proofErr w:type="spellStart"/>
      <w:r>
        <w:t>subschillen</w:t>
      </w:r>
      <w:proofErr w:type="spellEnd"/>
      <w:r>
        <w:t xml:space="preserve">, een met </w:t>
      </w:r>
      <w:r>
        <w:rPr>
          <w:i/>
        </w:rPr>
        <w:t>l</w:t>
      </w:r>
      <w:r>
        <w:t xml:space="preserve"> </w:t>
      </w:r>
      <w:r w:rsidR="007F3591">
        <w:t>=</w:t>
      </w:r>
      <w:r>
        <w:t xml:space="preserve"> 0 en de andere met </w:t>
      </w:r>
      <w:r>
        <w:rPr>
          <w:i/>
        </w:rPr>
        <w:t>l</w:t>
      </w:r>
      <w:r>
        <w:t xml:space="preserve"> = 1. Gewoonlijk duidt men elke </w:t>
      </w:r>
      <w:proofErr w:type="spellStart"/>
      <w:r>
        <w:t>subschil</w:t>
      </w:r>
      <w:proofErr w:type="spellEnd"/>
      <w:r>
        <w:t xml:space="preserve"> met een letter aan:</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A35EF6" w14:paraId="432A0C88" w14:textId="77777777" w:rsidTr="003C1C03">
        <w:trPr>
          <w:jc w:val="center"/>
        </w:trPr>
        <w:tc>
          <w:tcPr>
            <w:tcW w:w="385" w:type="dxa"/>
          </w:tcPr>
          <w:p w14:paraId="6B349790" w14:textId="77777777" w:rsidR="00A35EF6" w:rsidRDefault="00A35EF6" w:rsidP="00960F67">
            <w:r w:rsidRPr="00824F24">
              <w:t>l</w:t>
            </w:r>
            <w:r>
              <w:t>:</w:t>
            </w:r>
          </w:p>
        </w:tc>
        <w:tc>
          <w:tcPr>
            <w:tcW w:w="361" w:type="dxa"/>
          </w:tcPr>
          <w:p w14:paraId="5BA772A9" w14:textId="77777777" w:rsidR="00A35EF6" w:rsidRDefault="00A35EF6" w:rsidP="00960F67">
            <w:r>
              <w:t>0</w:t>
            </w:r>
          </w:p>
        </w:tc>
        <w:tc>
          <w:tcPr>
            <w:tcW w:w="361" w:type="dxa"/>
          </w:tcPr>
          <w:p w14:paraId="41E6A745" w14:textId="77777777" w:rsidR="00A35EF6" w:rsidRDefault="00A35EF6" w:rsidP="00960F67">
            <w:r>
              <w:t>1</w:t>
            </w:r>
          </w:p>
        </w:tc>
        <w:tc>
          <w:tcPr>
            <w:tcW w:w="361" w:type="dxa"/>
          </w:tcPr>
          <w:p w14:paraId="48ABCECB" w14:textId="77777777" w:rsidR="00A35EF6" w:rsidRDefault="00A35EF6" w:rsidP="00960F67">
            <w:r>
              <w:t>2</w:t>
            </w:r>
          </w:p>
        </w:tc>
        <w:tc>
          <w:tcPr>
            <w:tcW w:w="361" w:type="dxa"/>
          </w:tcPr>
          <w:p w14:paraId="02291B97" w14:textId="77777777" w:rsidR="00A35EF6" w:rsidRDefault="00A35EF6" w:rsidP="00960F67">
            <w:r>
              <w:t>3</w:t>
            </w:r>
          </w:p>
        </w:tc>
        <w:tc>
          <w:tcPr>
            <w:tcW w:w="361" w:type="dxa"/>
          </w:tcPr>
          <w:p w14:paraId="7E141B29" w14:textId="77777777" w:rsidR="00A35EF6" w:rsidRDefault="00A35EF6" w:rsidP="00960F67">
            <w:r>
              <w:t>4</w:t>
            </w:r>
          </w:p>
        </w:tc>
        <w:tc>
          <w:tcPr>
            <w:tcW w:w="472" w:type="dxa"/>
          </w:tcPr>
          <w:p w14:paraId="6462F3A6" w14:textId="77777777" w:rsidR="00A35EF6" w:rsidRDefault="00A35EF6" w:rsidP="00960F67">
            <w:r>
              <w:sym w:font="Symbol" w:char="F0BC"/>
            </w:r>
          </w:p>
        </w:tc>
      </w:tr>
      <w:tr w:rsidR="00A35EF6" w:rsidRPr="00824F24" w14:paraId="50FEF9BF" w14:textId="77777777" w:rsidTr="003C1C03">
        <w:trPr>
          <w:jc w:val="center"/>
        </w:trPr>
        <w:tc>
          <w:tcPr>
            <w:tcW w:w="385" w:type="dxa"/>
          </w:tcPr>
          <w:p w14:paraId="3F2FA675" w14:textId="77777777" w:rsidR="00A35EF6" w:rsidRPr="00824F24" w:rsidRDefault="00A35EF6" w:rsidP="00960F67"/>
        </w:tc>
        <w:tc>
          <w:tcPr>
            <w:tcW w:w="361" w:type="dxa"/>
          </w:tcPr>
          <w:p w14:paraId="2211A34F" w14:textId="77777777" w:rsidR="00A35EF6" w:rsidRPr="00824F24" w:rsidRDefault="00A35EF6" w:rsidP="00960F67">
            <w:r w:rsidRPr="00824F24">
              <w:t>s</w:t>
            </w:r>
          </w:p>
        </w:tc>
        <w:tc>
          <w:tcPr>
            <w:tcW w:w="361" w:type="dxa"/>
          </w:tcPr>
          <w:p w14:paraId="19B2C825" w14:textId="77777777" w:rsidR="00A35EF6" w:rsidRPr="00824F24" w:rsidRDefault="00A35EF6" w:rsidP="00960F67">
            <w:r w:rsidRPr="00824F24">
              <w:t>p</w:t>
            </w:r>
          </w:p>
        </w:tc>
        <w:tc>
          <w:tcPr>
            <w:tcW w:w="361" w:type="dxa"/>
          </w:tcPr>
          <w:p w14:paraId="7AB500FD" w14:textId="77777777" w:rsidR="00A35EF6" w:rsidRPr="00824F24" w:rsidRDefault="00A35EF6" w:rsidP="00960F67">
            <w:r w:rsidRPr="00824F24">
              <w:t>d</w:t>
            </w:r>
          </w:p>
        </w:tc>
        <w:tc>
          <w:tcPr>
            <w:tcW w:w="361" w:type="dxa"/>
          </w:tcPr>
          <w:p w14:paraId="0CF3EA0A" w14:textId="77777777" w:rsidR="00A35EF6" w:rsidRPr="00824F24" w:rsidRDefault="00A35EF6" w:rsidP="00960F67">
            <w:r w:rsidRPr="00824F24">
              <w:t>f</w:t>
            </w:r>
          </w:p>
        </w:tc>
        <w:tc>
          <w:tcPr>
            <w:tcW w:w="361" w:type="dxa"/>
          </w:tcPr>
          <w:p w14:paraId="04664C7D" w14:textId="77777777" w:rsidR="00A35EF6" w:rsidRPr="00824F24" w:rsidRDefault="00A35EF6" w:rsidP="00960F67">
            <w:r w:rsidRPr="00824F24">
              <w:t>g</w:t>
            </w:r>
          </w:p>
        </w:tc>
        <w:tc>
          <w:tcPr>
            <w:tcW w:w="472" w:type="dxa"/>
          </w:tcPr>
          <w:p w14:paraId="63911C7E" w14:textId="77777777" w:rsidR="00A35EF6" w:rsidRPr="00824F24" w:rsidRDefault="00A35EF6" w:rsidP="00960F67">
            <w:r w:rsidRPr="00824F24">
              <w:sym w:font="Symbol" w:char="F0BC"/>
            </w:r>
          </w:p>
        </w:tc>
      </w:tr>
    </w:tbl>
    <w:p w14:paraId="60BFE469" w14:textId="35C2EEC4" w:rsidR="00A35EF6" w:rsidRPr="00B140A9" w:rsidRDefault="00A35EF6" w:rsidP="007121F6">
      <w:pPr>
        <w:pStyle w:val="Interlinie"/>
        <w:rPr>
          <w:i/>
        </w:rPr>
      </w:pPr>
      <w:r>
        <w:t xml:space="preserve">(de aanduidingen zijn ontleend aan de spectrometrie: </w:t>
      </w:r>
      <w:r w:rsidRPr="00291CE6">
        <w:rPr>
          <w:i/>
        </w:rPr>
        <w:t>s</w:t>
      </w:r>
      <w:r>
        <w:t xml:space="preserve">(harp), </w:t>
      </w:r>
      <w:r w:rsidRPr="00291CE6">
        <w:rPr>
          <w:i/>
        </w:rPr>
        <w:t>p</w:t>
      </w:r>
      <w:r>
        <w:t>(</w:t>
      </w:r>
      <w:proofErr w:type="spellStart"/>
      <w:r>
        <w:t>rinciple</w:t>
      </w:r>
      <w:proofErr w:type="spellEnd"/>
      <w:r>
        <w:t xml:space="preserve">), </w:t>
      </w:r>
      <w:r w:rsidRPr="00291CE6">
        <w:rPr>
          <w:i/>
        </w:rPr>
        <w:t>d</w:t>
      </w:r>
      <w:r>
        <w:t>(</w:t>
      </w:r>
      <w:proofErr w:type="spellStart"/>
      <w:r>
        <w:t>iffuse</w:t>
      </w:r>
      <w:proofErr w:type="spellEnd"/>
      <w:r>
        <w:t xml:space="preserve">), </w:t>
      </w:r>
      <w:r w:rsidRPr="00291CE6">
        <w:rPr>
          <w:i/>
        </w:rPr>
        <w:t>f</w:t>
      </w:r>
      <w:r>
        <w:t>(</w:t>
      </w:r>
      <w:proofErr w:type="spellStart"/>
      <w:r>
        <w:t>undamental</w:t>
      </w:r>
      <w:proofErr w:type="spellEnd"/>
      <w:r>
        <w:t>), verder alfabetisch)</w:t>
      </w:r>
      <w:r w:rsidR="007F3591">
        <w:t>.</w:t>
      </w:r>
    </w:p>
    <w:p w14:paraId="3CAA69AF" w14:textId="77777777" w:rsidR="00A35EF6" w:rsidRDefault="00A35EF6" w:rsidP="00960F67">
      <w:r>
        <w:t xml:space="preserve">Hieruit volgt dat er slechts een </w:t>
      </w:r>
      <w:proofErr w:type="spellStart"/>
      <w:r>
        <w:t>subschil</w:t>
      </w:r>
      <w:proofErr w:type="spellEnd"/>
      <w:r>
        <w:t xml:space="preserve"> (</w:t>
      </w:r>
      <w:r>
        <w:rPr>
          <w:i/>
        </w:rPr>
        <w:t>s</w:t>
      </w:r>
      <w:r>
        <w:t xml:space="preserve">) is in de hoofdschil met </w:t>
      </w:r>
      <w:r>
        <w:rPr>
          <w:i/>
        </w:rPr>
        <w:t>n</w:t>
      </w:r>
      <w:r>
        <w:t xml:space="preserve"> = 1, twee </w:t>
      </w:r>
      <w:proofErr w:type="spellStart"/>
      <w:r>
        <w:t>subschillen</w:t>
      </w:r>
      <w:proofErr w:type="spellEnd"/>
      <w:r>
        <w:t xml:space="preserve"> in de schil met </w:t>
      </w:r>
      <w:r>
        <w:rPr>
          <w:i/>
        </w:rPr>
        <w:t>n</w:t>
      </w:r>
      <w:r>
        <w:t xml:space="preserve"> = 2 (</w:t>
      </w:r>
      <w:r>
        <w:rPr>
          <w:i/>
        </w:rPr>
        <w:t>s</w:t>
      </w:r>
      <w:r>
        <w:t xml:space="preserve"> en </w:t>
      </w:r>
      <w:r>
        <w:rPr>
          <w:i/>
        </w:rPr>
        <w:t>p</w:t>
      </w:r>
      <w:r>
        <w:t xml:space="preserve">), drie in de schil met </w:t>
      </w:r>
      <w:r>
        <w:rPr>
          <w:i/>
        </w:rPr>
        <w:t>n</w:t>
      </w:r>
      <w:r>
        <w:t xml:space="preserve"> = 3 (</w:t>
      </w:r>
      <w:r>
        <w:rPr>
          <w:i/>
        </w:rPr>
        <w:t>s</w:t>
      </w:r>
      <w:r>
        <w:t xml:space="preserve">, </w:t>
      </w:r>
      <w:r>
        <w:rPr>
          <w:i/>
        </w:rPr>
        <w:t>p</w:t>
      </w:r>
      <w:r>
        <w:t xml:space="preserve">, en </w:t>
      </w:r>
      <w:r>
        <w:rPr>
          <w:i/>
        </w:rPr>
        <w:t>d</w:t>
      </w:r>
      <w:r>
        <w:t xml:space="preserve">), vier als </w:t>
      </w:r>
      <w:r>
        <w:rPr>
          <w:i/>
        </w:rPr>
        <w:t>n</w:t>
      </w:r>
      <w:r>
        <w:t xml:space="preserve"> = 4 (</w:t>
      </w:r>
      <w:r>
        <w:rPr>
          <w:i/>
        </w:rPr>
        <w:t>s</w:t>
      </w:r>
      <w:r>
        <w:t xml:space="preserve">, </w:t>
      </w:r>
      <w:r>
        <w:rPr>
          <w:i/>
        </w:rPr>
        <w:t>p</w:t>
      </w:r>
      <w:r>
        <w:t xml:space="preserve">, </w:t>
      </w:r>
      <w:r>
        <w:rPr>
          <w:i/>
        </w:rPr>
        <w:t>d</w:t>
      </w:r>
      <w:r>
        <w:t xml:space="preserve">, en </w:t>
      </w:r>
      <w:r>
        <w:rPr>
          <w:i/>
        </w:rPr>
        <w:t>f</w:t>
      </w:r>
      <w:r>
        <w:t xml:space="preserve">), enzovoorts. Voor de meeste toepassingen in de scheikunde hoeven we alleen maar </w:t>
      </w:r>
      <w:r>
        <w:rPr>
          <w:i/>
        </w:rPr>
        <w:t>s</w:t>
      </w:r>
      <w:r>
        <w:t xml:space="preserve">, </w:t>
      </w:r>
      <w:r>
        <w:rPr>
          <w:i/>
        </w:rPr>
        <w:t>p</w:t>
      </w:r>
      <w:r>
        <w:t xml:space="preserve">, </w:t>
      </w:r>
      <w:r>
        <w:rPr>
          <w:i/>
        </w:rPr>
        <w:t>d</w:t>
      </w:r>
      <w:r>
        <w:t xml:space="preserve">, en </w:t>
      </w:r>
      <w:r>
        <w:rPr>
          <w:i/>
        </w:rPr>
        <w:t>f</w:t>
      </w:r>
      <w:r>
        <w:t>-</w:t>
      </w:r>
      <w:proofErr w:type="spellStart"/>
      <w:r>
        <w:t>subschillen</w:t>
      </w:r>
      <w:proofErr w:type="spellEnd"/>
      <w:r>
        <w:t xml:space="preserve"> te beschouwen.</w:t>
      </w:r>
    </w:p>
    <w:p w14:paraId="70A53ABC" w14:textId="4F4F48FE" w:rsidR="00A35EF6" w:rsidRDefault="00A35EF6" w:rsidP="00960F67">
      <w:pPr>
        <w:pStyle w:val="Interlinie"/>
      </w:pPr>
      <w:r>
        <w:t xml:space="preserve">Een </w:t>
      </w:r>
      <w:proofErr w:type="spellStart"/>
      <w:r>
        <w:t>subschil</w:t>
      </w:r>
      <w:proofErr w:type="spellEnd"/>
      <w:r>
        <w:t xml:space="preserve"> met kwantumgetal </w:t>
      </w:r>
      <w:r>
        <w:rPr>
          <w:i/>
        </w:rPr>
        <w:t>l</w:t>
      </w:r>
      <w:r>
        <w:t xml:space="preserve"> bestaat uit 2</w:t>
      </w:r>
      <w:r>
        <w:rPr>
          <w:i/>
        </w:rPr>
        <w:t>l</w:t>
      </w:r>
      <w:r>
        <w:t xml:space="preserve"> + 1 aparte orbitalen met elk zijn eigen magnetisch kwantumgetal </w:t>
      </w:r>
      <w:r>
        <w:rPr>
          <w:i/>
        </w:rPr>
        <w:t>m</w:t>
      </w:r>
      <w:r>
        <w:rPr>
          <w:i/>
          <w:vertAlign w:val="subscript"/>
        </w:rPr>
        <w:t>l</w:t>
      </w:r>
      <w:r>
        <w:t xml:space="preserve"> dat 2</w:t>
      </w:r>
      <w:r>
        <w:rPr>
          <w:i/>
        </w:rPr>
        <w:t>l</w:t>
      </w:r>
      <w:r>
        <w:t xml:space="preserve"> + 1</w:t>
      </w:r>
      <w:r w:rsidR="007F3591">
        <w:t xml:space="preserve"> verschillende</w:t>
      </w:r>
      <w:r>
        <w:t xml:space="preserve"> waarden aanneemt: </w:t>
      </w:r>
      <w:r>
        <w:rPr>
          <w:i/>
        </w:rPr>
        <w:t>m</w:t>
      </w:r>
      <w:r>
        <w:rPr>
          <w:i/>
          <w:vertAlign w:val="subscript"/>
        </w:rPr>
        <w:t>l</w:t>
      </w:r>
      <w:r>
        <w:t xml:space="preserve"> = </w:t>
      </w:r>
      <w:r>
        <w:rPr>
          <w:i/>
        </w:rPr>
        <w:t>l</w:t>
      </w:r>
      <w:r>
        <w:t xml:space="preserve">, </w:t>
      </w:r>
      <w:r>
        <w:rPr>
          <w:i/>
        </w:rPr>
        <w:t>l</w:t>
      </w:r>
      <w:r>
        <w:t xml:space="preserve"> </w:t>
      </w:r>
      <w:r>
        <w:sym w:font="Symbol" w:char="F02D"/>
      </w:r>
      <w:r>
        <w:t xml:space="preserve"> 1,</w:t>
      </w:r>
      <w:r>
        <w:rPr>
          <w:i/>
        </w:rPr>
        <w:t xml:space="preserve"> l</w:t>
      </w:r>
      <w:r>
        <w:t xml:space="preserve"> </w:t>
      </w:r>
      <w:r>
        <w:sym w:font="Symbol" w:char="F02D"/>
      </w:r>
      <w:r>
        <w:t xml:space="preserve"> 2,</w:t>
      </w:r>
      <w:r>
        <w:rPr>
          <w:i/>
        </w:rPr>
        <w:t xml:space="preserve"> </w:t>
      </w:r>
      <w:r>
        <w:rPr>
          <w:i/>
        </w:rPr>
        <w:sym w:font="Symbol" w:char="F0BC"/>
      </w:r>
      <w:r>
        <w:t xml:space="preserve">, </w:t>
      </w:r>
      <w:r>
        <w:sym w:font="Symbol" w:char="F02D"/>
      </w:r>
      <w:r>
        <w:rPr>
          <w:i/>
        </w:rPr>
        <w:t>l</w:t>
      </w:r>
    </w:p>
    <w:p w14:paraId="0DCB282D" w14:textId="77777777" w:rsidR="00A35EF6" w:rsidRDefault="00A35EF6" w:rsidP="00960F67">
      <w:r>
        <w:t xml:space="preserve">Zo bestaat een </w:t>
      </w:r>
      <w:r>
        <w:rPr>
          <w:i/>
        </w:rPr>
        <w:t>d</w:t>
      </w:r>
      <w:r>
        <w:t>-</w:t>
      </w:r>
      <w:proofErr w:type="spellStart"/>
      <w:r>
        <w:t>subschil</w:t>
      </w:r>
      <w:proofErr w:type="spellEnd"/>
      <w:r>
        <w:t xml:space="preserve"> van een atoom uit vijf afzonderlijke atoomorbitalen die de volgende waarden van </w:t>
      </w:r>
      <w:r>
        <w:rPr>
          <w:i/>
        </w:rPr>
        <w:t>m</w:t>
      </w:r>
      <w:r>
        <w:rPr>
          <w:i/>
          <w:vertAlign w:val="subscript"/>
        </w:rPr>
        <w:t>l</w:t>
      </w:r>
      <w:r>
        <w:t xml:space="preserve"> hebben: </w:t>
      </w:r>
      <w:r>
        <w:rPr>
          <w:i/>
        </w:rPr>
        <w:t>m</w:t>
      </w:r>
      <w:r>
        <w:rPr>
          <w:i/>
          <w:vertAlign w:val="subscript"/>
        </w:rPr>
        <w:t>l</w:t>
      </w:r>
      <w:r>
        <w:t xml:space="preserve"> = 2, 1, 0, </w:t>
      </w:r>
      <w:r>
        <w:sym w:font="Symbol" w:char="F02D"/>
      </w:r>
      <w:r>
        <w:t xml:space="preserve">1, </w:t>
      </w:r>
      <w:r>
        <w:sym w:font="Symbol" w:char="F02D"/>
      </w:r>
      <w:r>
        <w:t>2</w:t>
      </w:r>
    </w:p>
    <w:p w14:paraId="45D0ECC9" w14:textId="77777777" w:rsidR="00A35EF6" w:rsidRDefault="00A35EF6" w:rsidP="00960F67">
      <w:r>
        <w:t>Conclusie:</w:t>
      </w:r>
    </w:p>
    <w:p w14:paraId="7B18BBD3" w14:textId="77777777" w:rsidR="00A35EF6" w:rsidRPr="00CE5C2C" w:rsidRDefault="00A35EF6" w:rsidP="00CE5C2C">
      <w:pPr>
        <w:pStyle w:val="OpmaakprofielStipRegelafstandenkel"/>
      </w:pPr>
      <w:r w:rsidRPr="00CE5C2C">
        <w:t>er is slechts één orbitaal in een s-</w:t>
      </w:r>
      <w:proofErr w:type="spellStart"/>
      <w:r w:rsidRPr="00CE5C2C">
        <w:t>subschil</w:t>
      </w:r>
      <w:proofErr w:type="spellEnd"/>
      <w:r w:rsidRPr="00CE5C2C">
        <w:t xml:space="preserve"> (</w:t>
      </w:r>
      <w:r w:rsidRPr="00CE5C2C">
        <w:rPr>
          <w:i/>
        </w:rPr>
        <w:t>l</w:t>
      </w:r>
      <w:r w:rsidRPr="00CE5C2C">
        <w:t xml:space="preserve"> = 0), deze heeft </w:t>
      </w:r>
      <w:r w:rsidRPr="00CE5C2C">
        <w:rPr>
          <w:i/>
        </w:rPr>
        <w:t>m</w:t>
      </w:r>
      <w:r w:rsidRPr="00CE5C2C">
        <w:rPr>
          <w:i/>
          <w:vertAlign w:val="subscript"/>
        </w:rPr>
        <w:t>l</w:t>
      </w:r>
      <w:r w:rsidRPr="00CE5C2C">
        <w:t xml:space="preserve"> = 0; deze orbitaal heet een </w:t>
      </w:r>
      <w:r w:rsidRPr="00CE5C2C">
        <w:rPr>
          <w:i/>
        </w:rPr>
        <w:t>s</w:t>
      </w:r>
      <w:r w:rsidRPr="00CE5C2C">
        <w:t>-orbitaal.</w:t>
      </w:r>
    </w:p>
    <w:p w14:paraId="7EEA8190" w14:textId="77777777" w:rsidR="00A35EF6" w:rsidRPr="00CE5C2C" w:rsidRDefault="00A35EF6" w:rsidP="00CE5C2C">
      <w:pPr>
        <w:pStyle w:val="OpmaakprofielStipRegelafstandenkel"/>
      </w:pPr>
      <w:r w:rsidRPr="00CE5C2C">
        <w:t xml:space="preserve">er zijn drie orbitalen in een </w:t>
      </w:r>
      <w:r w:rsidRPr="00CE5C2C">
        <w:rPr>
          <w:i/>
        </w:rPr>
        <w:t>p</w:t>
      </w:r>
      <w:r w:rsidRPr="00CE5C2C">
        <w:t>-</w:t>
      </w:r>
      <w:proofErr w:type="spellStart"/>
      <w:r w:rsidRPr="00CE5C2C">
        <w:t>subschil</w:t>
      </w:r>
      <w:proofErr w:type="spellEnd"/>
      <w:r w:rsidRPr="00CE5C2C">
        <w:t xml:space="preserve"> (</w:t>
      </w:r>
      <w:r w:rsidRPr="00CE5C2C">
        <w:rPr>
          <w:i/>
        </w:rPr>
        <w:t>l</w:t>
      </w:r>
      <w:r w:rsidRPr="00CE5C2C">
        <w:t xml:space="preserve"> = 1) met kwantumgetallen </w:t>
      </w:r>
      <w:r w:rsidRPr="00CE5C2C">
        <w:rPr>
          <w:i/>
        </w:rPr>
        <w:t>m</w:t>
      </w:r>
      <w:r w:rsidRPr="00CE5C2C">
        <w:rPr>
          <w:i/>
          <w:vertAlign w:val="subscript"/>
        </w:rPr>
        <w:t>l</w:t>
      </w:r>
      <w:r w:rsidRPr="00CE5C2C">
        <w:t xml:space="preserve"> = +1, 0 en </w:t>
      </w:r>
      <w:r w:rsidRPr="00CE5C2C">
        <w:sym w:font="Symbol" w:char="F02D"/>
      </w:r>
      <w:r w:rsidRPr="00CE5C2C">
        <w:t xml:space="preserve">1; deze worden </w:t>
      </w:r>
      <w:r w:rsidRPr="00CE5C2C">
        <w:rPr>
          <w:i/>
        </w:rPr>
        <w:t>p</w:t>
      </w:r>
      <w:r w:rsidRPr="00CE5C2C">
        <w:t>-orbitalen genoemd.</w:t>
      </w:r>
    </w:p>
    <w:p w14:paraId="05797185" w14:textId="77777777" w:rsidR="00A35EF6" w:rsidRPr="00CE5C2C" w:rsidRDefault="00A35EF6" w:rsidP="00CE5C2C">
      <w:pPr>
        <w:pStyle w:val="OpmaakprofielStipRegelafstandenkel"/>
      </w:pPr>
      <w:r w:rsidRPr="00CE5C2C">
        <w:t xml:space="preserve">de vijf orbitalen van een </w:t>
      </w:r>
      <w:r w:rsidRPr="00CE5C2C">
        <w:rPr>
          <w:i/>
        </w:rPr>
        <w:t>d</w:t>
      </w:r>
      <w:r w:rsidRPr="00CE5C2C">
        <w:t>-</w:t>
      </w:r>
      <w:proofErr w:type="spellStart"/>
      <w:r w:rsidRPr="00CE5C2C">
        <w:t>subschil</w:t>
      </w:r>
      <w:proofErr w:type="spellEnd"/>
      <w:r w:rsidRPr="00CE5C2C">
        <w:t xml:space="preserve"> (l = 2) heten </w:t>
      </w:r>
      <w:r w:rsidRPr="00CE5C2C">
        <w:rPr>
          <w:i/>
        </w:rPr>
        <w:t>d</w:t>
      </w:r>
      <w:r w:rsidRPr="00CE5C2C">
        <w:t>-orbitalen, enzovoorts.</w:t>
      </w:r>
    </w:p>
    <w:p w14:paraId="1F04A6B4" w14:textId="77777777" w:rsidR="00A35EF6" w:rsidRDefault="00A35EF6" w:rsidP="001437E1">
      <w:pPr>
        <w:pStyle w:val="Kop4"/>
      </w:pPr>
      <w:r>
        <w:t>Hoekmoment</w:t>
      </w:r>
      <w:r w:rsidR="00547B8A">
        <w:fldChar w:fldCharType="begin"/>
      </w:r>
      <w:r w:rsidR="00D85C81">
        <w:instrText xml:space="preserve"> XE "</w:instrText>
      </w:r>
      <w:r w:rsidR="00D85C81" w:rsidRPr="00C312CE">
        <w:instrText>hoekmoment</w:instrText>
      </w:r>
      <w:r w:rsidR="00D85C81">
        <w:instrText xml:space="preserve">" </w:instrText>
      </w:r>
      <w:r w:rsidR="00547B8A">
        <w:fldChar w:fldCharType="end"/>
      </w:r>
      <w:r>
        <w:t xml:space="preserve"> en magnetisch kwantumgetal</w:t>
      </w:r>
    </w:p>
    <w:p w14:paraId="107C0163" w14:textId="5D5CCF0C" w:rsidR="00A35EF6" w:rsidRDefault="00A35EF6" w:rsidP="00960F67">
      <w:r>
        <w:t xml:space="preserve">In een </w:t>
      </w:r>
      <w:proofErr w:type="spellStart"/>
      <w:r>
        <w:t>centrosymmetrisch</w:t>
      </w:r>
      <w:proofErr w:type="spellEnd"/>
      <w:r>
        <w:t xml:space="preserve"> systeem (zoals een waterstofachtig atoom) is het hoekmoment </w:t>
      </w:r>
      <w:r>
        <w:noBreakHyphen/>
      </w:r>
      <w:r w:rsidR="007F3591">
        <w:t xml:space="preserve"> </w:t>
      </w:r>
      <w:r>
        <w:t xml:space="preserve">een maat voor </w:t>
      </w:r>
      <w:r w:rsidR="007F3591">
        <w:t>de</w:t>
      </w:r>
      <w:r>
        <w:t xml:space="preserve"> </w:t>
      </w:r>
      <w:r w:rsidR="007F3591">
        <w:t xml:space="preserve">impuls </w:t>
      </w:r>
      <w:r>
        <w:t>van een deeltje dat rond de centrale kern beweegt</w:t>
      </w:r>
      <w:r w:rsidR="007F3591">
        <w:t xml:space="preserve"> </w:t>
      </w:r>
      <w:r>
        <w:noBreakHyphen/>
        <w:t xml:space="preserve"> </w:t>
      </w:r>
      <w:proofErr w:type="spellStart"/>
      <w:r>
        <w:t>gekwantiseerd</w:t>
      </w:r>
      <w:proofErr w:type="spellEnd"/>
      <w:r w:rsidR="00547B8A">
        <w:fldChar w:fldCharType="begin"/>
      </w:r>
      <w:r w:rsidR="00D85C81">
        <w:instrText xml:space="preserve"> XE "</w:instrText>
      </w:r>
      <w:r w:rsidR="00D85C81" w:rsidRPr="00C312CE">
        <w:instrText>gekwantiseerd</w:instrText>
      </w:r>
      <w:r w:rsidR="00D85C81">
        <w:instrText xml:space="preserve">" </w:instrText>
      </w:r>
      <w:r w:rsidR="00547B8A">
        <w:fldChar w:fldCharType="end"/>
      </w:r>
      <w:r>
        <w:t xml:space="preserve">. De grootte van het orbitaal hoekmoment is beperkt tot de waarden </w:t>
      </w:r>
      <w:r w:rsidR="006D0FF9">
        <w:rPr>
          <w:noProof/>
        </w:rPr>
        <w:drawing>
          <wp:anchor distT="0" distB="0" distL="114300" distR="114300" simplePos="0" relativeHeight="251635200" behindDoc="0" locked="1" layoutInCell="1" allowOverlap="1" wp14:anchorId="5A8E069F" wp14:editId="15A0F634">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5"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00744633">
        <w:rPr>
          <w:position w:val="-12"/>
        </w:rPr>
        <w:pict w14:anchorId="5B11E6B5">
          <v:shape id="_x0000_i1059" type="#_x0000_t75" style="width:54pt;height:18.6pt" fillcolor="window">
            <v:imagedata r:id="rId86" o:title=""/>
          </v:shape>
        </w:pict>
      </w:r>
      <w:r>
        <w:t>.</w:t>
      </w:r>
    </w:p>
    <w:p w14:paraId="004DFD13" w14:textId="77777777" w:rsidR="00A35EF6" w:rsidRDefault="00A35EF6" w:rsidP="00960F67">
      <w:r>
        <w:t xml:space="preserve">Deze uitdrukking laat zien dat een elektron in een </w:t>
      </w:r>
      <w:r>
        <w:rPr>
          <w:i/>
        </w:rPr>
        <w:t>s</w:t>
      </w:r>
      <w:r>
        <w:t xml:space="preserve">-orbitaal (met </w:t>
      </w:r>
      <w:r>
        <w:rPr>
          <w:i/>
        </w:rPr>
        <w:t>l</w:t>
      </w:r>
      <w:r>
        <w:t xml:space="preserve"> = 0) een orbitaalhoekmoment rond de kern heeft van 0. Als </w:t>
      </w:r>
      <w:r>
        <w:rPr>
          <w:i/>
        </w:rPr>
        <w:t>l</w:t>
      </w:r>
      <w:r>
        <w:t xml:space="preserve"> toeneemt van </w:t>
      </w:r>
      <w:proofErr w:type="spellStart"/>
      <w:r>
        <w:t>subschil</w:t>
      </w:r>
      <w:proofErr w:type="spellEnd"/>
      <w:r>
        <w:t xml:space="preserve"> naar </w:t>
      </w:r>
      <w:proofErr w:type="spellStart"/>
      <w:r>
        <w:t>subschil</w:t>
      </w:r>
      <w:proofErr w:type="spellEnd"/>
      <w:r>
        <w:t xml:space="preserve">, neemt het orbitaalhoekmoment ook toe, een elektron in een </w:t>
      </w:r>
      <w:r>
        <w:rPr>
          <w:i/>
        </w:rPr>
        <w:t>d</w:t>
      </w:r>
      <w:r>
        <w:t xml:space="preserve">-orbitaal heeft een hoger orbitaalhoekmoment dan een elektron in een </w:t>
      </w:r>
      <w:r>
        <w:rPr>
          <w:i/>
        </w:rPr>
        <w:t>p</w:t>
      </w:r>
      <w:r>
        <w:t xml:space="preserve">-orbitaal. Het hoekmoment speelt een belangrijke rol in het bepalen van de vorm van het orbitaal dicht bij de kern, omdat een elektron met een hoekmoment de kern niet heel dicht kan naderen vanwege het sterk centrifugale effect van dat hoekmoment. Een </w:t>
      </w:r>
      <w:r>
        <w:rPr>
          <w:i/>
        </w:rPr>
        <w:t>s</w:t>
      </w:r>
      <w:r>
        <w:t>-elektron daarentegen met zijn hoekmoment van nul ondervindt geen centrifugale kracht en kan de kern zeer dicht naderen. Dit verschil in orbitalen bepaalt grotendeels de structuur van het periodiek systeem.</w:t>
      </w:r>
    </w:p>
    <w:p w14:paraId="4AF267AA" w14:textId="4C7FE8B5" w:rsidR="00A35EF6" w:rsidRDefault="00A35EF6" w:rsidP="00960F67">
      <w:pPr>
        <w:pStyle w:val="Interlinie"/>
      </w:pPr>
      <w:r>
        <w:t xml:space="preserve">Bij het oplossen van de Schrödingervergelijking blijkt dat het hoekmoment slechts bepaalde waarden rond een aangewezen as kan hebben. Als de grootte van het hoekmoment wordt weergegeven door een vector met lengte </w:t>
      </w:r>
      <w:r w:rsidR="00744633">
        <w:rPr>
          <w:position w:val="-12"/>
        </w:rPr>
        <w:pict w14:anchorId="58CC81F9">
          <v:shape id="_x0000_i1060" type="#_x0000_t75" style="width:39pt;height:18.6pt" fillcolor="window">
            <v:imagedata r:id="rId87" o:title=""/>
          </v:shape>
        </w:pict>
      </w:r>
      <w:r>
        <w:t xml:space="preserve"> </w:t>
      </w:r>
      <w:r w:rsidR="007F3591">
        <w:t>(</w:t>
      </w:r>
      <w:r w:rsidR="007F3591" w:rsidRPr="00407A8D">
        <w:t xml:space="preserve">keer </w:t>
      </w:r>
      <w:r w:rsidR="007F3591" w:rsidRPr="00A80CF8">
        <w:t>ħ</w:t>
      </w:r>
      <w:r w:rsidR="00407A8D" w:rsidRPr="00A80CF8">
        <w:t xml:space="preserve">) </w:t>
      </w:r>
      <w:r w:rsidRPr="00407A8D">
        <w:t>eenheden</w:t>
      </w:r>
      <w:r>
        <w:t xml:space="preserve">, dan zijn de enig mogelijke waarden die de vector rond een geselecteerde as kan hebben (bijvoorbeeld een as gedefinieerd door een aangelegd magnetisch </w:t>
      </w:r>
      <w:r>
        <w:lastRenderedPageBreak/>
        <w:t>veld)</w:t>
      </w:r>
      <w:r w:rsidR="00407A8D">
        <w:rPr>
          <w:i/>
        </w:rPr>
        <w:t xml:space="preserve"> </w:t>
      </w:r>
      <w:r>
        <w:rPr>
          <w:i/>
        </w:rPr>
        <w:t>m</w:t>
      </w:r>
      <w:r>
        <w:rPr>
          <w:i/>
          <w:vertAlign w:val="subscript"/>
        </w:rPr>
        <w:t>l</w:t>
      </w:r>
      <w:r>
        <w:t xml:space="preserve"> eenheden. De beperking van de oriëntatie van het hoekmoment tot bepaalde waarden is weer een ander voorbeeld van </w:t>
      </w:r>
      <w:proofErr w:type="spellStart"/>
      <w:r>
        <w:t>kwantisering</w:t>
      </w:r>
      <w:proofErr w:type="spellEnd"/>
      <w:r>
        <w:t xml:space="preserve"> en wordt vaak </w:t>
      </w:r>
      <w:proofErr w:type="spellStart"/>
      <w:r>
        <w:t>ruimtekwantisering</w:t>
      </w:r>
      <w:proofErr w:type="spellEnd"/>
      <w:r>
        <w:t xml:space="preserve"> genoemd.</w:t>
      </w:r>
    </w:p>
    <w:p w14:paraId="507FD394" w14:textId="77777777" w:rsidR="00A35EF6" w:rsidRDefault="00A35EF6" w:rsidP="001437E1">
      <w:pPr>
        <w:pStyle w:val="Kop4"/>
      </w:pPr>
      <w:r>
        <w:t>Elektronspin en spinkwantumgetal</w:t>
      </w:r>
    </w:p>
    <w:p w14:paraId="52E4AF6E" w14:textId="620F506D" w:rsidR="00A35EF6" w:rsidRDefault="00A35EF6" w:rsidP="00960F67">
      <w:r>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547B8A">
        <w:fldChar w:fldCharType="begin"/>
      </w:r>
      <w:r w:rsidR="00D85C81">
        <w:instrText xml:space="preserve"> XE "</w:instrText>
      </w:r>
      <w:r w:rsidR="00D85C81" w:rsidRPr="00581C3F">
        <w:instrText>spin:up, down</w:instrText>
      </w:r>
      <w:r w:rsidR="00D85C81">
        <w:instrText xml:space="preserve">" </w:instrText>
      </w:r>
      <w:r w:rsidR="00547B8A">
        <w:fldChar w:fldCharType="end"/>
      </w:r>
      <w:r>
        <w:t>. Deze suggestieve naam gaat ervan uit dat een elektron nog een tweede hoekmoment heeft als gevolg van een intrinsieke draaibeweging, zoals bij een planeet die dagelijks om zijn eigen as</w:t>
      </w:r>
      <w:r w:rsidRPr="00874C21">
        <w:t xml:space="preserve"> </w:t>
      </w:r>
      <w:r>
        <w:t xml:space="preserve">draait, maar ook jaarlijks zijn baan beschrijft om de zon. Spin is echter een zuiver kwantummechanische eigenschap en verschilt aanzienlijk van zijn klassieke naamgenoot. Hoewel (zoals bij het orbitaal hoekmoment) het spinhoekmoment wordt gegeven door een kwantumgetal </w:t>
      </w:r>
      <w:r>
        <w:rPr>
          <w:i/>
        </w:rPr>
        <w:t>s</w:t>
      </w:r>
      <w:r>
        <w:t xml:space="preserve"> en een grootte </w:t>
      </w:r>
      <w:r w:rsidR="00744633">
        <w:rPr>
          <w:position w:val="-12"/>
        </w:rPr>
        <w:pict w14:anchorId="38A30D97">
          <v:shape id="_x0000_i1061" type="#_x0000_t75" style="width:56.4pt;height:18.6pt" fillcolor="window">
            <v:imagedata r:id="rId88" o:title=""/>
          </v:shape>
        </w:pict>
      </w:r>
      <w:r>
        <w:t xml:space="preserve"> heeft, is de waarde van </w:t>
      </w:r>
      <w:r>
        <w:rPr>
          <w:i/>
        </w:rPr>
        <w:t>s</w:t>
      </w:r>
      <w:r>
        <w:t xml:space="preserve"> voor een elektron onveranderlijk ½. Elektronspin is analoog aan elektronlading en massa: ze heeft een waarde karakteristiek voor het deeltje en kan niet veranderd worden. Zoal</w:t>
      </w:r>
      <w:r w:rsidR="00420505">
        <w:t>s</w:t>
      </w:r>
      <w:r>
        <w:t xml:space="preserve"> het orbitaalhoekmoment kan de spin van een elektron slechts bepaalde oriëntaties ten opzichte van een vastgelegde as aannemen. Voor de elektronspin zijn er maar twee oriëntaties toegestaan. Ze worden onderscheiden door het kwantumgetal </w:t>
      </w:r>
      <w:r>
        <w:rPr>
          <w:i/>
        </w:rPr>
        <w:t>m</w:t>
      </w:r>
      <w:r>
        <w:rPr>
          <w:i/>
          <w:vertAlign w:val="subscript"/>
        </w:rPr>
        <w:t>s</w:t>
      </w:r>
      <w:r>
        <w:t xml:space="preserve"> dat slechts de waarden + ½ en </w:t>
      </w:r>
      <w:r>
        <w:sym w:font="Symbol" w:char="F02D"/>
      </w:r>
      <w:r>
        <w:t xml:space="preserve"> ½ kan aannemen. Deze twee spintoestanden van het elektron, die klassiek kunnen worden geïnterpreteerd als een draaiing van het elektron rond zijn as met de klok mee of </w:t>
      </w:r>
      <w:r w:rsidR="00420505">
        <w:t>ertegenin</w:t>
      </w:r>
      <w:r>
        <w:t xml:space="preserve">, worden meestal voorgesteld door de twee pijlen </w:t>
      </w:r>
      <w:r>
        <w:sym w:font="Symbol" w:char="F0AD"/>
      </w:r>
      <w:r>
        <w:t xml:space="preserve"> (‘spin up’) en </w:t>
      </w:r>
      <w:r>
        <w:sym w:font="Symbol" w:char="F0AF"/>
      </w:r>
      <w: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Pr>
          <w:i/>
        </w:rPr>
        <w:t>n</w:t>
      </w:r>
      <w:r>
        <w:t xml:space="preserve">, </w:t>
      </w:r>
      <w:r>
        <w:rPr>
          <w:i/>
        </w:rPr>
        <w:t>l</w:t>
      </w:r>
      <w:r>
        <w:t xml:space="preserve">, </w:t>
      </w:r>
      <w:r>
        <w:rPr>
          <w:i/>
        </w:rPr>
        <w:t>m</w:t>
      </w:r>
      <w:r>
        <w:rPr>
          <w:i/>
          <w:vertAlign w:val="subscript"/>
        </w:rPr>
        <w:t>l</w:t>
      </w:r>
      <w:r>
        <w:t xml:space="preserve">, en </w:t>
      </w:r>
      <w:r>
        <w:rPr>
          <w:i/>
        </w:rPr>
        <w:t>m</w:t>
      </w:r>
      <w:r>
        <w:rPr>
          <w:i/>
          <w:vertAlign w:val="subscript"/>
        </w:rPr>
        <w:t>s</w:t>
      </w:r>
      <w:r>
        <w:t xml:space="preserve"> (het vijfde kwantumgetal </w:t>
      </w:r>
      <w:r>
        <w:rPr>
          <w:i/>
        </w:rPr>
        <w:t>s</w:t>
      </w:r>
      <w:r>
        <w:t xml:space="preserve"> ligt vast op ½).</w:t>
      </w:r>
    </w:p>
    <w:p w14:paraId="2A2AE08F" w14:textId="77777777" w:rsidR="00A35EF6" w:rsidRDefault="00A35EF6" w:rsidP="001437E1">
      <w:pPr>
        <w:pStyle w:val="Kop4"/>
      </w:pPr>
      <w:bookmarkStart w:id="169" w:name="_Toc509390614"/>
      <w:bookmarkStart w:id="170" w:name="_Toc4589914"/>
      <w:bookmarkStart w:id="171" w:name="_Toc4679159"/>
      <w:r>
        <w:t>Orbitaal en kwantumgetal</w:t>
      </w:r>
      <w:bookmarkEnd w:id="153"/>
      <w:bookmarkEnd w:id="154"/>
      <w:bookmarkEnd w:id="169"/>
      <w:bookmarkEnd w:id="170"/>
      <w:bookmarkEnd w:id="171"/>
    </w:p>
    <w:p w14:paraId="49F5A05F" w14:textId="241C8A1E" w:rsidR="00A35EF6" w:rsidRDefault="00A35EF6" w:rsidP="00960F67">
      <w:r>
        <w:t xml:space="preserve">Orbitalen kunnen volledig beschreven worden aan de hand van </w:t>
      </w:r>
      <w:r>
        <w:rPr>
          <w:i/>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i/>
        </w:rPr>
        <w:t>vierde</w:t>
      </w:r>
      <w:r>
        <w:t xml:space="preserve"> kwantumgetal </w:t>
      </w:r>
      <w:r>
        <w:rPr>
          <w:i/>
        </w:rPr>
        <w:t>m</w:t>
      </w:r>
      <w:r>
        <w:rPr>
          <w:i/>
          <w:position w:val="-6"/>
        </w:rPr>
        <w:t>s</w:t>
      </w:r>
      <w:r>
        <w:t xml:space="preserve"> zegt dus niets over </w:t>
      </w:r>
      <w:r w:rsidR="00420505">
        <w:t>het</w:t>
      </w:r>
      <w:r>
        <w:t xml:space="preserve"> orbitaal en heeft in de kwantummechanica geen fysische betekenis. </w:t>
      </w:r>
      <w:r w:rsidR="00744633">
        <w:fldChar w:fldCharType="begin"/>
      </w:r>
      <w:r w:rsidR="00744633">
        <w:instrText xml:space="preserve"> REF _Ref158736108  \* MERGEFORMAT </w:instrText>
      </w:r>
      <w:r w:rsidR="00744633">
        <w:fldChar w:fldCharType="separate"/>
      </w:r>
      <w:r w:rsidR="004A253A" w:rsidRPr="004A253A">
        <w:t xml:space="preserve">Tabel </w:t>
      </w:r>
      <w:r w:rsidR="004A253A" w:rsidRPr="004A253A">
        <w:rPr>
          <w:noProof/>
        </w:rPr>
        <w:t>3</w:t>
      </w:r>
      <w:r w:rsidR="00744633">
        <w:rPr>
          <w:noProof/>
        </w:rPr>
        <w:fldChar w:fldCharType="end"/>
      </w:r>
      <w:r w:rsidR="00D85C81">
        <w:t xml:space="preserve"> </w:t>
      </w:r>
      <w:r>
        <w:t>geeft een overzicht van de kwantumgetallen.</w:t>
      </w:r>
    </w:p>
    <w:p w14:paraId="6F162EDB" w14:textId="104141B9" w:rsidR="00A35EF6" w:rsidRPr="00A80CF8" w:rsidRDefault="00A35EF6" w:rsidP="00083280">
      <w:pPr>
        <w:pStyle w:val="Bijschrift"/>
        <w:jc w:val="center"/>
        <w:rPr>
          <w:sz w:val="20"/>
          <w:szCs w:val="20"/>
        </w:rPr>
      </w:pPr>
      <w:bookmarkStart w:id="172" w:name="_Ref158736108"/>
      <w:r w:rsidRPr="00A80CF8">
        <w:rPr>
          <w:sz w:val="20"/>
          <w:szCs w:val="20"/>
        </w:rPr>
        <w:t xml:space="preserve">Tabel </w:t>
      </w:r>
      <w:r w:rsidR="00547B8A" w:rsidRPr="00A80CF8">
        <w:rPr>
          <w:sz w:val="20"/>
          <w:szCs w:val="20"/>
        </w:rPr>
        <w:fldChar w:fldCharType="begin"/>
      </w:r>
      <w:r w:rsidR="005B09DE" w:rsidRPr="00A80CF8">
        <w:rPr>
          <w:sz w:val="20"/>
          <w:szCs w:val="20"/>
        </w:rPr>
        <w:instrText xml:space="preserve"> SEQ Tabel \* ARABIC </w:instrText>
      </w:r>
      <w:r w:rsidR="00547B8A" w:rsidRPr="00A80CF8">
        <w:rPr>
          <w:sz w:val="20"/>
          <w:szCs w:val="20"/>
        </w:rPr>
        <w:fldChar w:fldCharType="separate"/>
      </w:r>
      <w:r w:rsidR="004A253A">
        <w:rPr>
          <w:noProof/>
          <w:sz w:val="20"/>
          <w:szCs w:val="20"/>
        </w:rPr>
        <w:t>3</w:t>
      </w:r>
      <w:r w:rsidR="00547B8A" w:rsidRPr="00A80CF8">
        <w:rPr>
          <w:noProof/>
          <w:sz w:val="20"/>
          <w:szCs w:val="20"/>
        </w:rPr>
        <w:fldChar w:fldCharType="end"/>
      </w:r>
      <w:bookmarkEnd w:id="172"/>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A35EF6" w14:paraId="0EA8DC17" w14:textId="77777777" w:rsidTr="00083280">
        <w:trPr>
          <w:cantSplit/>
          <w:jc w:val="center"/>
        </w:trPr>
        <w:tc>
          <w:tcPr>
            <w:tcW w:w="1311" w:type="dxa"/>
            <w:tcBorders>
              <w:top w:val="single" w:sz="6" w:space="0" w:color="auto"/>
              <w:left w:val="single" w:sz="6" w:space="0" w:color="auto"/>
            </w:tcBorders>
          </w:tcPr>
          <w:p w14:paraId="4110794D" w14:textId="77777777" w:rsidR="00A35EF6" w:rsidRDefault="00A35EF6" w:rsidP="00083280">
            <w:pPr>
              <w:jc w:val="center"/>
            </w:pPr>
            <w:r>
              <w:t>naam</w:t>
            </w:r>
          </w:p>
        </w:tc>
        <w:tc>
          <w:tcPr>
            <w:tcW w:w="1143" w:type="dxa"/>
            <w:tcBorders>
              <w:top w:val="single" w:sz="6" w:space="0" w:color="auto"/>
              <w:left w:val="single" w:sz="6" w:space="0" w:color="auto"/>
            </w:tcBorders>
          </w:tcPr>
          <w:p w14:paraId="300A4E9F" w14:textId="08E430AF" w:rsidR="00A35EF6" w:rsidRDefault="00A35EF6" w:rsidP="00083280">
            <w:pPr>
              <w:jc w:val="center"/>
            </w:pPr>
            <w:r>
              <w:t>symbool</w:t>
            </w:r>
          </w:p>
        </w:tc>
        <w:tc>
          <w:tcPr>
            <w:tcW w:w="2151" w:type="dxa"/>
            <w:tcBorders>
              <w:top w:val="single" w:sz="6" w:space="0" w:color="auto"/>
              <w:left w:val="single" w:sz="6" w:space="0" w:color="auto"/>
            </w:tcBorders>
          </w:tcPr>
          <w:p w14:paraId="167706D3" w14:textId="77777777" w:rsidR="00A35EF6" w:rsidRDefault="00A35EF6" w:rsidP="00083280">
            <w:pPr>
              <w:jc w:val="center"/>
            </w:pPr>
            <w:r>
              <w:t>voorwaarden</w:t>
            </w:r>
          </w:p>
        </w:tc>
        <w:tc>
          <w:tcPr>
            <w:tcW w:w="2151" w:type="dxa"/>
            <w:tcBorders>
              <w:top w:val="single" w:sz="6" w:space="0" w:color="auto"/>
              <w:left w:val="single" w:sz="6" w:space="0" w:color="auto"/>
              <w:right w:val="single" w:sz="6" w:space="0" w:color="auto"/>
            </w:tcBorders>
          </w:tcPr>
          <w:p w14:paraId="6F4D970E" w14:textId="77777777" w:rsidR="00A35EF6" w:rsidRDefault="00A35EF6" w:rsidP="00083280">
            <w:pPr>
              <w:jc w:val="center"/>
            </w:pPr>
            <w:r>
              <w:t>betekenis</w:t>
            </w:r>
          </w:p>
        </w:tc>
      </w:tr>
      <w:tr w:rsidR="00A35EF6" w14:paraId="4DFC42ED" w14:textId="77777777" w:rsidTr="00083280">
        <w:trPr>
          <w:cantSplit/>
          <w:jc w:val="center"/>
        </w:trPr>
        <w:tc>
          <w:tcPr>
            <w:tcW w:w="1311" w:type="dxa"/>
            <w:tcBorders>
              <w:top w:val="single" w:sz="6" w:space="0" w:color="auto"/>
              <w:left w:val="single" w:sz="6" w:space="0" w:color="auto"/>
              <w:bottom w:val="single" w:sz="6" w:space="0" w:color="auto"/>
            </w:tcBorders>
          </w:tcPr>
          <w:p w14:paraId="7F101653" w14:textId="77777777" w:rsidR="00A35EF6" w:rsidRDefault="00A35EF6" w:rsidP="00083280">
            <w:pPr>
              <w:jc w:val="center"/>
            </w:pPr>
            <w:r>
              <w:t>hoofd-</w:t>
            </w:r>
          </w:p>
          <w:p w14:paraId="2735624B" w14:textId="77777777" w:rsidR="00A35EF6" w:rsidRDefault="00A35EF6" w:rsidP="00083280">
            <w:pPr>
              <w:jc w:val="center"/>
            </w:pPr>
            <w:r>
              <w:t>neven-</w:t>
            </w:r>
          </w:p>
          <w:p w14:paraId="46089FB4" w14:textId="77777777" w:rsidR="00A35EF6" w:rsidRDefault="00A35EF6" w:rsidP="00083280">
            <w:pPr>
              <w:jc w:val="center"/>
            </w:pPr>
            <w:r>
              <w:t>magnetisch</w:t>
            </w:r>
          </w:p>
          <w:p w14:paraId="53E388AB" w14:textId="77777777" w:rsidR="00A35EF6" w:rsidRDefault="00A35EF6" w:rsidP="00083280">
            <w:pPr>
              <w:jc w:val="center"/>
            </w:pPr>
            <w:r>
              <w:t>spin-</w:t>
            </w:r>
          </w:p>
        </w:tc>
        <w:tc>
          <w:tcPr>
            <w:tcW w:w="1143" w:type="dxa"/>
            <w:tcBorders>
              <w:top w:val="single" w:sz="6" w:space="0" w:color="auto"/>
              <w:left w:val="single" w:sz="6" w:space="0" w:color="auto"/>
              <w:bottom w:val="single" w:sz="6" w:space="0" w:color="auto"/>
            </w:tcBorders>
          </w:tcPr>
          <w:p w14:paraId="5AFEDE83" w14:textId="77777777" w:rsidR="00CE5B27" w:rsidRPr="00A80CF8" w:rsidRDefault="00A35EF6" w:rsidP="00083280">
            <w:pPr>
              <w:jc w:val="center"/>
              <w:rPr>
                <w:i/>
                <w:iCs/>
              </w:rPr>
            </w:pPr>
            <w:r w:rsidRPr="00A80CF8">
              <w:rPr>
                <w:i/>
                <w:iCs/>
              </w:rPr>
              <w:t>n</w:t>
            </w:r>
          </w:p>
          <w:p w14:paraId="7EAB31FC" w14:textId="77777777" w:rsidR="00CE5B27" w:rsidRPr="00A80CF8" w:rsidRDefault="00A35EF6" w:rsidP="00083280">
            <w:pPr>
              <w:jc w:val="center"/>
              <w:rPr>
                <w:i/>
                <w:iCs/>
              </w:rPr>
            </w:pPr>
            <w:r w:rsidRPr="00A80CF8">
              <w:rPr>
                <w:i/>
                <w:iCs/>
              </w:rPr>
              <w:t>l</w:t>
            </w:r>
          </w:p>
          <w:p w14:paraId="08A98E0E" w14:textId="77777777" w:rsidR="00A35EF6" w:rsidRPr="00A80CF8" w:rsidRDefault="00A35EF6" w:rsidP="00083280">
            <w:pPr>
              <w:jc w:val="center"/>
              <w:rPr>
                <w:i/>
                <w:iCs/>
              </w:rPr>
            </w:pPr>
            <w:r w:rsidRPr="00A80CF8">
              <w:rPr>
                <w:i/>
                <w:iCs/>
              </w:rPr>
              <w:t>m</w:t>
            </w:r>
            <w:r w:rsidRPr="00A80CF8">
              <w:rPr>
                <w:i/>
                <w:iCs/>
                <w:position w:val="-6"/>
              </w:rPr>
              <w:t>l</w:t>
            </w:r>
          </w:p>
          <w:p w14:paraId="6BBB6C26" w14:textId="77777777" w:rsidR="00A35EF6" w:rsidRDefault="00A35EF6" w:rsidP="00083280">
            <w:pPr>
              <w:jc w:val="center"/>
            </w:pPr>
            <w:r w:rsidRPr="00A80CF8">
              <w:rPr>
                <w:i/>
                <w:iCs/>
              </w:rPr>
              <w:t>m</w:t>
            </w:r>
            <w:r w:rsidRPr="00A80CF8">
              <w:rPr>
                <w:i/>
                <w:iCs/>
                <w:position w:val="-6"/>
              </w:rPr>
              <w:t>s</w:t>
            </w:r>
          </w:p>
        </w:tc>
        <w:tc>
          <w:tcPr>
            <w:tcW w:w="2151" w:type="dxa"/>
            <w:tcBorders>
              <w:top w:val="single" w:sz="6" w:space="0" w:color="auto"/>
              <w:left w:val="single" w:sz="6" w:space="0" w:color="auto"/>
              <w:bottom w:val="single" w:sz="6" w:space="0" w:color="auto"/>
            </w:tcBorders>
          </w:tcPr>
          <w:p w14:paraId="1030EF6F" w14:textId="77777777" w:rsidR="00A35EF6" w:rsidRDefault="00A35EF6" w:rsidP="00083280">
            <w:pPr>
              <w:jc w:val="center"/>
            </w:pPr>
            <w:r>
              <w:t>1,2,3,...</w:t>
            </w:r>
          </w:p>
          <w:p w14:paraId="405E3217" w14:textId="77777777" w:rsidR="00A35EF6" w:rsidRDefault="00A35EF6" w:rsidP="00083280">
            <w:pPr>
              <w:jc w:val="center"/>
            </w:pPr>
            <w:r>
              <w:t>0,1,2,...</w:t>
            </w:r>
            <w:r w:rsidR="00CE5B27">
              <w:t xml:space="preserve">  </w:t>
            </w:r>
            <w:r>
              <w:rPr>
                <w:i/>
              </w:rPr>
              <w:t>l</w:t>
            </w:r>
            <w:r>
              <w:t xml:space="preserve"> &lt; </w:t>
            </w:r>
            <w:r>
              <w:rPr>
                <w:i/>
              </w:rPr>
              <w:t>n</w:t>
            </w:r>
          </w:p>
          <w:p w14:paraId="78B4821B" w14:textId="77777777" w:rsidR="00A35EF6" w:rsidRDefault="00A35EF6" w:rsidP="00083280">
            <w:pPr>
              <w:jc w:val="cente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14:paraId="3FF03946" w14:textId="77777777" w:rsidR="00A35EF6" w:rsidRDefault="00A35EF6" w:rsidP="00083280">
            <w:pPr>
              <w:jc w:val="center"/>
            </w:pPr>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14:paraId="7DD208D2" w14:textId="77777777" w:rsidR="00A35EF6" w:rsidRDefault="00A35EF6" w:rsidP="00083280">
            <w:pPr>
              <w:jc w:val="center"/>
            </w:pPr>
            <w:r>
              <w:t>grootte orbitaal</w:t>
            </w:r>
          </w:p>
          <w:p w14:paraId="7DA94AAF" w14:textId="77777777" w:rsidR="00A35EF6" w:rsidRDefault="00A35EF6" w:rsidP="00083280">
            <w:pPr>
              <w:jc w:val="center"/>
            </w:pPr>
            <w:r>
              <w:t>vorm orbitaal</w:t>
            </w:r>
          </w:p>
          <w:p w14:paraId="62A31914" w14:textId="77777777" w:rsidR="00A35EF6" w:rsidRDefault="00A35EF6" w:rsidP="00083280">
            <w:pPr>
              <w:jc w:val="center"/>
            </w:pPr>
            <w:r>
              <w:t>oriëntatie orbitaal</w:t>
            </w:r>
          </w:p>
          <w:p w14:paraId="2605F7B3" w14:textId="77777777" w:rsidR="00A35EF6" w:rsidRDefault="00A35EF6" w:rsidP="00083280">
            <w:pPr>
              <w:jc w:val="center"/>
            </w:pPr>
            <w:r>
              <w:t>tolbeweging elektron</w:t>
            </w:r>
          </w:p>
        </w:tc>
      </w:tr>
    </w:tbl>
    <w:p w14:paraId="61A06114" w14:textId="0D572FAF" w:rsidR="00A35EF6" w:rsidRDefault="00A35EF6" w:rsidP="00960F67">
      <w:pPr>
        <w:pStyle w:val="Interlinie"/>
      </w:pPr>
      <w:r>
        <w:t xml:space="preserve">Volgens het </w:t>
      </w:r>
      <w:r>
        <w:rPr>
          <w:i/>
        </w:rPr>
        <w:t xml:space="preserve">uitsluitingsprincipe van </w:t>
      </w:r>
      <w:proofErr w:type="spellStart"/>
      <w:r>
        <w:rPr>
          <w:i/>
        </w:rPr>
        <w:t>Pauli</w:t>
      </w:r>
      <w:proofErr w:type="spellEnd"/>
      <w: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Pr>
          <w:i/>
        </w:rPr>
        <w:t>l</w:t>
      </w:r>
      <w:r>
        <w:t xml:space="preserve"> vaak aan met een notatie die ontleend is aan de spectroscopie (</w:t>
      </w:r>
      <w:r w:rsidR="00744633">
        <w:fldChar w:fldCharType="begin"/>
      </w:r>
      <w:r w:rsidR="00744633">
        <w:instrText xml:space="preserve"> REF _Ref435927356  \* MERGEFORMAT </w:instrText>
      </w:r>
      <w:r w:rsidR="00744633">
        <w:fldChar w:fldCharType="separate"/>
      </w:r>
      <w:r w:rsidR="004A253A" w:rsidRPr="004A253A">
        <w:t xml:space="preserve">Tabel </w:t>
      </w:r>
      <w:r w:rsidR="004A253A" w:rsidRPr="004A253A">
        <w:rPr>
          <w:noProof/>
        </w:rPr>
        <w:t>4</w:t>
      </w:r>
      <w:r w:rsidR="00744633">
        <w:rPr>
          <w:noProof/>
        </w:rPr>
        <w:fldChar w:fldCharType="end"/>
      </w:r>
      <w:r>
        <w:t>).</w:t>
      </w:r>
    </w:p>
    <w:p w14:paraId="60B91414" w14:textId="07C6DA6A" w:rsidR="00A35EF6" w:rsidRDefault="00A35EF6" w:rsidP="00960F67">
      <w:r>
        <w:t xml:space="preserve">Bovenstaande voorwaarden leiden tot de </w:t>
      </w:r>
      <w:proofErr w:type="spellStart"/>
      <w:r>
        <w:t>kwantumgetalcombinaties</w:t>
      </w:r>
      <w:proofErr w:type="spellEnd"/>
      <w:r w:rsidR="00547B8A">
        <w:fldChar w:fldCharType="begin"/>
      </w:r>
      <w:r w:rsidR="00D85C81">
        <w:instrText xml:space="preserve"> XE "</w:instrText>
      </w:r>
      <w:r w:rsidR="00D85C81" w:rsidRPr="005A2C0E">
        <w:instrText>kwantumgetal:-combinaties</w:instrText>
      </w:r>
      <w:r w:rsidR="00D85C81">
        <w:instrText xml:space="preserve">" </w:instrText>
      </w:r>
      <w:r w:rsidR="00547B8A">
        <w:fldChar w:fldCharType="end"/>
      </w:r>
      <w:r>
        <w:t xml:space="preserve"> voor elektrongolven in een atoom (</w:t>
      </w:r>
      <w:r w:rsidR="00420505">
        <w:t>T</w:t>
      </w:r>
      <w:r w:rsidR="00126415">
        <w:t xml:space="preserve">abel </w:t>
      </w:r>
      <w:r w:rsidR="00E713AB">
        <w:t>5).</w:t>
      </w:r>
    </w:p>
    <w:p w14:paraId="76FD126C" w14:textId="77777777" w:rsidR="005376DE" w:rsidRDefault="005376DE">
      <w:pPr>
        <w:rPr>
          <w:b/>
          <w:sz w:val="16"/>
          <w:lang w:val="nl"/>
        </w:rPr>
      </w:pPr>
      <w:bookmarkStart w:id="173" w:name="_Ref435516909"/>
      <w:bookmarkStart w:id="174" w:name="_Ref253762343"/>
      <w:r>
        <w:br w:type="page"/>
      </w:r>
    </w:p>
    <w:p w14:paraId="37443EF9" w14:textId="10D35A33" w:rsidR="00A35EF6" w:rsidRPr="00A80CF8" w:rsidRDefault="00B641A7" w:rsidP="00960F67">
      <w:pPr>
        <w:pStyle w:val="Bijschrift"/>
        <w:rPr>
          <w:sz w:val="20"/>
          <w:szCs w:val="20"/>
        </w:rPr>
      </w:pPr>
      <w:r w:rsidRPr="00A80CF8">
        <w:rPr>
          <w:noProof/>
          <w:sz w:val="20"/>
          <w:szCs w:val="20"/>
        </w:rPr>
        <w:lastRenderedPageBreak/>
        <mc:AlternateContent>
          <mc:Choice Requires="wps">
            <w:drawing>
              <wp:anchor distT="0" distB="0" distL="114300" distR="114300" simplePos="0" relativeHeight="251661824" behindDoc="0" locked="0" layoutInCell="0" allowOverlap="1" wp14:anchorId="624D356B" wp14:editId="1504CA8F">
                <wp:simplePos x="0" y="0"/>
                <wp:positionH relativeFrom="margin">
                  <wp:align>right</wp:align>
                </wp:positionH>
                <wp:positionV relativeFrom="paragraph">
                  <wp:posOffset>17145</wp:posOffset>
                </wp:positionV>
                <wp:extent cx="1381125" cy="1493520"/>
                <wp:effectExtent l="0" t="0" r="9525" b="0"/>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6B7AF" w14:textId="19EC363D" w:rsidR="00D41250" w:rsidRPr="00A80CF8" w:rsidRDefault="00D41250" w:rsidP="00B641A7">
                            <w:pPr>
                              <w:pStyle w:val="Bijschrift"/>
                              <w:rPr>
                                <w:i/>
                                <w:sz w:val="20"/>
                                <w:szCs w:val="20"/>
                              </w:rPr>
                            </w:pPr>
                            <w:bookmarkStart w:id="175" w:name="_Ref435927356"/>
                            <w:r w:rsidRPr="00A80CF8">
                              <w:rPr>
                                <w:sz w:val="20"/>
                                <w:szCs w:val="20"/>
                              </w:rPr>
                              <w:t xml:space="preserve">Tabel </w:t>
                            </w:r>
                            <w:r w:rsidRPr="00A80CF8">
                              <w:rPr>
                                <w:sz w:val="20"/>
                                <w:szCs w:val="20"/>
                              </w:rPr>
                              <w:fldChar w:fldCharType="begin"/>
                            </w:r>
                            <w:r w:rsidRPr="00A80CF8">
                              <w:rPr>
                                <w:sz w:val="20"/>
                                <w:szCs w:val="20"/>
                              </w:rPr>
                              <w:instrText xml:space="preserve"> SEQ Tabel \* ARABIC </w:instrText>
                            </w:r>
                            <w:r w:rsidRPr="00A80CF8">
                              <w:rPr>
                                <w:sz w:val="20"/>
                                <w:szCs w:val="20"/>
                              </w:rPr>
                              <w:fldChar w:fldCharType="separate"/>
                            </w:r>
                            <w:r>
                              <w:rPr>
                                <w:noProof/>
                                <w:sz w:val="20"/>
                                <w:szCs w:val="20"/>
                              </w:rPr>
                              <w:t>4</w:t>
                            </w:r>
                            <w:r w:rsidRPr="00A80CF8">
                              <w:rPr>
                                <w:noProof/>
                                <w:sz w:val="20"/>
                                <w:szCs w:val="20"/>
                              </w:rPr>
                              <w:fldChar w:fldCharType="end"/>
                            </w:r>
                            <w:bookmarkEnd w:id="175"/>
                            <w:r w:rsidRPr="00A80CF8">
                              <w:rPr>
                                <w:sz w:val="20"/>
                                <w:szCs w:val="20"/>
                              </w:rPr>
                              <w:tab/>
                              <w:t xml:space="preserve">Aanduiding </w:t>
                            </w:r>
                            <w:r w:rsidRPr="00A80CF8">
                              <w:rPr>
                                <w:i/>
                                <w:sz w:val="20"/>
                                <w:szCs w:val="20"/>
                              </w:rPr>
                              <w:t>l</w:t>
                            </w:r>
                          </w:p>
                          <w:tbl>
                            <w:tblPr>
                              <w:tblW w:w="0" w:type="auto"/>
                              <w:tblLayout w:type="fixed"/>
                              <w:tblCellMar>
                                <w:left w:w="70" w:type="dxa"/>
                                <w:right w:w="70" w:type="dxa"/>
                              </w:tblCellMar>
                              <w:tblLook w:val="0000" w:firstRow="0" w:lastRow="0" w:firstColumn="0" w:lastColumn="0" w:noHBand="0" w:noVBand="0"/>
                            </w:tblPr>
                            <w:tblGrid>
                              <w:gridCol w:w="754"/>
                              <w:gridCol w:w="1474"/>
                            </w:tblGrid>
                            <w:tr w:rsidR="00D41250" w14:paraId="4654EF55" w14:textId="77777777">
                              <w:tc>
                                <w:tcPr>
                                  <w:tcW w:w="754" w:type="dxa"/>
                                </w:tcPr>
                                <w:p w14:paraId="15E16E0C" w14:textId="77777777" w:rsidR="00D41250" w:rsidRPr="00A80CF8" w:rsidRDefault="00D41250" w:rsidP="00960F67">
                                  <w:pPr>
                                    <w:rPr>
                                      <w:i/>
                                      <w:iCs/>
                                    </w:rPr>
                                  </w:pPr>
                                  <w:r w:rsidRPr="00A80CF8">
                                    <w:rPr>
                                      <w:i/>
                                      <w:iCs/>
                                    </w:rPr>
                                    <w:t>l</w:t>
                                  </w:r>
                                </w:p>
                              </w:tc>
                              <w:tc>
                                <w:tcPr>
                                  <w:tcW w:w="1474" w:type="dxa"/>
                                </w:tcPr>
                                <w:p w14:paraId="0447820D" w14:textId="77777777" w:rsidR="00D41250" w:rsidRDefault="00D41250" w:rsidP="00960F67">
                                  <w:r>
                                    <w:t>notatie</w:t>
                                  </w:r>
                                </w:p>
                              </w:tc>
                            </w:tr>
                            <w:tr w:rsidR="00D41250" w14:paraId="4D3DBD8E" w14:textId="77777777">
                              <w:tc>
                                <w:tcPr>
                                  <w:tcW w:w="754" w:type="dxa"/>
                                </w:tcPr>
                                <w:p w14:paraId="436E7C13" w14:textId="77777777" w:rsidR="00D41250" w:rsidRDefault="00D41250" w:rsidP="00960F67">
                                  <w:r>
                                    <w:t>0</w:t>
                                  </w:r>
                                </w:p>
                              </w:tc>
                              <w:tc>
                                <w:tcPr>
                                  <w:tcW w:w="1474" w:type="dxa"/>
                                </w:tcPr>
                                <w:p w14:paraId="009AC9D6" w14:textId="77777777" w:rsidR="00D41250" w:rsidRDefault="00D41250" w:rsidP="00960F67">
                                  <w:r>
                                    <w:t>s(harp)</w:t>
                                  </w:r>
                                </w:p>
                              </w:tc>
                            </w:tr>
                            <w:tr w:rsidR="00D41250" w14:paraId="3EDCC8A4" w14:textId="77777777">
                              <w:tc>
                                <w:tcPr>
                                  <w:tcW w:w="754" w:type="dxa"/>
                                </w:tcPr>
                                <w:p w14:paraId="549DCDDF" w14:textId="77777777" w:rsidR="00D41250" w:rsidRDefault="00D41250" w:rsidP="00960F67">
                                  <w:r>
                                    <w:t>1</w:t>
                                  </w:r>
                                </w:p>
                              </w:tc>
                              <w:tc>
                                <w:tcPr>
                                  <w:tcW w:w="1474" w:type="dxa"/>
                                </w:tcPr>
                                <w:p w14:paraId="44EFCEC9" w14:textId="77777777" w:rsidR="00D41250" w:rsidRDefault="00D41250" w:rsidP="00960F67">
                                  <w:r w:rsidRPr="0079603C">
                                    <w:rPr>
                                      <w:i/>
                                    </w:rPr>
                                    <w:t>p</w:t>
                                  </w:r>
                                  <w:r>
                                    <w:t>(</w:t>
                                  </w:r>
                                  <w:proofErr w:type="spellStart"/>
                                  <w:r>
                                    <w:t>rinciple</w:t>
                                  </w:r>
                                  <w:proofErr w:type="spellEnd"/>
                                  <w:r>
                                    <w:t>)</w:t>
                                  </w:r>
                                </w:p>
                              </w:tc>
                            </w:tr>
                            <w:tr w:rsidR="00D41250" w14:paraId="4FAF2511" w14:textId="77777777" w:rsidTr="00D075F4">
                              <w:tc>
                                <w:tcPr>
                                  <w:tcW w:w="754" w:type="dxa"/>
                                </w:tcPr>
                                <w:p w14:paraId="370A0A54" w14:textId="77777777" w:rsidR="00D41250" w:rsidRDefault="00D41250" w:rsidP="00960F67">
                                  <w:r>
                                    <w:t>2</w:t>
                                  </w:r>
                                </w:p>
                              </w:tc>
                              <w:tc>
                                <w:tcPr>
                                  <w:tcW w:w="1474" w:type="dxa"/>
                                  <w:shd w:val="clear" w:color="auto" w:fill="auto"/>
                                </w:tcPr>
                                <w:p w14:paraId="173B0EB0" w14:textId="77777777" w:rsidR="00D41250" w:rsidRDefault="00D41250" w:rsidP="00960F67">
                                  <w:r w:rsidRPr="0079603C">
                                    <w:rPr>
                                      <w:i/>
                                    </w:rPr>
                                    <w:t>d</w:t>
                                  </w:r>
                                  <w:r>
                                    <w:t>(</w:t>
                                  </w:r>
                                  <w:proofErr w:type="spellStart"/>
                                  <w:r>
                                    <w:t>iffuse</w:t>
                                  </w:r>
                                  <w:proofErr w:type="spellEnd"/>
                                  <w:r>
                                    <w:t>)</w:t>
                                  </w:r>
                                </w:p>
                              </w:tc>
                            </w:tr>
                            <w:tr w:rsidR="00D41250" w14:paraId="1807AEEA" w14:textId="77777777">
                              <w:tc>
                                <w:tcPr>
                                  <w:tcW w:w="754" w:type="dxa"/>
                                </w:tcPr>
                                <w:p w14:paraId="0D2DE0AF" w14:textId="77777777" w:rsidR="00D41250" w:rsidRDefault="00D41250" w:rsidP="00960F67">
                                  <w:r>
                                    <w:t>3</w:t>
                                  </w:r>
                                </w:p>
                              </w:tc>
                              <w:tc>
                                <w:tcPr>
                                  <w:tcW w:w="1474" w:type="dxa"/>
                                </w:tcPr>
                                <w:p w14:paraId="34115571" w14:textId="77777777" w:rsidR="00D41250" w:rsidRDefault="00D41250" w:rsidP="00960F67">
                                  <w:r w:rsidRPr="0079603C">
                                    <w:rPr>
                                      <w:i/>
                                    </w:rPr>
                                    <w:t>f</w:t>
                                  </w:r>
                                  <w:r>
                                    <w:t>(</w:t>
                                  </w:r>
                                  <w:proofErr w:type="spellStart"/>
                                  <w:r>
                                    <w:t>undamental</w:t>
                                  </w:r>
                                  <w:proofErr w:type="spellEnd"/>
                                  <w:r>
                                    <w:t>)</w:t>
                                  </w:r>
                                </w:p>
                              </w:tc>
                            </w:tr>
                            <w:tr w:rsidR="00D41250" w14:paraId="5EF2AAA3" w14:textId="77777777" w:rsidTr="00D075F4">
                              <w:tc>
                                <w:tcPr>
                                  <w:tcW w:w="754" w:type="dxa"/>
                                  <w:shd w:val="clear" w:color="auto" w:fill="FFFFFF" w:themeFill="background1"/>
                                </w:tcPr>
                                <w:p w14:paraId="51E0963D" w14:textId="77777777" w:rsidR="00D41250" w:rsidRDefault="00D41250" w:rsidP="00960F67">
                                  <w:r>
                                    <w:t>4</w:t>
                                  </w:r>
                                </w:p>
                                <w:p w14:paraId="79CDF8D5" w14:textId="709CFE9C" w:rsidR="00D41250" w:rsidRDefault="00D41250" w:rsidP="00960F67">
                                  <w:r>
                                    <w:t>…</w:t>
                                  </w:r>
                                  <w:proofErr w:type="spellStart"/>
                                  <w:r>
                                    <w:t>etc</w:t>
                                  </w:r>
                                  <w:proofErr w:type="spellEnd"/>
                                </w:p>
                              </w:tc>
                              <w:tc>
                                <w:tcPr>
                                  <w:tcW w:w="1474" w:type="dxa"/>
                                </w:tcPr>
                                <w:p w14:paraId="3A7DFEE5" w14:textId="77777777" w:rsidR="00D41250" w:rsidRDefault="00D41250" w:rsidP="00960F67">
                                  <w:pPr>
                                    <w:rPr>
                                      <w:i/>
                                    </w:rPr>
                                  </w:pPr>
                                  <w:r w:rsidRPr="0079603C">
                                    <w:rPr>
                                      <w:i/>
                                    </w:rPr>
                                    <w:t>g</w:t>
                                  </w:r>
                                </w:p>
                                <w:p w14:paraId="6DCFFB90" w14:textId="2FF08DD5" w:rsidR="00D41250" w:rsidRDefault="00D41250" w:rsidP="00960F67">
                                  <w:r>
                                    <w:t>…</w:t>
                                  </w:r>
                                  <w:proofErr w:type="spellStart"/>
                                  <w:r>
                                    <w:t>etc</w:t>
                                  </w:r>
                                  <w:proofErr w:type="spellEnd"/>
                                </w:p>
                              </w:tc>
                            </w:tr>
                          </w:tbl>
                          <w:p w14:paraId="1E891BA3" w14:textId="77777777" w:rsidR="00D41250" w:rsidRDefault="00D41250" w:rsidP="00B641A7"/>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356B" id="Text Box 302" o:spid="_x0000_s1032" type="#_x0000_t202" style="position:absolute;margin-left:57.55pt;margin-top:1.35pt;width:108.75pt;height:117.6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" o:allowincell="f" stroked="f">
                <v:textbox inset="1mm,.3mm,.5mm,.3mm">
                  <w:txbxContent>
                    <w:p w14:paraId="0BA6B7AF" w14:textId="19EC363D" w:rsidR="00D41250" w:rsidRPr="00A80CF8" w:rsidRDefault="00D41250" w:rsidP="00B641A7">
                      <w:pPr>
                        <w:pStyle w:val="Bijschrift"/>
                        <w:rPr>
                          <w:i/>
                          <w:sz w:val="20"/>
                          <w:szCs w:val="20"/>
                        </w:rPr>
                      </w:pPr>
                      <w:bookmarkStart w:id="176" w:name="_Ref435927356"/>
                      <w:r w:rsidRPr="00A80CF8">
                        <w:rPr>
                          <w:sz w:val="20"/>
                          <w:szCs w:val="20"/>
                        </w:rPr>
                        <w:t xml:space="preserve">Tabel </w:t>
                      </w:r>
                      <w:r w:rsidRPr="00A80CF8">
                        <w:rPr>
                          <w:sz w:val="20"/>
                          <w:szCs w:val="20"/>
                        </w:rPr>
                        <w:fldChar w:fldCharType="begin"/>
                      </w:r>
                      <w:r w:rsidRPr="00A80CF8">
                        <w:rPr>
                          <w:sz w:val="20"/>
                          <w:szCs w:val="20"/>
                        </w:rPr>
                        <w:instrText xml:space="preserve"> SEQ Tabel \* ARABIC </w:instrText>
                      </w:r>
                      <w:r w:rsidRPr="00A80CF8">
                        <w:rPr>
                          <w:sz w:val="20"/>
                          <w:szCs w:val="20"/>
                        </w:rPr>
                        <w:fldChar w:fldCharType="separate"/>
                      </w:r>
                      <w:r>
                        <w:rPr>
                          <w:noProof/>
                          <w:sz w:val="20"/>
                          <w:szCs w:val="20"/>
                        </w:rPr>
                        <w:t>4</w:t>
                      </w:r>
                      <w:r w:rsidRPr="00A80CF8">
                        <w:rPr>
                          <w:noProof/>
                          <w:sz w:val="20"/>
                          <w:szCs w:val="20"/>
                        </w:rPr>
                        <w:fldChar w:fldCharType="end"/>
                      </w:r>
                      <w:bookmarkEnd w:id="176"/>
                      <w:r w:rsidRPr="00A80CF8">
                        <w:rPr>
                          <w:sz w:val="20"/>
                          <w:szCs w:val="20"/>
                        </w:rPr>
                        <w:tab/>
                        <w:t xml:space="preserve">Aanduiding </w:t>
                      </w:r>
                      <w:r w:rsidRPr="00A80CF8">
                        <w:rPr>
                          <w:i/>
                          <w:sz w:val="20"/>
                          <w:szCs w:val="20"/>
                        </w:rPr>
                        <w:t>l</w:t>
                      </w:r>
                    </w:p>
                    <w:tbl>
                      <w:tblPr>
                        <w:tblW w:w="0" w:type="auto"/>
                        <w:tblLayout w:type="fixed"/>
                        <w:tblCellMar>
                          <w:left w:w="70" w:type="dxa"/>
                          <w:right w:w="70" w:type="dxa"/>
                        </w:tblCellMar>
                        <w:tblLook w:val="0000" w:firstRow="0" w:lastRow="0" w:firstColumn="0" w:lastColumn="0" w:noHBand="0" w:noVBand="0"/>
                      </w:tblPr>
                      <w:tblGrid>
                        <w:gridCol w:w="754"/>
                        <w:gridCol w:w="1474"/>
                      </w:tblGrid>
                      <w:tr w:rsidR="00D41250" w14:paraId="4654EF55" w14:textId="77777777">
                        <w:tc>
                          <w:tcPr>
                            <w:tcW w:w="754" w:type="dxa"/>
                          </w:tcPr>
                          <w:p w14:paraId="15E16E0C" w14:textId="77777777" w:rsidR="00D41250" w:rsidRPr="00A80CF8" w:rsidRDefault="00D41250" w:rsidP="00960F67">
                            <w:pPr>
                              <w:rPr>
                                <w:i/>
                                <w:iCs/>
                              </w:rPr>
                            </w:pPr>
                            <w:r w:rsidRPr="00A80CF8">
                              <w:rPr>
                                <w:i/>
                                <w:iCs/>
                              </w:rPr>
                              <w:t>l</w:t>
                            </w:r>
                          </w:p>
                        </w:tc>
                        <w:tc>
                          <w:tcPr>
                            <w:tcW w:w="1474" w:type="dxa"/>
                          </w:tcPr>
                          <w:p w14:paraId="0447820D" w14:textId="77777777" w:rsidR="00D41250" w:rsidRDefault="00D41250" w:rsidP="00960F67">
                            <w:r>
                              <w:t>notatie</w:t>
                            </w:r>
                          </w:p>
                        </w:tc>
                      </w:tr>
                      <w:tr w:rsidR="00D41250" w14:paraId="4D3DBD8E" w14:textId="77777777">
                        <w:tc>
                          <w:tcPr>
                            <w:tcW w:w="754" w:type="dxa"/>
                          </w:tcPr>
                          <w:p w14:paraId="436E7C13" w14:textId="77777777" w:rsidR="00D41250" w:rsidRDefault="00D41250" w:rsidP="00960F67">
                            <w:r>
                              <w:t>0</w:t>
                            </w:r>
                          </w:p>
                        </w:tc>
                        <w:tc>
                          <w:tcPr>
                            <w:tcW w:w="1474" w:type="dxa"/>
                          </w:tcPr>
                          <w:p w14:paraId="009AC9D6" w14:textId="77777777" w:rsidR="00D41250" w:rsidRDefault="00D41250" w:rsidP="00960F67">
                            <w:r>
                              <w:t>s(harp)</w:t>
                            </w:r>
                          </w:p>
                        </w:tc>
                      </w:tr>
                      <w:tr w:rsidR="00D41250" w14:paraId="3EDCC8A4" w14:textId="77777777">
                        <w:tc>
                          <w:tcPr>
                            <w:tcW w:w="754" w:type="dxa"/>
                          </w:tcPr>
                          <w:p w14:paraId="549DCDDF" w14:textId="77777777" w:rsidR="00D41250" w:rsidRDefault="00D41250" w:rsidP="00960F67">
                            <w:r>
                              <w:t>1</w:t>
                            </w:r>
                          </w:p>
                        </w:tc>
                        <w:tc>
                          <w:tcPr>
                            <w:tcW w:w="1474" w:type="dxa"/>
                          </w:tcPr>
                          <w:p w14:paraId="44EFCEC9" w14:textId="77777777" w:rsidR="00D41250" w:rsidRDefault="00D41250" w:rsidP="00960F67">
                            <w:r w:rsidRPr="0079603C">
                              <w:rPr>
                                <w:i/>
                              </w:rPr>
                              <w:t>p</w:t>
                            </w:r>
                            <w:r>
                              <w:t>(</w:t>
                            </w:r>
                            <w:proofErr w:type="spellStart"/>
                            <w:r>
                              <w:t>rinciple</w:t>
                            </w:r>
                            <w:proofErr w:type="spellEnd"/>
                            <w:r>
                              <w:t>)</w:t>
                            </w:r>
                          </w:p>
                        </w:tc>
                      </w:tr>
                      <w:tr w:rsidR="00D41250" w14:paraId="4FAF2511" w14:textId="77777777" w:rsidTr="00D075F4">
                        <w:tc>
                          <w:tcPr>
                            <w:tcW w:w="754" w:type="dxa"/>
                          </w:tcPr>
                          <w:p w14:paraId="370A0A54" w14:textId="77777777" w:rsidR="00D41250" w:rsidRDefault="00D41250" w:rsidP="00960F67">
                            <w:r>
                              <w:t>2</w:t>
                            </w:r>
                          </w:p>
                        </w:tc>
                        <w:tc>
                          <w:tcPr>
                            <w:tcW w:w="1474" w:type="dxa"/>
                            <w:shd w:val="clear" w:color="auto" w:fill="auto"/>
                          </w:tcPr>
                          <w:p w14:paraId="173B0EB0" w14:textId="77777777" w:rsidR="00D41250" w:rsidRDefault="00D41250" w:rsidP="00960F67">
                            <w:r w:rsidRPr="0079603C">
                              <w:rPr>
                                <w:i/>
                              </w:rPr>
                              <w:t>d</w:t>
                            </w:r>
                            <w:r>
                              <w:t>(</w:t>
                            </w:r>
                            <w:proofErr w:type="spellStart"/>
                            <w:r>
                              <w:t>iffuse</w:t>
                            </w:r>
                            <w:proofErr w:type="spellEnd"/>
                            <w:r>
                              <w:t>)</w:t>
                            </w:r>
                          </w:p>
                        </w:tc>
                      </w:tr>
                      <w:tr w:rsidR="00D41250" w14:paraId="1807AEEA" w14:textId="77777777">
                        <w:tc>
                          <w:tcPr>
                            <w:tcW w:w="754" w:type="dxa"/>
                          </w:tcPr>
                          <w:p w14:paraId="0D2DE0AF" w14:textId="77777777" w:rsidR="00D41250" w:rsidRDefault="00D41250" w:rsidP="00960F67">
                            <w:r>
                              <w:t>3</w:t>
                            </w:r>
                          </w:p>
                        </w:tc>
                        <w:tc>
                          <w:tcPr>
                            <w:tcW w:w="1474" w:type="dxa"/>
                          </w:tcPr>
                          <w:p w14:paraId="34115571" w14:textId="77777777" w:rsidR="00D41250" w:rsidRDefault="00D41250" w:rsidP="00960F67">
                            <w:r w:rsidRPr="0079603C">
                              <w:rPr>
                                <w:i/>
                              </w:rPr>
                              <w:t>f</w:t>
                            </w:r>
                            <w:r>
                              <w:t>(</w:t>
                            </w:r>
                            <w:proofErr w:type="spellStart"/>
                            <w:r>
                              <w:t>undamental</w:t>
                            </w:r>
                            <w:proofErr w:type="spellEnd"/>
                            <w:r>
                              <w:t>)</w:t>
                            </w:r>
                          </w:p>
                        </w:tc>
                      </w:tr>
                      <w:tr w:rsidR="00D41250" w14:paraId="5EF2AAA3" w14:textId="77777777" w:rsidTr="00D075F4">
                        <w:tc>
                          <w:tcPr>
                            <w:tcW w:w="754" w:type="dxa"/>
                            <w:shd w:val="clear" w:color="auto" w:fill="FFFFFF" w:themeFill="background1"/>
                          </w:tcPr>
                          <w:p w14:paraId="51E0963D" w14:textId="77777777" w:rsidR="00D41250" w:rsidRDefault="00D41250" w:rsidP="00960F67">
                            <w:r>
                              <w:t>4</w:t>
                            </w:r>
                          </w:p>
                          <w:p w14:paraId="79CDF8D5" w14:textId="709CFE9C" w:rsidR="00D41250" w:rsidRDefault="00D41250" w:rsidP="00960F67">
                            <w:r>
                              <w:t>…</w:t>
                            </w:r>
                            <w:proofErr w:type="spellStart"/>
                            <w:r>
                              <w:t>etc</w:t>
                            </w:r>
                            <w:proofErr w:type="spellEnd"/>
                          </w:p>
                        </w:tc>
                        <w:tc>
                          <w:tcPr>
                            <w:tcW w:w="1474" w:type="dxa"/>
                          </w:tcPr>
                          <w:p w14:paraId="3A7DFEE5" w14:textId="77777777" w:rsidR="00D41250" w:rsidRDefault="00D41250" w:rsidP="00960F67">
                            <w:pPr>
                              <w:rPr>
                                <w:i/>
                              </w:rPr>
                            </w:pPr>
                            <w:r w:rsidRPr="0079603C">
                              <w:rPr>
                                <w:i/>
                              </w:rPr>
                              <w:t>g</w:t>
                            </w:r>
                          </w:p>
                          <w:p w14:paraId="6DCFFB90" w14:textId="2FF08DD5" w:rsidR="00D41250" w:rsidRDefault="00D41250" w:rsidP="00960F67">
                            <w:r>
                              <w:t>…</w:t>
                            </w:r>
                            <w:proofErr w:type="spellStart"/>
                            <w:r>
                              <w:t>etc</w:t>
                            </w:r>
                            <w:proofErr w:type="spellEnd"/>
                          </w:p>
                        </w:tc>
                      </w:tr>
                    </w:tbl>
                    <w:p w14:paraId="1E891BA3" w14:textId="77777777" w:rsidR="00D41250" w:rsidRDefault="00D41250" w:rsidP="00B641A7"/>
                  </w:txbxContent>
                </v:textbox>
                <w10:wrap type="square" anchorx="margin"/>
              </v:shape>
            </w:pict>
          </mc:Fallback>
        </mc:AlternateContent>
      </w:r>
      <w:r w:rsidR="00A35EF6" w:rsidRPr="00A80CF8">
        <w:rPr>
          <w:sz w:val="20"/>
          <w:szCs w:val="20"/>
        </w:rPr>
        <w:t xml:space="preserve">Tabel </w:t>
      </w:r>
      <w:r w:rsidR="00547B8A" w:rsidRPr="00A80CF8">
        <w:rPr>
          <w:sz w:val="20"/>
          <w:szCs w:val="20"/>
        </w:rPr>
        <w:fldChar w:fldCharType="begin"/>
      </w:r>
      <w:r w:rsidR="005B09DE" w:rsidRPr="00A80CF8">
        <w:rPr>
          <w:sz w:val="20"/>
          <w:szCs w:val="20"/>
        </w:rPr>
        <w:instrText xml:space="preserve"> SEQ Tabel \* ARABIC </w:instrText>
      </w:r>
      <w:r w:rsidR="00547B8A" w:rsidRPr="00A80CF8">
        <w:rPr>
          <w:sz w:val="20"/>
          <w:szCs w:val="20"/>
        </w:rPr>
        <w:fldChar w:fldCharType="separate"/>
      </w:r>
      <w:r w:rsidR="004A253A">
        <w:rPr>
          <w:noProof/>
          <w:sz w:val="20"/>
          <w:szCs w:val="20"/>
        </w:rPr>
        <w:t>5</w:t>
      </w:r>
      <w:r w:rsidR="00547B8A" w:rsidRPr="00A80CF8">
        <w:rPr>
          <w:noProof/>
          <w:sz w:val="20"/>
          <w:szCs w:val="20"/>
        </w:rPr>
        <w:fldChar w:fldCharType="end"/>
      </w:r>
      <w:bookmarkEnd w:id="173"/>
      <w:bookmarkEnd w:id="174"/>
      <w:r w:rsidR="00A35EF6" w:rsidRPr="00A80CF8">
        <w:rPr>
          <w:sz w:val="20"/>
          <w:szCs w:val="20"/>
        </w:rPr>
        <w:tab/>
        <w:t>Kwantumgetallen 1) per subschil 2) per hoofdschil</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A35EF6" w14:paraId="4FAF36DD" w14:textId="77777777">
        <w:trPr>
          <w:cantSplit/>
        </w:trPr>
        <w:tc>
          <w:tcPr>
            <w:tcW w:w="491" w:type="dxa"/>
            <w:tcBorders>
              <w:top w:val="single" w:sz="6" w:space="0" w:color="auto"/>
              <w:left w:val="single" w:sz="6" w:space="0" w:color="auto"/>
              <w:bottom w:val="double" w:sz="6" w:space="0" w:color="auto"/>
            </w:tcBorders>
          </w:tcPr>
          <w:p w14:paraId="5030AC06" w14:textId="77777777" w:rsidR="00A35EF6" w:rsidRPr="00A80CF8" w:rsidRDefault="00A35EF6" w:rsidP="00960F67">
            <w:pPr>
              <w:rPr>
                <w:i/>
                <w:iCs/>
              </w:rPr>
            </w:pPr>
            <w:r w:rsidRPr="00A80CF8">
              <w:rPr>
                <w:i/>
                <w:iCs/>
              </w:rPr>
              <w:t>n</w:t>
            </w:r>
          </w:p>
        </w:tc>
        <w:tc>
          <w:tcPr>
            <w:tcW w:w="474" w:type="dxa"/>
            <w:tcBorders>
              <w:top w:val="single" w:sz="6" w:space="0" w:color="auto"/>
              <w:left w:val="single" w:sz="6" w:space="0" w:color="auto"/>
              <w:bottom w:val="double" w:sz="6" w:space="0" w:color="auto"/>
            </w:tcBorders>
          </w:tcPr>
          <w:p w14:paraId="76444CA6" w14:textId="77777777" w:rsidR="00A35EF6" w:rsidRPr="00A80CF8" w:rsidRDefault="00A35EF6" w:rsidP="00960F67">
            <w:pPr>
              <w:rPr>
                <w:i/>
                <w:iCs/>
              </w:rPr>
            </w:pPr>
            <w:r w:rsidRPr="00A80CF8">
              <w:rPr>
                <w:i/>
                <w:iCs/>
              </w:rPr>
              <w:t>l</w:t>
            </w:r>
          </w:p>
        </w:tc>
        <w:tc>
          <w:tcPr>
            <w:tcW w:w="608" w:type="dxa"/>
            <w:tcBorders>
              <w:top w:val="single" w:sz="6" w:space="0" w:color="auto"/>
              <w:left w:val="single" w:sz="6" w:space="0" w:color="auto"/>
              <w:bottom w:val="double" w:sz="6" w:space="0" w:color="auto"/>
            </w:tcBorders>
          </w:tcPr>
          <w:p w14:paraId="353D80C7" w14:textId="77777777" w:rsidR="00A35EF6" w:rsidRPr="00A80CF8" w:rsidRDefault="00A35EF6" w:rsidP="00960F67">
            <w:pPr>
              <w:rPr>
                <w:i/>
                <w:iCs/>
              </w:rPr>
            </w:pPr>
            <w:r w:rsidRPr="00A80CF8">
              <w:rPr>
                <w:i/>
                <w:iCs/>
              </w:rPr>
              <w:t>m</w:t>
            </w:r>
            <w:r w:rsidRPr="00A80CF8">
              <w:rPr>
                <w:i/>
                <w:iCs/>
                <w:position w:val="-6"/>
              </w:rPr>
              <w:t>l</w:t>
            </w:r>
          </w:p>
        </w:tc>
        <w:tc>
          <w:tcPr>
            <w:tcW w:w="642" w:type="dxa"/>
            <w:tcBorders>
              <w:top w:val="single" w:sz="6" w:space="0" w:color="auto"/>
              <w:left w:val="single" w:sz="6" w:space="0" w:color="auto"/>
              <w:bottom w:val="double" w:sz="6" w:space="0" w:color="auto"/>
            </w:tcBorders>
          </w:tcPr>
          <w:p w14:paraId="13823188" w14:textId="77777777" w:rsidR="00A35EF6" w:rsidRPr="00A80CF8" w:rsidRDefault="00A35EF6" w:rsidP="00960F67">
            <w:pPr>
              <w:rPr>
                <w:i/>
                <w:iCs/>
              </w:rPr>
            </w:pPr>
            <w:r w:rsidRPr="00A80CF8">
              <w:rPr>
                <w:i/>
                <w:iCs/>
              </w:rPr>
              <w:t>m</w:t>
            </w:r>
            <w:r w:rsidRPr="00A80CF8">
              <w:rPr>
                <w:i/>
                <w:iCs/>
                <w:position w:val="-6"/>
              </w:rPr>
              <w:t>s</w:t>
            </w:r>
          </w:p>
        </w:tc>
        <w:tc>
          <w:tcPr>
            <w:tcW w:w="592" w:type="dxa"/>
            <w:tcBorders>
              <w:top w:val="single" w:sz="6" w:space="0" w:color="auto"/>
              <w:left w:val="single" w:sz="6" w:space="0" w:color="auto"/>
              <w:bottom w:val="double" w:sz="6" w:space="0" w:color="auto"/>
            </w:tcBorders>
          </w:tcPr>
          <w:p w14:paraId="04B2DCB7" w14:textId="77777777" w:rsidR="00A35EF6" w:rsidRDefault="00A35EF6" w:rsidP="00960F67">
            <w:r>
              <w:t>1)</w:t>
            </w:r>
          </w:p>
        </w:tc>
        <w:tc>
          <w:tcPr>
            <w:tcW w:w="592" w:type="dxa"/>
            <w:tcBorders>
              <w:top w:val="single" w:sz="6" w:space="0" w:color="auto"/>
              <w:left w:val="single" w:sz="6" w:space="0" w:color="auto"/>
              <w:bottom w:val="double" w:sz="6" w:space="0" w:color="auto"/>
              <w:right w:val="single" w:sz="6" w:space="0" w:color="auto"/>
            </w:tcBorders>
          </w:tcPr>
          <w:p w14:paraId="5CCA15B2" w14:textId="77777777" w:rsidR="00A35EF6" w:rsidRDefault="00A35EF6" w:rsidP="00960F67">
            <w:r>
              <w:t>2)</w:t>
            </w:r>
          </w:p>
        </w:tc>
      </w:tr>
      <w:tr w:rsidR="00A35EF6" w14:paraId="2244198D" w14:textId="77777777">
        <w:trPr>
          <w:cantSplit/>
        </w:trPr>
        <w:tc>
          <w:tcPr>
            <w:tcW w:w="491" w:type="dxa"/>
            <w:tcBorders>
              <w:top w:val="single" w:sz="6" w:space="0" w:color="auto"/>
              <w:left w:val="single" w:sz="6" w:space="0" w:color="auto"/>
            </w:tcBorders>
          </w:tcPr>
          <w:p w14:paraId="0FD89707" w14:textId="77777777" w:rsidR="00A35EF6" w:rsidRDefault="00A35EF6" w:rsidP="00960F67">
            <w:r>
              <w:t>1</w:t>
            </w:r>
          </w:p>
        </w:tc>
        <w:tc>
          <w:tcPr>
            <w:tcW w:w="474" w:type="dxa"/>
            <w:tcBorders>
              <w:top w:val="single" w:sz="6" w:space="0" w:color="auto"/>
              <w:left w:val="single" w:sz="6" w:space="0" w:color="auto"/>
            </w:tcBorders>
          </w:tcPr>
          <w:p w14:paraId="032699C0" w14:textId="77777777" w:rsidR="00A35EF6" w:rsidRDefault="00A35EF6" w:rsidP="00960F67">
            <w:r>
              <w:t>0</w:t>
            </w:r>
          </w:p>
        </w:tc>
        <w:tc>
          <w:tcPr>
            <w:tcW w:w="608" w:type="dxa"/>
            <w:tcBorders>
              <w:top w:val="single" w:sz="6" w:space="0" w:color="auto"/>
              <w:left w:val="single" w:sz="6" w:space="0" w:color="auto"/>
            </w:tcBorders>
          </w:tcPr>
          <w:p w14:paraId="7AE502AF" w14:textId="77777777" w:rsidR="00A35EF6" w:rsidRDefault="00A35EF6" w:rsidP="00960F67">
            <w:r>
              <w:t>0</w:t>
            </w:r>
          </w:p>
        </w:tc>
        <w:tc>
          <w:tcPr>
            <w:tcW w:w="642" w:type="dxa"/>
            <w:tcBorders>
              <w:top w:val="single" w:sz="6" w:space="0" w:color="auto"/>
              <w:left w:val="single" w:sz="6" w:space="0" w:color="auto"/>
            </w:tcBorders>
          </w:tcPr>
          <w:p w14:paraId="3EA4ECA9" w14:textId="77777777" w:rsidR="00A35EF6" w:rsidRDefault="00A35EF6" w:rsidP="00960F67">
            <w:r>
              <w:t>±½</w:t>
            </w:r>
          </w:p>
        </w:tc>
        <w:tc>
          <w:tcPr>
            <w:tcW w:w="592" w:type="dxa"/>
            <w:tcBorders>
              <w:top w:val="single" w:sz="6" w:space="0" w:color="auto"/>
              <w:left w:val="single" w:sz="6" w:space="0" w:color="auto"/>
            </w:tcBorders>
          </w:tcPr>
          <w:p w14:paraId="5817EE54" w14:textId="77777777" w:rsidR="00A35EF6" w:rsidRDefault="00A35EF6" w:rsidP="00960F67"/>
        </w:tc>
        <w:tc>
          <w:tcPr>
            <w:tcW w:w="592" w:type="dxa"/>
            <w:tcBorders>
              <w:top w:val="single" w:sz="6" w:space="0" w:color="auto"/>
              <w:left w:val="single" w:sz="6" w:space="0" w:color="auto"/>
              <w:right w:val="single" w:sz="6" w:space="0" w:color="auto"/>
            </w:tcBorders>
          </w:tcPr>
          <w:p w14:paraId="291EEBAD" w14:textId="77777777" w:rsidR="00A35EF6" w:rsidRDefault="00A35EF6" w:rsidP="00960F67">
            <w:r>
              <w:t>2</w:t>
            </w:r>
          </w:p>
        </w:tc>
      </w:tr>
      <w:tr w:rsidR="00A35EF6" w14:paraId="7D700FF6" w14:textId="77777777">
        <w:trPr>
          <w:cantSplit/>
        </w:trPr>
        <w:tc>
          <w:tcPr>
            <w:tcW w:w="491" w:type="dxa"/>
            <w:tcBorders>
              <w:top w:val="single" w:sz="6" w:space="0" w:color="auto"/>
              <w:left w:val="single" w:sz="6" w:space="0" w:color="auto"/>
            </w:tcBorders>
          </w:tcPr>
          <w:p w14:paraId="2994F790" w14:textId="77777777" w:rsidR="00A35EF6" w:rsidRDefault="00A35EF6" w:rsidP="00960F67">
            <w:r>
              <w:t>2</w:t>
            </w:r>
          </w:p>
        </w:tc>
        <w:tc>
          <w:tcPr>
            <w:tcW w:w="474" w:type="dxa"/>
            <w:tcBorders>
              <w:top w:val="single" w:sz="6" w:space="0" w:color="auto"/>
              <w:left w:val="single" w:sz="6" w:space="0" w:color="auto"/>
            </w:tcBorders>
          </w:tcPr>
          <w:p w14:paraId="52EA11C6" w14:textId="77777777" w:rsidR="00A35EF6" w:rsidRDefault="00A35EF6" w:rsidP="00960F67">
            <w:r>
              <w:t>0</w:t>
            </w:r>
          </w:p>
          <w:p w14:paraId="78B8B730" w14:textId="77777777" w:rsidR="00A35EF6" w:rsidRDefault="00A35EF6" w:rsidP="00960F67">
            <w:r>
              <w:t>1</w:t>
            </w:r>
          </w:p>
          <w:p w14:paraId="6158999B" w14:textId="77777777" w:rsidR="00A35EF6" w:rsidRDefault="00A35EF6" w:rsidP="00960F67"/>
        </w:tc>
        <w:tc>
          <w:tcPr>
            <w:tcW w:w="608" w:type="dxa"/>
            <w:tcBorders>
              <w:top w:val="single" w:sz="6" w:space="0" w:color="auto"/>
              <w:left w:val="single" w:sz="6" w:space="0" w:color="auto"/>
            </w:tcBorders>
          </w:tcPr>
          <w:p w14:paraId="1F09C22D" w14:textId="77777777" w:rsidR="00A35EF6" w:rsidRDefault="00A35EF6" w:rsidP="00960F67">
            <w:r>
              <w:t>0</w:t>
            </w:r>
          </w:p>
          <w:p w14:paraId="546AFD48" w14:textId="77777777" w:rsidR="00A35EF6" w:rsidRDefault="00A35EF6" w:rsidP="00960F67">
            <w:r>
              <w:t>–1</w:t>
            </w:r>
          </w:p>
          <w:p w14:paraId="27839131" w14:textId="77777777" w:rsidR="00A35EF6" w:rsidRDefault="00A35EF6" w:rsidP="00960F67">
            <w:r>
              <w:t>0</w:t>
            </w:r>
          </w:p>
          <w:p w14:paraId="7D65DD10" w14:textId="77777777" w:rsidR="00A35EF6" w:rsidRDefault="00A35EF6" w:rsidP="00960F67">
            <w:r>
              <w:t>1</w:t>
            </w:r>
          </w:p>
        </w:tc>
        <w:tc>
          <w:tcPr>
            <w:tcW w:w="642" w:type="dxa"/>
            <w:tcBorders>
              <w:top w:val="single" w:sz="6" w:space="0" w:color="auto"/>
              <w:left w:val="single" w:sz="6" w:space="0" w:color="auto"/>
            </w:tcBorders>
          </w:tcPr>
          <w:p w14:paraId="47DEADF7" w14:textId="77777777" w:rsidR="00A35EF6" w:rsidRDefault="00A35EF6" w:rsidP="00960F67">
            <w:r>
              <w:t>±½</w:t>
            </w:r>
          </w:p>
          <w:p w14:paraId="44C4C003" w14:textId="77777777" w:rsidR="00A35EF6" w:rsidRDefault="00A35EF6" w:rsidP="00960F67">
            <w:r>
              <w:t>±½</w:t>
            </w:r>
          </w:p>
          <w:p w14:paraId="4B07006A" w14:textId="77777777" w:rsidR="00A35EF6" w:rsidRDefault="00A35EF6" w:rsidP="00960F67">
            <w:r>
              <w:t>±½</w:t>
            </w:r>
          </w:p>
          <w:p w14:paraId="66A7CDBA" w14:textId="77777777" w:rsidR="00A35EF6" w:rsidRDefault="00A35EF6" w:rsidP="00960F67">
            <w:r>
              <w:t>±½</w:t>
            </w:r>
          </w:p>
        </w:tc>
        <w:tc>
          <w:tcPr>
            <w:tcW w:w="592" w:type="dxa"/>
            <w:tcBorders>
              <w:top w:val="single" w:sz="6" w:space="0" w:color="auto"/>
              <w:left w:val="single" w:sz="6" w:space="0" w:color="auto"/>
            </w:tcBorders>
          </w:tcPr>
          <w:p w14:paraId="4E8C5600" w14:textId="77777777" w:rsidR="00A35EF6" w:rsidRDefault="00A35EF6" w:rsidP="00960F67">
            <w:r>
              <w:t>2</w:t>
            </w:r>
          </w:p>
          <w:p w14:paraId="78CC1A62" w14:textId="77777777" w:rsidR="00A35EF6" w:rsidRDefault="00A35EF6" w:rsidP="00960F67">
            <w:r>
              <w:t>6</w:t>
            </w:r>
          </w:p>
        </w:tc>
        <w:tc>
          <w:tcPr>
            <w:tcW w:w="592" w:type="dxa"/>
            <w:tcBorders>
              <w:top w:val="single" w:sz="6" w:space="0" w:color="auto"/>
              <w:left w:val="single" w:sz="6" w:space="0" w:color="auto"/>
              <w:right w:val="single" w:sz="6" w:space="0" w:color="auto"/>
            </w:tcBorders>
          </w:tcPr>
          <w:p w14:paraId="491D2061" w14:textId="77777777" w:rsidR="00A35EF6" w:rsidRDefault="00A35EF6" w:rsidP="00960F67">
            <w:r>
              <w:t>8</w:t>
            </w:r>
          </w:p>
        </w:tc>
      </w:tr>
      <w:tr w:rsidR="00A35EF6" w14:paraId="52F1FD0A" w14:textId="77777777">
        <w:trPr>
          <w:cantSplit/>
        </w:trPr>
        <w:tc>
          <w:tcPr>
            <w:tcW w:w="491" w:type="dxa"/>
            <w:tcBorders>
              <w:top w:val="single" w:sz="6" w:space="0" w:color="auto"/>
              <w:left w:val="single" w:sz="6" w:space="0" w:color="auto"/>
              <w:bottom w:val="single" w:sz="6" w:space="0" w:color="auto"/>
            </w:tcBorders>
          </w:tcPr>
          <w:p w14:paraId="4F2151B1" w14:textId="77777777" w:rsidR="00A35EF6" w:rsidRDefault="00A35EF6" w:rsidP="00960F67">
            <w:bookmarkStart w:id="177" w:name="_Ref435516821"/>
            <w:bookmarkStart w:id="178" w:name="_Ref435516871"/>
            <w:r>
              <w:t>3</w:t>
            </w:r>
          </w:p>
        </w:tc>
        <w:tc>
          <w:tcPr>
            <w:tcW w:w="474" w:type="dxa"/>
            <w:tcBorders>
              <w:top w:val="single" w:sz="6" w:space="0" w:color="auto"/>
              <w:left w:val="single" w:sz="6" w:space="0" w:color="auto"/>
              <w:bottom w:val="single" w:sz="6" w:space="0" w:color="auto"/>
            </w:tcBorders>
          </w:tcPr>
          <w:p w14:paraId="4C47E0EC" w14:textId="77777777" w:rsidR="00A35EF6" w:rsidRDefault="00A35EF6" w:rsidP="00960F67">
            <w:r>
              <w:t>0</w:t>
            </w:r>
          </w:p>
          <w:p w14:paraId="7C8C8D9B" w14:textId="77777777" w:rsidR="00A35EF6" w:rsidRDefault="00A35EF6" w:rsidP="00960F67">
            <w:r>
              <w:t>1</w:t>
            </w:r>
          </w:p>
          <w:p w14:paraId="37216547" w14:textId="77777777" w:rsidR="00A35EF6" w:rsidRDefault="00A35EF6" w:rsidP="00960F67"/>
          <w:p w14:paraId="173712E9" w14:textId="77777777" w:rsidR="00A35EF6" w:rsidRDefault="00A35EF6" w:rsidP="00960F67"/>
          <w:p w14:paraId="36DD3E60" w14:textId="77777777" w:rsidR="00A35EF6" w:rsidRDefault="00A35EF6" w:rsidP="00960F67">
            <w:r>
              <w:t>2</w:t>
            </w:r>
          </w:p>
        </w:tc>
        <w:tc>
          <w:tcPr>
            <w:tcW w:w="608" w:type="dxa"/>
            <w:tcBorders>
              <w:top w:val="single" w:sz="6" w:space="0" w:color="auto"/>
              <w:left w:val="single" w:sz="6" w:space="0" w:color="auto"/>
              <w:bottom w:val="single" w:sz="6" w:space="0" w:color="auto"/>
            </w:tcBorders>
          </w:tcPr>
          <w:p w14:paraId="60AEB886" w14:textId="77777777" w:rsidR="00A35EF6" w:rsidRDefault="00A35EF6" w:rsidP="00960F67">
            <w:r>
              <w:t>0</w:t>
            </w:r>
          </w:p>
          <w:p w14:paraId="29E9C9BE" w14:textId="77777777" w:rsidR="00A35EF6" w:rsidRDefault="00A35EF6" w:rsidP="00960F67">
            <w:r>
              <w:t>–1</w:t>
            </w:r>
          </w:p>
          <w:p w14:paraId="08ED486E" w14:textId="77777777" w:rsidR="00A35EF6" w:rsidRDefault="00A35EF6" w:rsidP="00960F67">
            <w:r>
              <w:t>0</w:t>
            </w:r>
          </w:p>
          <w:p w14:paraId="1200659A" w14:textId="77777777" w:rsidR="00A35EF6" w:rsidRDefault="00A35EF6" w:rsidP="00960F67">
            <w:r>
              <w:t>1</w:t>
            </w:r>
          </w:p>
          <w:p w14:paraId="34467CEB" w14:textId="77777777" w:rsidR="00A35EF6" w:rsidRDefault="00A35EF6" w:rsidP="00960F67">
            <w:r>
              <w:t>–2</w:t>
            </w:r>
          </w:p>
          <w:p w14:paraId="0F331126" w14:textId="77777777" w:rsidR="00A35EF6" w:rsidRDefault="00A35EF6" w:rsidP="00960F67">
            <w:r>
              <w:t>–1</w:t>
            </w:r>
          </w:p>
          <w:p w14:paraId="3525A71D" w14:textId="77777777" w:rsidR="00A35EF6" w:rsidRDefault="00A35EF6" w:rsidP="00960F67">
            <w:r>
              <w:t>0</w:t>
            </w:r>
          </w:p>
          <w:p w14:paraId="0088C1E1" w14:textId="77777777" w:rsidR="00A35EF6" w:rsidRDefault="00A35EF6" w:rsidP="00960F67">
            <w:r>
              <w:t>1</w:t>
            </w:r>
          </w:p>
          <w:p w14:paraId="19828D03" w14:textId="77777777" w:rsidR="00A35EF6" w:rsidRDefault="00A35EF6" w:rsidP="00960F67">
            <w:r>
              <w:t>2</w:t>
            </w:r>
          </w:p>
        </w:tc>
        <w:tc>
          <w:tcPr>
            <w:tcW w:w="642" w:type="dxa"/>
            <w:tcBorders>
              <w:top w:val="single" w:sz="6" w:space="0" w:color="auto"/>
              <w:left w:val="single" w:sz="6" w:space="0" w:color="auto"/>
              <w:bottom w:val="single" w:sz="6" w:space="0" w:color="auto"/>
            </w:tcBorders>
          </w:tcPr>
          <w:p w14:paraId="40686F60" w14:textId="77777777" w:rsidR="00A35EF6" w:rsidRDefault="00A35EF6" w:rsidP="00960F67">
            <w:r>
              <w:t>±½</w:t>
            </w:r>
          </w:p>
          <w:p w14:paraId="01859F91" w14:textId="77777777" w:rsidR="00A35EF6" w:rsidRDefault="00A35EF6" w:rsidP="00960F67">
            <w:r>
              <w:t>±½</w:t>
            </w:r>
          </w:p>
          <w:p w14:paraId="7E4725D5" w14:textId="77777777" w:rsidR="00A35EF6" w:rsidRDefault="00A35EF6" w:rsidP="00960F67">
            <w:r>
              <w:t>±½</w:t>
            </w:r>
          </w:p>
          <w:p w14:paraId="0A836A5F" w14:textId="77777777" w:rsidR="00A35EF6" w:rsidRDefault="00A35EF6" w:rsidP="00960F67">
            <w:r>
              <w:t>±½</w:t>
            </w:r>
          </w:p>
          <w:p w14:paraId="6E94859E" w14:textId="77777777" w:rsidR="00A35EF6" w:rsidRDefault="00A35EF6" w:rsidP="00960F67">
            <w:r>
              <w:t>±½</w:t>
            </w:r>
          </w:p>
          <w:p w14:paraId="52D6E6B3" w14:textId="77777777" w:rsidR="00A35EF6" w:rsidRDefault="00A35EF6" w:rsidP="00960F67">
            <w:r>
              <w:t>±½</w:t>
            </w:r>
          </w:p>
          <w:p w14:paraId="195D34E0" w14:textId="77777777" w:rsidR="00A35EF6" w:rsidRDefault="00A35EF6" w:rsidP="00960F67">
            <w:r>
              <w:t>±½</w:t>
            </w:r>
          </w:p>
          <w:p w14:paraId="27C232AB" w14:textId="77777777" w:rsidR="00A35EF6" w:rsidRDefault="00A35EF6" w:rsidP="00960F67">
            <w:r>
              <w:t>±½</w:t>
            </w:r>
          </w:p>
          <w:p w14:paraId="601E93ED" w14:textId="77777777" w:rsidR="00A35EF6" w:rsidRDefault="00A35EF6" w:rsidP="00960F67">
            <w:r>
              <w:t>±½</w:t>
            </w:r>
          </w:p>
        </w:tc>
        <w:tc>
          <w:tcPr>
            <w:tcW w:w="592" w:type="dxa"/>
            <w:tcBorders>
              <w:top w:val="single" w:sz="6" w:space="0" w:color="auto"/>
              <w:left w:val="single" w:sz="6" w:space="0" w:color="auto"/>
              <w:bottom w:val="single" w:sz="6" w:space="0" w:color="auto"/>
            </w:tcBorders>
          </w:tcPr>
          <w:p w14:paraId="101DC1B8" w14:textId="77777777" w:rsidR="00A35EF6" w:rsidRDefault="00A35EF6" w:rsidP="00960F67">
            <w:r>
              <w:t>2</w:t>
            </w:r>
          </w:p>
          <w:p w14:paraId="609D626B" w14:textId="77777777" w:rsidR="00A35EF6" w:rsidRDefault="00A35EF6" w:rsidP="00960F67">
            <w:r>
              <w:t>6</w:t>
            </w:r>
          </w:p>
          <w:p w14:paraId="10D59404" w14:textId="77777777" w:rsidR="00A35EF6" w:rsidRDefault="00A35EF6" w:rsidP="00960F67"/>
          <w:p w14:paraId="6C9C1B91" w14:textId="77777777" w:rsidR="00A35EF6" w:rsidRDefault="00A35EF6" w:rsidP="00960F67"/>
          <w:p w14:paraId="3BDA79C5" w14:textId="77777777" w:rsidR="00A35EF6" w:rsidRDefault="00A35EF6" w:rsidP="00960F67">
            <w:r>
              <w:t>10</w:t>
            </w:r>
          </w:p>
        </w:tc>
        <w:tc>
          <w:tcPr>
            <w:tcW w:w="592" w:type="dxa"/>
            <w:tcBorders>
              <w:top w:val="single" w:sz="6" w:space="0" w:color="auto"/>
              <w:left w:val="single" w:sz="6" w:space="0" w:color="auto"/>
              <w:bottom w:val="single" w:sz="6" w:space="0" w:color="auto"/>
              <w:right w:val="single" w:sz="6" w:space="0" w:color="auto"/>
            </w:tcBorders>
          </w:tcPr>
          <w:p w14:paraId="477E4A37" w14:textId="77777777" w:rsidR="00A35EF6" w:rsidRDefault="00A35EF6" w:rsidP="00960F67">
            <w:r>
              <w:t>18</w:t>
            </w:r>
          </w:p>
        </w:tc>
      </w:tr>
    </w:tbl>
    <w:p w14:paraId="28855967" w14:textId="77777777" w:rsidR="00A35EF6" w:rsidRDefault="00A35EF6" w:rsidP="00960F67"/>
    <w:bookmarkEnd w:id="177"/>
    <w:bookmarkEnd w:id="178"/>
    <w:p w14:paraId="1EC3860F" w14:textId="1370BBDA" w:rsidR="00A35EF6" w:rsidRDefault="00A35EF6" w:rsidP="00960F67">
      <w:r>
        <w:t>In plaats van het magnetisch kwantumgetal noteert men vaak een index waarmee de ruimtelijke oriëntatie van de orbitaal aangegeven wordt</w:t>
      </w:r>
      <w:r w:rsidR="00420505">
        <w:t>.</w:t>
      </w:r>
      <w:r>
        <w:t xml:space="preserve"> De </w:t>
      </w:r>
      <w:r w:rsidRPr="0079603C">
        <w:rPr>
          <w:i/>
        </w:rPr>
        <w:t>p</w:t>
      </w:r>
      <w:r>
        <w:t>-</w:t>
      </w:r>
      <w:proofErr w:type="spellStart"/>
      <w:r>
        <w:t>subschil</w:t>
      </w:r>
      <w:proofErr w:type="spellEnd"/>
      <w:r>
        <w:t xml:space="preserve"> bestaat</w:t>
      </w:r>
      <w:r w:rsidR="00420505">
        <w:t xml:space="preserve"> bijvoorbeeld</w:t>
      </w:r>
      <w:r>
        <w:t xml:space="preserve"> uit drie orbitalen met een eigen oriëntatie: 2</w:t>
      </w:r>
      <w:r w:rsidRPr="0079603C">
        <w:rPr>
          <w:i/>
        </w:rPr>
        <w:t>p</w:t>
      </w:r>
      <w:r>
        <w:rPr>
          <w:vertAlign w:val="subscript"/>
        </w:rPr>
        <w:t>x</w:t>
      </w:r>
      <w:r>
        <w:t>, 2</w:t>
      </w:r>
      <w:r w:rsidRPr="0079603C">
        <w:rPr>
          <w:i/>
        </w:rPr>
        <w:t>p</w:t>
      </w:r>
      <w:r>
        <w:rPr>
          <w:vertAlign w:val="subscript"/>
        </w:rPr>
        <w:t>y</w:t>
      </w:r>
      <w:r>
        <w:t xml:space="preserve"> en 2</w:t>
      </w:r>
      <w:r w:rsidRPr="0079603C">
        <w:rPr>
          <w:i/>
        </w:rPr>
        <w:t>p</w:t>
      </w:r>
      <w:r>
        <w:rPr>
          <w:vertAlign w:val="subscript"/>
        </w:rPr>
        <w:t>z</w:t>
      </w:r>
      <w:r>
        <w:t xml:space="preserve">. Zo heten de 5 orbitalen met </w:t>
      </w:r>
      <w:r>
        <w:rPr>
          <w:i/>
        </w:rPr>
        <w:t>n</w:t>
      </w:r>
      <w:r>
        <w:t xml:space="preserve"> = 3 en </w:t>
      </w:r>
      <w:r>
        <w:rPr>
          <w:i/>
        </w:rPr>
        <w:t>l</w:t>
      </w:r>
      <w:r>
        <w:t xml:space="preserve"> = 2: 3</w:t>
      </w:r>
      <w:r w:rsidRPr="007C4BA9">
        <w:rPr>
          <w:i/>
        </w:rPr>
        <w:t>d</w:t>
      </w:r>
      <w:r>
        <w:rPr>
          <w:vertAlign w:val="subscript"/>
        </w:rPr>
        <w:t>xy</w:t>
      </w:r>
      <w:r>
        <w:t>, 3</w:t>
      </w:r>
      <w:r w:rsidRPr="007C4BA9">
        <w:rPr>
          <w:i/>
        </w:rPr>
        <w:t>d</w:t>
      </w:r>
      <w:r>
        <w:rPr>
          <w:vertAlign w:val="subscript"/>
        </w:rPr>
        <w:t>xz</w:t>
      </w:r>
      <w:r>
        <w:t>, 3</w:t>
      </w:r>
      <w:r w:rsidRPr="007C4BA9">
        <w:rPr>
          <w:i/>
        </w:rPr>
        <w:t>d</w:t>
      </w:r>
      <w:r>
        <w:rPr>
          <w:vertAlign w:val="subscript"/>
        </w:rPr>
        <w:t>yz</w:t>
      </w:r>
      <w:r>
        <w:t xml:space="preserve">, </w:t>
      </w:r>
      <w:r w:rsidR="00744633">
        <w:rPr>
          <w:position w:val="-20"/>
        </w:rPr>
        <w:pict w14:anchorId="77BE111D">
          <v:shape id="_x0000_i1062" type="#_x0000_t75" style="width:42.6pt;height:20.4pt" fillcolor="window">
            <v:imagedata r:id="rId89" o:title=""/>
          </v:shape>
        </w:pict>
      </w:r>
      <w:r>
        <w:t xml:space="preserve">en </w:t>
      </w:r>
      <w:r w:rsidR="00744633">
        <w:rPr>
          <w:position w:val="-16"/>
        </w:rPr>
        <w:pict w14:anchorId="51A382BD">
          <v:shape id="_x0000_i1063" type="#_x0000_t75" style="width:25.8pt;height:18.6pt" fillcolor="window">
            <v:imagedata r:id="rId90" o:title=""/>
          </v:shape>
        </w:pict>
      </w:r>
      <w:r>
        <w:t>.</w:t>
      </w:r>
    </w:p>
    <w:p w14:paraId="4DFAA56C" w14:textId="77777777" w:rsidR="00A35EF6" w:rsidRDefault="009004AF" w:rsidP="001437E1">
      <w:pPr>
        <w:pStyle w:val="Kop4"/>
      </w:pPr>
      <w:bookmarkStart w:id="179" w:name="_Toc435887915"/>
      <w:bookmarkStart w:id="180" w:name="_Toc435888395"/>
      <w:bookmarkStart w:id="181" w:name="_Toc509390615"/>
      <w:bookmarkStart w:id="182" w:name="_Toc4589915"/>
      <w:bookmarkStart w:id="183" w:name="_Toc4679160"/>
      <w:r>
        <w:rPr>
          <w:noProof/>
        </w:rPr>
        <mc:AlternateContent>
          <mc:Choice Requires="wps">
            <w:drawing>
              <wp:anchor distT="0" distB="0" distL="114300" distR="114300" simplePos="0" relativeHeight="251642368" behindDoc="0" locked="0" layoutInCell="1" allowOverlap="1" wp14:anchorId="08DB7A95" wp14:editId="6FF572BA">
                <wp:simplePos x="0" y="0"/>
                <wp:positionH relativeFrom="column">
                  <wp:posOffset>2349500</wp:posOffset>
                </wp:positionH>
                <wp:positionV relativeFrom="paragraph">
                  <wp:posOffset>138430</wp:posOffset>
                </wp:positionV>
                <wp:extent cx="3996690" cy="2611755"/>
                <wp:effectExtent l="0" t="0" r="3810" b="0"/>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493C0" w14:textId="67503266" w:rsidR="00D41250" w:rsidRPr="00A80CF8" w:rsidRDefault="00D41250" w:rsidP="00D76197">
                            <w:pPr>
                              <w:pStyle w:val="Bijschrift"/>
                              <w:jc w:val="center"/>
                              <w:rPr>
                                <w:sz w:val="20"/>
                                <w:szCs w:val="20"/>
                              </w:rPr>
                            </w:pPr>
                            <w:bookmarkStart w:id="184" w:name="_Ref158387282"/>
                            <w:bookmarkStart w:id="185" w:name="_Ref158387259"/>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14</w:t>
                            </w:r>
                            <w:r w:rsidRPr="00A80CF8">
                              <w:rPr>
                                <w:noProof/>
                                <w:sz w:val="20"/>
                                <w:szCs w:val="20"/>
                              </w:rPr>
                              <w:fldChar w:fldCharType="end"/>
                            </w:r>
                            <w:bookmarkEnd w:id="184"/>
                            <w:r w:rsidRPr="00A80CF8">
                              <w:rPr>
                                <w:sz w:val="20"/>
                                <w:szCs w:val="20"/>
                              </w:rPr>
                              <w:tab/>
                              <w:t>Orbitaal en potentële energie</w:t>
                            </w:r>
                            <w:bookmarkEnd w:id="185"/>
                          </w:p>
                          <w:p w14:paraId="4E650B29" w14:textId="71F9F855" w:rsidR="00D41250" w:rsidRPr="0084147D" w:rsidRDefault="00D41250" w:rsidP="00960F67">
                            <w:r w:rsidRPr="00E317AB">
                              <w:rPr>
                                <w:b/>
                                <w:i/>
                              </w:rPr>
                              <w:object w:dxaOrig="5293" w:dyaOrig="3222" w14:anchorId="39B8B147">
                                <v:shape id="_x0000_i1065" type="#_x0000_t75" style="width:299.3pt;height:181.7pt" o:ole="" o:allowoverlap="f">
                                  <v:imagedata r:id="rId91" o:title=""/>
                                </v:shape>
                                <o:OLEObject Type="Embed" ProgID="ACD.ChemSketch.20" ShapeID="_x0000_i1065" DrawAspect="Content" ObjectID="_1643960640" r:id="rId9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7A95" id="Text Box 304" o:spid="_x0000_s1033" type="#_x0000_t202" style="position:absolute;margin-left:185pt;margin-top:10.9pt;width:314.7pt;height:205.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HZiQ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" stroked="f">
                <v:textbox>
                  <w:txbxContent>
                    <w:p w14:paraId="56C493C0" w14:textId="67503266" w:rsidR="00D41250" w:rsidRPr="00A80CF8" w:rsidRDefault="00D41250" w:rsidP="00D76197">
                      <w:pPr>
                        <w:pStyle w:val="Bijschrift"/>
                        <w:jc w:val="center"/>
                        <w:rPr>
                          <w:sz w:val="20"/>
                          <w:szCs w:val="20"/>
                        </w:rPr>
                      </w:pPr>
                      <w:bookmarkStart w:id="186" w:name="_Ref158387282"/>
                      <w:bookmarkStart w:id="187" w:name="_Ref158387259"/>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14</w:t>
                      </w:r>
                      <w:r w:rsidRPr="00A80CF8">
                        <w:rPr>
                          <w:noProof/>
                          <w:sz w:val="20"/>
                          <w:szCs w:val="20"/>
                        </w:rPr>
                        <w:fldChar w:fldCharType="end"/>
                      </w:r>
                      <w:bookmarkEnd w:id="186"/>
                      <w:r w:rsidRPr="00A80CF8">
                        <w:rPr>
                          <w:sz w:val="20"/>
                          <w:szCs w:val="20"/>
                        </w:rPr>
                        <w:tab/>
                        <w:t>Orbitaal en potentële energie</w:t>
                      </w:r>
                      <w:bookmarkEnd w:id="187"/>
                    </w:p>
                    <w:p w14:paraId="4E650B29" w14:textId="71F9F855" w:rsidR="00D41250" w:rsidRPr="0084147D" w:rsidRDefault="00D41250" w:rsidP="00960F67">
                      <w:r w:rsidRPr="00E317AB">
                        <w:rPr>
                          <w:b/>
                          <w:i/>
                        </w:rPr>
                        <w:object w:dxaOrig="5293" w:dyaOrig="3222" w14:anchorId="39B8B147">
                          <v:shape id="_x0000_i1065" type="#_x0000_t75" style="width:299.3pt;height:181.7pt" o:ole="" o:allowoverlap="f">
                            <v:imagedata r:id="rId91" o:title=""/>
                          </v:shape>
                          <o:OLEObject Type="Embed" ProgID="ACD.ChemSketch.20" ShapeID="_x0000_i1065" DrawAspect="Content" ObjectID="_1643960640" r:id="rId93"/>
                        </w:object>
                      </w:r>
                    </w:p>
                  </w:txbxContent>
                </v:textbox>
                <w10:wrap type="square"/>
              </v:shape>
            </w:pict>
          </mc:Fallback>
        </mc:AlternateContent>
      </w:r>
      <w:r w:rsidR="00A35EF6">
        <w:t>Orbitaa</w:t>
      </w:r>
      <w:bookmarkEnd w:id="179"/>
      <w:bookmarkEnd w:id="180"/>
      <w:bookmarkEnd w:id="181"/>
      <w:bookmarkEnd w:id="182"/>
      <w:bookmarkEnd w:id="183"/>
      <w:r w:rsidR="00A35EF6">
        <w:t>l en energie</w:t>
      </w:r>
    </w:p>
    <w:p w14:paraId="23A8EE03" w14:textId="77777777" w:rsidR="00A35EF6" w:rsidRDefault="00A35EF6" w:rsidP="00960F67">
      <w:r>
        <w:t xml:space="preserve">Volgens </w:t>
      </w:r>
      <w:proofErr w:type="spellStart"/>
      <w:r>
        <w:t>Pauli</w:t>
      </w:r>
      <w:proofErr w:type="spellEnd"/>
      <w:r w:rsidR="00547B8A">
        <w:fldChar w:fldCharType="begin"/>
      </w:r>
      <w:r w:rsidR="00D85C81">
        <w:instrText xml:space="preserve"> XE "</w:instrText>
      </w:r>
      <w:r w:rsidR="00D85C81" w:rsidRPr="00C312CE">
        <w:instrText>Pauli</w:instrText>
      </w:r>
      <w:r w:rsidR="00D85C81">
        <w:instrText xml:space="preserve">" </w:instrText>
      </w:r>
      <w:r w:rsidR="00547B8A">
        <w:fldChar w:fldCharType="end"/>
      </w:r>
      <w:r>
        <w:t xml:space="preserve"> kunnen er in elk orbitaal maar 2 elektrongolven zitten: één met </w:t>
      </w:r>
      <w:r>
        <w:rPr>
          <w:i/>
        </w:rPr>
        <w:t>m</w:t>
      </w:r>
      <w:r>
        <w:rPr>
          <w:i/>
          <w:position w:val="-6"/>
        </w:rPr>
        <w:t>s</w:t>
      </w:r>
      <w:r w:rsidR="00054EFF">
        <w:t xml:space="preserve"> </w:t>
      </w:r>
      <w:r>
        <w:t xml:space="preserve">= +½ en één met </w:t>
      </w:r>
      <w:r>
        <w:rPr>
          <w:i/>
        </w:rPr>
        <w:t>m</w:t>
      </w:r>
      <w:r>
        <w:rPr>
          <w:i/>
          <w:position w:val="-6"/>
        </w:rPr>
        <w:t>s</w:t>
      </w:r>
      <w:r w:rsidR="00054EFF">
        <w:rPr>
          <w:position w:val="-6"/>
        </w:rPr>
        <w:t xml:space="preserve"> </w:t>
      </w:r>
      <w:r>
        <w:t>=</w:t>
      </w:r>
      <w:r w:rsidR="00054EFF">
        <w:t xml:space="preserve"> </w:t>
      </w:r>
      <w:r>
        <w:t>–½.</w:t>
      </w:r>
    </w:p>
    <w:p w14:paraId="22BFB166" w14:textId="17A82270" w:rsidR="00A35EF6" w:rsidRDefault="00A35EF6" w:rsidP="00960F67">
      <w:r>
        <w:t xml:space="preserve">De </w:t>
      </w:r>
      <w:r>
        <w:rPr>
          <w:i/>
        </w:rPr>
        <w:t>energie</w:t>
      </w:r>
      <w:r>
        <w:t xml:space="preserve"> van de elektrongolf wordt voornamelijk bepaald door </w:t>
      </w:r>
      <w:r>
        <w:rPr>
          <w:i/>
        </w:rPr>
        <w:t>n</w:t>
      </w:r>
      <w:r>
        <w:t xml:space="preserve"> (grotere orbitaal </w:t>
      </w:r>
      <w:r>
        <w:sym w:font="Symbol" w:char="F0DE"/>
      </w:r>
      <w:r>
        <w:t xml:space="preserve"> grotere gemiddelde afstand tussen elektrongolf en kern </w:t>
      </w:r>
      <w:r>
        <w:sym w:font="Symbol" w:char="F0DE"/>
      </w:r>
      <w:r>
        <w:t xml:space="preserve"> minder negatieve potentiële energie) en in mindere mate door </w:t>
      </w:r>
      <w:r>
        <w:rPr>
          <w:i/>
        </w:rPr>
        <w:t>l</w:t>
      </w:r>
      <w:r>
        <w:t xml:space="preserve"> (bij </w:t>
      </w:r>
      <w:r w:rsidR="002009F8">
        <w:t>eenzelfde</w:t>
      </w:r>
      <w:r>
        <w:t xml:space="preserve"> </w:t>
      </w:r>
      <w:r>
        <w:rPr>
          <w:i/>
        </w:rPr>
        <w:t>n</w:t>
      </w:r>
      <w:r>
        <w:t xml:space="preserve"> hebben de elektrongolven in een orbitaal met grotere </w:t>
      </w:r>
      <w:r>
        <w:rPr>
          <w:i/>
        </w:rPr>
        <w:t>l</w:t>
      </w:r>
      <w:r>
        <w:t xml:space="preserve"> een groter baanimpulsmoment </w:t>
      </w:r>
      <w:r>
        <w:sym w:font="Symbol" w:char="F0DE"/>
      </w:r>
      <w:r>
        <w:t xml:space="preserve"> grotere kinetische energie ten gevolge van de baanbeweging). Combinatie van beide invloeden leidt tot de rangschikking in </w:t>
      </w:r>
      <w:r w:rsidR="00744633">
        <w:fldChar w:fldCharType="begin"/>
      </w:r>
      <w:r w:rsidR="00744633">
        <w:instrText xml:space="preserve"> REF _Ref158387282  \* MERGEFORMAT </w:instrText>
      </w:r>
      <w:r w:rsidR="00744633">
        <w:fldChar w:fldCharType="separate"/>
      </w:r>
      <w:r w:rsidR="004A253A" w:rsidRPr="004A253A">
        <w:t xml:space="preserve">Figuur </w:t>
      </w:r>
      <w:r w:rsidR="004A253A" w:rsidRPr="004A253A">
        <w:rPr>
          <w:noProof/>
        </w:rPr>
        <w:t>14</w:t>
      </w:r>
      <w:r w:rsidR="00744633">
        <w:rPr>
          <w:noProof/>
        </w:rPr>
        <w:fldChar w:fldCharType="end"/>
      </w:r>
      <w:r>
        <w:t xml:space="preserve"> of zoals hieronder is aangegeven.</w:t>
      </w:r>
    </w:p>
    <w:p w14:paraId="2F055465" w14:textId="77777777" w:rsidR="00A35EF6" w:rsidRDefault="00744633" w:rsidP="00B67992">
      <w:pPr>
        <w:pStyle w:val="Interlinie"/>
        <w:jc w:val="center"/>
      </w:pPr>
      <w:r>
        <w:pict w14:anchorId="2FFB6213">
          <v:shape id="_x0000_i1066" type="#_x0000_t75" style="width:421.2pt;height:18.6pt">
            <v:imagedata r:id="rId94" o:title=""/>
          </v:shape>
        </w:pict>
      </w:r>
    </w:p>
    <w:p w14:paraId="7A838553" w14:textId="0C1D164C" w:rsidR="00A35EF6" w:rsidRPr="00D567C1" w:rsidRDefault="00A35EF6" w:rsidP="00A80CF8">
      <w:pPr>
        <w:pStyle w:val="Interlinie"/>
      </w:pPr>
      <w:r w:rsidRPr="00D567C1">
        <w:t>D</w:t>
      </w:r>
      <w:r w:rsidR="002009F8">
        <w:t>it zijn d</w:t>
      </w:r>
      <w:r w:rsidRPr="00D567C1">
        <w:t>e orbitalen, gerangschikt naar toenemend energieniveau; het getal rechts boven elk</w:t>
      </w:r>
      <w:r w:rsidR="002009F8">
        <w:t xml:space="preserve">e </w:t>
      </w:r>
      <w:proofErr w:type="spellStart"/>
      <w:r w:rsidR="002009F8">
        <w:t>sunschilaanduiding</w:t>
      </w:r>
      <w:proofErr w:type="spellEnd"/>
      <w:r w:rsidR="002009F8">
        <w:t xml:space="preserve"> (horend bij een bepaald kwantumnevengetal)</w:t>
      </w:r>
      <w:r w:rsidRPr="00D567C1">
        <w:t xml:space="preserve"> geeft</w:t>
      </w:r>
      <w:r w:rsidR="002009F8">
        <w:t xml:space="preserve"> </w:t>
      </w:r>
      <w:r w:rsidRPr="00D567C1">
        <w:t xml:space="preserve">het maximale aantal elektronen per </w:t>
      </w:r>
      <w:proofErr w:type="spellStart"/>
      <w:r w:rsidRPr="00D567C1">
        <w:t>subschil</w:t>
      </w:r>
      <w:proofErr w:type="spellEnd"/>
      <w:r w:rsidRPr="00D567C1">
        <w:t xml:space="preserve">, rechts onder het totaal aantal elektronen in het atoom (bij volle </w:t>
      </w:r>
      <w:proofErr w:type="spellStart"/>
      <w:r w:rsidRPr="00D567C1">
        <w:t>subschil</w:t>
      </w:r>
      <w:proofErr w:type="spellEnd"/>
      <w:r w:rsidRPr="00D567C1">
        <w:t>).</w:t>
      </w:r>
    </w:p>
    <w:p w14:paraId="229EAACE" w14:textId="77777777" w:rsidR="00A35EF6" w:rsidRDefault="00A35EF6" w:rsidP="001437E1">
      <w:pPr>
        <w:pStyle w:val="Kop4"/>
      </w:pPr>
      <w:r>
        <w:t>Orbitaal en vorm</w:t>
      </w:r>
    </w:p>
    <w:p w14:paraId="3C0B58CF" w14:textId="77777777" w:rsidR="00A35EF6" w:rsidRPr="007174E5" w:rsidRDefault="00A35EF6" w:rsidP="00960F67">
      <w:r w:rsidRPr="007174E5">
        <w:t xml:space="preserve">Een orbitaal is </w:t>
      </w:r>
      <w:r>
        <w:t xml:space="preserve">(zie boven) </w:t>
      </w:r>
      <w:r w:rsidRPr="007174E5">
        <w:t xml:space="preserve">een afgebakende zone binnen een atoom die 90% van de 'elektronenwolk' van een elektron in het geïsoleerde atoom omvat. Het is het trefkansgebied van een elektron </w:t>
      </w:r>
      <w:r>
        <w:t>binnen de grenzen van het atoom; anders gezegd, buiten het orbitaal is de trefkans nagenoeg 0 (&lt; 10%).</w:t>
      </w:r>
    </w:p>
    <w:p w14:paraId="1A5ACAFA" w14:textId="77777777" w:rsidR="00A35EF6" w:rsidRPr="007174E5" w:rsidRDefault="00A35EF6" w:rsidP="00960F67">
      <w:r w:rsidRPr="007174E5">
        <w:t xml:space="preserve">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w:t>
      </w:r>
      <w:r w:rsidRPr="007174E5">
        <w:lastRenderedPageBreak/>
        <w:t>in beeld worden gebracht: ze vormen zelfs als ze niet in de tijd variëren een driedimensionale functie. Een mogelijke weergave is een stippendiagram waarin een grote kans om het elektron aan te treffen wordt aangeduid met een grote stippendichtheid. In een platte representatie is zo'n diagram niet erg duidelijk.</w:t>
      </w:r>
    </w:p>
    <w:p w14:paraId="2829A121" w14:textId="77777777" w:rsidR="00A35EF6" w:rsidRPr="007174E5" w:rsidRDefault="00A35EF6" w:rsidP="00960F67">
      <w:r w:rsidRPr="007174E5">
        <w:t xml:space="preserve">Veel duidelijker is het om contourvlakken te maken die zo zijn gemaakt dat ze een zo klein mogelijk volume omsluiten dat 90% van de kansverdeling van de elektronenwolk omvat: deze vlakken </w:t>
      </w:r>
      <w:r>
        <w:t>omhullen</w:t>
      </w:r>
      <w:r w:rsidRPr="007174E5">
        <w:t xml:space="preserve"> het orbitaal.</w:t>
      </w:r>
    </w:p>
    <w:p w14:paraId="60172D54" w14:textId="3A6AB3D0" w:rsidR="00A35EF6" w:rsidRPr="007174E5" w:rsidRDefault="00A35EF6" w:rsidP="00960F67">
      <w:pPr>
        <w:pStyle w:val="Interlinie"/>
      </w:pPr>
      <w:r w:rsidRPr="007174E5">
        <w:t xml:space="preserve">Orbitalen </w:t>
      </w:r>
      <w:r>
        <w:t>zijn er</w:t>
      </w:r>
      <w:r w:rsidRPr="007174E5">
        <w:t xml:space="preserve"> in verschillende vormen, en </w:t>
      </w:r>
      <w:r>
        <w:t xml:space="preserve">met </w:t>
      </w:r>
      <w:r w:rsidRPr="007174E5">
        <w:t xml:space="preserve">verschillende </w:t>
      </w:r>
      <w:r>
        <w:t>energi</w:t>
      </w:r>
      <w:r w:rsidRPr="007174E5">
        <w:t>eniveaus. De vormen worden aangeduid met letters</w:t>
      </w:r>
      <w:r w:rsidR="005B07BF">
        <w:t>,</w:t>
      </w:r>
      <w:r w:rsidRPr="007174E5">
        <w:t xml:space="preserve"> en de </w:t>
      </w:r>
      <w:r>
        <w:t>energie</w:t>
      </w:r>
      <w:r w:rsidRPr="007174E5">
        <w:t>niveaus (schilnummers</w:t>
      </w:r>
      <w:r w:rsidR="005B07BF">
        <w:t xml:space="preserve">, dus </w:t>
      </w:r>
      <w:r w:rsidR="005B07BF">
        <w:rPr>
          <w:i/>
          <w:iCs/>
        </w:rPr>
        <w:t>n</w:t>
      </w:r>
      <w:r w:rsidRPr="007174E5">
        <w:t>) met een cijfer dat voor de letter wordt geplaatst.</w:t>
      </w:r>
    </w:p>
    <w:p w14:paraId="7432CE26" w14:textId="77777777" w:rsidR="00A35EF6" w:rsidRPr="00B641A7" w:rsidRDefault="00A35EF6" w:rsidP="00960F67">
      <w:pPr>
        <w:pStyle w:val="Interlinie"/>
        <w:rPr>
          <w:i/>
        </w:rPr>
      </w:pPr>
      <w:bookmarkStart w:id="188" w:name="s"/>
      <w:bookmarkEnd w:id="188"/>
      <w:r w:rsidRPr="00B641A7">
        <w:rPr>
          <w:i/>
        </w:rPr>
        <w:t>s</w:t>
      </w:r>
    </w:p>
    <w:p w14:paraId="5C1B7174" w14:textId="77777777" w:rsidR="00A35EF6" w:rsidRPr="007174E5" w:rsidRDefault="00A35EF6" w:rsidP="00960F67">
      <w:r w:rsidRPr="007174E5">
        <w:t>De eenvoudigste orbitaal is een '</w:t>
      </w:r>
      <w:r w:rsidRPr="006964B8">
        <w:rPr>
          <w:i/>
        </w:rPr>
        <w:t>s</w:t>
      </w:r>
      <w:r w:rsidRPr="007174E5">
        <w:t>'-orbitaal. Deze is bolvormig.</w:t>
      </w:r>
    </w:p>
    <w:p w14:paraId="23DC4D7A" w14:textId="77777777" w:rsidR="00A35EF6" w:rsidRPr="007174E5" w:rsidRDefault="00A35EF6" w:rsidP="00960F67">
      <w:r w:rsidRPr="007174E5">
        <w:t xml:space="preserve">De golffunctie van de laagste </w:t>
      </w:r>
      <w:r w:rsidRPr="006964B8">
        <w:rPr>
          <w:i/>
        </w:rPr>
        <w:t>s</w:t>
      </w:r>
      <w:r w:rsidRPr="007174E5">
        <w:t>-orbitaal</w:t>
      </w:r>
      <w:r w:rsidR="00547B8A">
        <w:fldChar w:fldCharType="begin"/>
      </w:r>
      <w:r w:rsidR="00D85C81">
        <w:instrText xml:space="preserve"> XE "</w:instrText>
      </w:r>
      <w:r w:rsidR="00D85C81" w:rsidRPr="009A2378">
        <w:instrText>orbitaal:s,p,d,f</w:instrText>
      </w:r>
      <w:r w:rsidR="00D85C81">
        <w:instrText xml:space="preserve">" </w:instrText>
      </w:r>
      <w:r w:rsidR="00547B8A">
        <w:fldChar w:fldCharType="end"/>
      </w:r>
      <w:r w:rsidRPr="007174E5">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14:paraId="55950F18" w14:textId="77777777" w:rsidR="00A35EF6" w:rsidRPr="007174E5" w:rsidRDefault="00A35EF6" w:rsidP="00960F67">
      <w:r w:rsidRPr="007174E5">
        <w:t>De 2</w:t>
      </w:r>
      <w:r w:rsidRPr="006964B8">
        <w:rPr>
          <w:i/>
        </w:rPr>
        <w:t>s</w:t>
      </w:r>
      <w:r w:rsidRPr="007174E5">
        <w:t xml:space="preserve"> en hogere golffuncties hebben knoopvlakken: vlakken waar de golffunctie door nul gaat. De knoopvlakken van de 2</w:t>
      </w:r>
      <w:r w:rsidRPr="006964B8">
        <w:rPr>
          <w:i/>
        </w:rPr>
        <w:t>s</w:t>
      </w:r>
      <w:r w:rsidRPr="007174E5">
        <w:t>, 3</w:t>
      </w:r>
      <w:r w:rsidRPr="006964B8">
        <w:rPr>
          <w:i/>
        </w:rPr>
        <w:t>s</w:t>
      </w:r>
      <w:r w:rsidRPr="007174E5">
        <w:t xml:space="preserve"> enzovoorts zijn concentrische boloppervlakken. De kansverdeling van de elektronen is op die vlakken nul, het elektron kan alleen aan weerszijden van zo'n vlak worden aangetroffen. Aangezien het elektron niet </w:t>
      </w:r>
      <w:r>
        <w:t>in</w:t>
      </w:r>
      <w:r w:rsidRPr="007174E5">
        <w:t xml:space="preserve"> zo'n vlak kan komen, kan het alleen van de ene naar de andere kant </w:t>
      </w:r>
      <w:r>
        <w:t>'</w:t>
      </w:r>
      <w:r w:rsidRPr="007174E5">
        <w:t>tunnelen</w:t>
      </w:r>
      <w:r>
        <w:t>'</w:t>
      </w:r>
      <w:r w:rsidRPr="007174E5">
        <w:t>.</w:t>
      </w:r>
    </w:p>
    <w:p w14:paraId="5270FA63" w14:textId="77777777" w:rsidR="00A35EF6" w:rsidRPr="00B641A7" w:rsidRDefault="00A35EF6" w:rsidP="00B641A7">
      <w:pPr>
        <w:pStyle w:val="Interlinie"/>
        <w:keepNext/>
        <w:rPr>
          <w:i/>
        </w:rPr>
      </w:pPr>
      <w:bookmarkStart w:id="189" w:name="p"/>
      <w:bookmarkEnd w:id="189"/>
      <w:r w:rsidRPr="00B641A7">
        <w:rPr>
          <w:i/>
        </w:rPr>
        <w:t>p</w:t>
      </w:r>
    </w:p>
    <w:p w14:paraId="53428CAB" w14:textId="77777777" w:rsidR="00A35EF6" w:rsidRPr="007174E5" w:rsidRDefault="00A35EF6" w:rsidP="00960F67">
      <w:r w:rsidRPr="007174E5">
        <w:t xml:space="preserve">De eerstvolgende vorm is de </w:t>
      </w:r>
      <w:r w:rsidRPr="006964B8">
        <w:rPr>
          <w:i/>
        </w:rPr>
        <w:t>p</w:t>
      </w:r>
      <w:r w:rsidRPr="007174E5">
        <w:t xml:space="preserve">-orbitaal. Deze vertoont een haltervorm, waarvan het knooppunt samenvalt met de atoomkern. De laagste </w:t>
      </w:r>
      <w:r w:rsidRPr="006964B8">
        <w:rPr>
          <w:i/>
        </w:rPr>
        <w:t>p</w:t>
      </w:r>
      <w:r w:rsidRPr="007174E5">
        <w:t xml:space="preserve"> orbitaal is een 2</w:t>
      </w:r>
      <w:r w:rsidRPr="006964B8">
        <w:rPr>
          <w:i/>
        </w:rPr>
        <w:t>p</w:t>
      </w:r>
      <w:r w:rsidRPr="007174E5">
        <w:t xml:space="preserve">, dat dus 1 knoopvlak moet hebben. Het knoopvlak loopt midden tussen de twee armen van de halter. De drie mogelijke </w:t>
      </w:r>
      <w:r w:rsidRPr="006964B8">
        <w:rPr>
          <w:i/>
        </w:rPr>
        <w:t>p</w:t>
      </w:r>
      <w:r w:rsidRPr="007174E5">
        <w:t xml:space="preserve">-orbitalen van eenzelfde </w:t>
      </w:r>
      <w:proofErr w:type="spellStart"/>
      <w:r w:rsidRPr="007174E5">
        <w:t>subniveau</w:t>
      </w:r>
      <w:proofErr w:type="spellEnd"/>
      <w:r w:rsidRPr="007174E5">
        <w:t xml:space="preserve"> oriënteren zich in de ruimte volgens drie loodrecht op elkaar staande richtingen: </w:t>
      </w:r>
      <w:proofErr w:type="spellStart"/>
      <w:r w:rsidRPr="006964B8">
        <w:rPr>
          <w:i/>
        </w:rPr>
        <w:t>p</w:t>
      </w:r>
      <w:r w:rsidRPr="006964B8">
        <w:rPr>
          <w:i/>
          <w:vertAlign w:val="subscript"/>
        </w:rPr>
        <w:t>x</w:t>
      </w:r>
      <w:proofErr w:type="spellEnd"/>
      <w:r w:rsidRPr="007174E5">
        <w:t xml:space="preserve"> </w:t>
      </w:r>
      <w:r>
        <w:t>langs</w:t>
      </w:r>
      <w:r w:rsidRPr="007174E5">
        <w:t xml:space="preserve"> de </w:t>
      </w:r>
      <w:r w:rsidRPr="006964B8">
        <w:rPr>
          <w:i/>
        </w:rPr>
        <w:t>x</w:t>
      </w:r>
      <w:r w:rsidRPr="007174E5">
        <w:t xml:space="preserve">-as, </w:t>
      </w:r>
      <w:proofErr w:type="spellStart"/>
      <w:r w:rsidRPr="006964B8">
        <w:rPr>
          <w:i/>
        </w:rPr>
        <w:t>p</w:t>
      </w:r>
      <w:r w:rsidRPr="006964B8">
        <w:rPr>
          <w:i/>
          <w:vertAlign w:val="subscript"/>
        </w:rPr>
        <w:t>y</w:t>
      </w:r>
      <w:proofErr w:type="spellEnd"/>
      <w:r w:rsidRPr="007174E5">
        <w:t xml:space="preserve"> </w:t>
      </w:r>
      <w:r>
        <w:t>langs de</w:t>
      </w:r>
      <w:r w:rsidRPr="007174E5">
        <w:t xml:space="preserve"> </w:t>
      </w:r>
      <w:r w:rsidRPr="006964B8">
        <w:rPr>
          <w:i/>
        </w:rPr>
        <w:t>y</w:t>
      </w:r>
      <w:r w:rsidRPr="007174E5">
        <w:t xml:space="preserve">-as en </w:t>
      </w:r>
      <w:proofErr w:type="spellStart"/>
      <w:r w:rsidRPr="006964B8">
        <w:rPr>
          <w:i/>
        </w:rPr>
        <w:t>p</w:t>
      </w:r>
      <w:r w:rsidRPr="006964B8">
        <w:rPr>
          <w:i/>
          <w:vertAlign w:val="subscript"/>
        </w:rPr>
        <w:t>z</w:t>
      </w:r>
      <w:proofErr w:type="spellEnd"/>
      <w:r w:rsidRPr="007174E5">
        <w:t xml:space="preserve"> </w:t>
      </w:r>
      <w:r>
        <w:t>langs</w:t>
      </w:r>
      <w:r w:rsidRPr="007174E5">
        <w:t xml:space="preserve"> de </w:t>
      </w:r>
      <w:r w:rsidRPr="006964B8">
        <w:rPr>
          <w:i/>
        </w:rPr>
        <w:t>z</w:t>
      </w:r>
      <w:r w:rsidRPr="007174E5">
        <w:t>-as</w:t>
      </w:r>
    </w:p>
    <w:p w14:paraId="3B1B5AC2" w14:textId="77777777" w:rsidR="00A35EF6" w:rsidRPr="007174E5" w:rsidRDefault="00A35EF6" w:rsidP="00960F67">
      <w:r w:rsidRPr="007174E5">
        <w:t xml:space="preserve">Hogere </w:t>
      </w:r>
      <w:r w:rsidRPr="006964B8">
        <w:rPr>
          <w:i/>
        </w:rPr>
        <w:t>p</w:t>
      </w:r>
      <w:r w:rsidRPr="007174E5">
        <w:t xml:space="preserve"> orbitalen (3</w:t>
      </w:r>
      <w:r w:rsidRPr="006964B8">
        <w:rPr>
          <w:i/>
        </w:rPr>
        <w:t>p</w:t>
      </w:r>
      <w:r w:rsidRPr="007174E5">
        <w:t>, 4</w:t>
      </w:r>
      <w:r w:rsidRPr="006964B8">
        <w:rPr>
          <w:i/>
        </w:rPr>
        <w:t>p</w:t>
      </w:r>
      <w:r w:rsidRPr="007174E5">
        <w:t xml:space="preserve">,...) hebben naast het knoopvlak tussen de halters ook nog knoopvlakken </w:t>
      </w:r>
      <w:r>
        <w:t>zo</w:t>
      </w:r>
      <w:r w:rsidRPr="007174E5">
        <w:t xml:space="preserve">als de hogere </w:t>
      </w:r>
      <w:r w:rsidRPr="006964B8">
        <w:rPr>
          <w:i/>
        </w:rPr>
        <w:t>s</w:t>
      </w:r>
      <w:r w:rsidRPr="007174E5">
        <w:t xml:space="preserve"> orbitalen, in de vorm van een bolschil.</w:t>
      </w:r>
    </w:p>
    <w:p w14:paraId="237587C4" w14:textId="77777777" w:rsidR="00A35EF6" w:rsidRDefault="00A35EF6" w:rsidP="00960F67">
      <w:bookmarkStart w:id="190" w:name="d.2C_f.2C_g.2C_h..."/>
      <w:bookmarkEnd w:id="190"/>
    </w:p>
    <w:p w14:paraId="6EE62206" w14:textId="77777777" w:rsidR="00A35EF6" w:rsidRPr="00B641A7" w:rsidRDefault="00A35EF6" w:rsidP="00960F67">
      <w:pPr>
        <w:rPr>
          <w:i/>
        </w:rPr>
      </w:pPr>
      <w:r w:rsidRPr="00B641A7">
        <w:rPr>
          <w:i/>
        </w:rPr>
        <w:t>d, f, g, h...</w:t>
      </w:r>
    </w:p>
    <w:p w14:paraId="0DB42663" w14:textId="77777777" w:rsidR="00A35EF6" w:rsidRPr="007174E5" w:rsidRDefault="00A35EF6" w:rsidP="00960F67">
      <w:r w:rsidRPr="007174E5">
        <w:t xml:space="preserve">De </w:t>
      </w:r>
      <w:r w:rsidRPr="006964B8">
        <w:rPr>
          <w:i/>
        </w:rPr>
        <w:t>d</w:t>
      </w:r>
      <w:r w:rsidRPr="007174E5">
        <w:t xml:space="preserve">-, </w:t>
      </w:r>
      <w:r w:rsidRPr="006964B8">
        <w:rPr>
          <w:i/>
        </w:rPr>
        <w:t>f</w:t>
      </w:r>
      <w:r w:rsidRPr="007174E5">
        <w:t>-, en hogere orbitalen vertonen meer en meer ingewikkelde vormen, en beginnen met 2, 3, en meer knoopvlakken</w:t>
      </w:r>
      <w:r w:rsidR="00547B8A">
        <w:fldChar w:fldCharType="begin"/>
      </w:r>
      <w:r w:rsidR="00D85C81">
        <w:instrText xml:space="preserve"> XE "</w:instrText>
      </w:r>
      <w:r w:rsidR="00D85C81" w:rsidRPr="00C312CE">
        <w:instrText>knoopvlak</w:instrText>
      </w:r>
      <w:r w:rsidR="00D85C81">
        <w:instrText xml:space="preserve">" </w:instrText>
      </w:r>
      <w:r w:rsidR="00547B8A">
        <w:fldChar w:fldCharType="end"/>
      </w:r>
      <w:r w:rsidRPr="007174E5">
        <w:t>.</w:t>
      </w:r>
    </w:p>
    <w:p w14:paraId="53314E26" w14:textId="77777777" w:rsidR="00A35EF6" w:rsidRDefault="006D0FF9" w:rsidP="00B67992">
      <w:pPr>
        <w:jc w:val="center"/>
      </w:pPr>
      <w:r>
        <w:rPr>
          <w:noProof/>
        </w:rPr>
        <w:drawing>
          <wp:inline distT="0" distB="0" distL="0" distR="0" wp14:anchorId="59EE3271" wp14:editId="2211F417">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5"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258FEBC3" w14:textId="77777777" w:rsidR="00A35EF6" w:rsidRPr="00A80CF8" w:rsidRDefault="00A35EF6" w:rsidP="00B67992">
      <w:pPr>
        <w:pStyle w:val="Bijschrift"/>
        <w:jc w:val="center"/>
        <w:rPr>
          <w:sz w:val="20"/>
          <w:szCs w:val="20"/>
        </w:rPr>
      </w:pPr>
      <w:r w:rsidRPr="00A80CF8">
        <w:rPr>
          <w:sz w:val="20"/>
          <w:szCs w:val="20"/>
        </w:rPr>
        <w:t>De vorm van de verschillende orbitalen</w:t>
      </w:r>
    </w:p>
    <w:p w14:paraId="1D545728" w14:textId="431FC86C" w:rsidR="00A35EF6" w:rsidRDefault="00A35EF6" w:rsidP="00960F67">
      <w:pPr>
        <w:pStyle w:val="Interlinie"/>
      </w:pPr>
      <w:r>
        <w:t xml:space="preserve">Een </w:t>
      </w:r>
      <w:r w:rsidRPr="007C4BA9">
        <w:rPr>
          <w:i/>
        </w:rPr>
        <w:t>s</w:t>
      </w:r>
      <w:r>
        <w:t xml:space="preserve">-orbitaal heeft dus een bolvorm, een </w:t>
      </w:r>
      <w:r w:rsidRPr="007C4BA9">
        <w:rPr>
          <w:i/>
        </w:rPr>
        <w:t>p</w:t>
      </w:r>
      <w:r>
        <w:t xml:space="preserve">-orbitaal een haltervorm en een </w:t>
      </w:r>
      <w:r w:rsidRPr="007C4BA9">
        <w:rPr>
          <w:i/>
        </w:rPr>
        <w:t>d</w:t>
      </w:r>
      <w:r>
        <w:t>-orbitaal een ‘</w:t>
      </w:r>
      <w:proofErr w:type="spellStart"/>
      <w:r>
        <w:t>klaverblad’vorm</w:t>
      </w:r>
      <w:proofErr w:type="spellEnd"/>
      <w:r>
        <w:t xml:space="preserve"> (</w:t>
      </w:r>
      <w:r w:rsidR="001550E3">
        <w:fldChar w:fldCharType="begin"/>
      </w:r>
      <w:r w:rsidR="001550E3">
        <w:instrText xml:space="preserve"> REF _Ref4671990 \h  \* MERGEFORMAT </w:instrText>
      </w:r>
      <w:r w:rsidR="001550E3">
        <w:fldChar w:fldCharType="separate"/>
      </w:r>
      <w:r w:rsidR="004A253A" w:rsidRPr="004A253A">
        <w:t>Figuur 15</w:t>
      </w:r>
      <w:r w:rsidR="001550E3">
        <w:fldChar w:fldCharType="end"/>
      </w:r>
      <w:r>
        <w:t xml:space="preserve">). In de orbitaal geeft men vaak met + of – aan waar de amplitude van de elektrongolf positief of negatief is. Als de elektrongolf, zoals hier, bij één atoom hoort, noemt men het orbitaal een </w:t>
      </w:r>
      <w:r>
        <w:rPr>
          <w:i/>
        </w:rPr>
        <w:t>atoomorbitaal</w:t>
      </w:r>
      <w:r>
        <w:t xml:space="preserve"> (</w:t>
      </w:r>
      <w:r>
        <w:rPr>
          <w:i/>
        </w:rPr>
        <w:t>A.O</w:t>
      </w:r>
      <w:r>
        <w:t xml:space="preserve">.). In </w:t>
      </w:r>
      <w:r w:rsidR="00744633">
        <w:fldChar w:fldCharType="begin"/>
      </w:r>
      <w:r w:rsidR="00744633">
        <w:instrText xml:space="preserve"> REF _Ref435517479  \* MERGEFORMAT </w:instrText>
      </w:r>
      <w:r w:rsidR="00744633">
        <w:fldChar w:fldCharType="separate"/>
      </w:r>
      <w:r w:rsidR="004A253A" w:rsidRPr="004A253A">
        <w:t xml:space="preserve">Figuur </w:t>
      </w:r>
      <w:r w:rsidR="004A253A" w:rsidRPr="004A253A">
        <w:rPr>
          <w:noProof/>
        </w:rPr>
        <w:t>16</w:t>
      </w:r>
      <w:r w:rsidR="00744633">
        <w:rPr>
          <w:noProof/>
        </w:rPr>
        <w:fldChar w:fldCharType="end"/>
      </w:r>
      <w:r>
        <w:t xml:space="preserve"> zie je dat </w:t>
      </w:r>
      <w:r w:rsidR="00744633">
        <w:rPr>
          <w:position w:val="-16"/>
        </w:rPr>
        <w:pict w14:anchorId="25CDE46F">
          <v:shape id="_x0000_i1067" type="#_x0000_t75" style="width:25.8pt;height:18.6pt">
            <v:imagedata r:id="rId96" o:title=""/>
          </v:shape>
        </w:pict>
      </w:r>
      <w:r>
        <w:t xml:space="preserve">in feite een combinatie is van </w:t>
      </w:r>
      <w:r w:rsidR="00744633">
        <w:rPr>
          <w:position w:val="-16"/>
        </w:rPr>
        <w:pict w14:anchorId="66C13423">
          <v:shape id="_x0000_i1068" type="#_x0000_t75" style="width:42.6pt;height:18.6pt">
            <v:imagedata r:id="rId97" o:title=""/>
          </v:shape>
        </w:pict>
      </w:r>
      <w:r>
        <w:t xml:space="preserve"> en </w:t>
      </w:r>
      <w:r w:rsidR="00744633">
        <w:rPr>
          <w:position w:val="-20"/>
        </w:rPr>
        <w:pict w14:anchorId="1CFA1D4D">
          <v:shape id="_x0000_i1069" type="#_x0000_t75" style="width:42pt;height:20.4pt">
            <v:imagedata r:id="rId98" o:title=""/>
          </v:shape>
        </w:pict>
      </w:r>
      <w:r>
        <w:t xml:space="preserve"> (zie ook </w:t>
      </w:r>
      <w:r w:rsidR="00744633">
        <w:fldChar w:fldCharType="begin"/>
      </w:r>
      <w:r w:rsidR="00744633">
        <w:instrText xml:space="preserve"> REF _Ref4671990  \* MERGEFORMAT </w:instrText>
      </w:r>
      <w:r w:rsidR="00744633">
        <w:fldChar w:fldCharType="separate"/>
      </w:r>
      <w:r w:rsidR="004A253A" w:rsidRPr="004A253A">
        <w:t xml:space="preserve">Figuur </w:t>
      </w:r>
      <w:r w:rsidR="004A253A" w:rsidRPr="004A253A">
        <w:rPr>
          <w:noProof/>
        </w:rPr>
        <w:t>15</w:t>
      </w:r>
      <w:r w:rsidR="00744633">
        <w:rPr>
          <w:noProof/>
        </w:rPr>
        <w:fldChar w:fldCharType="end"/>
      </w:r>
      <w:r>
        <w:t>).</w:t>
      </w:r>
    </w:p>
    <w:bookmarkStart w:id="191" w:name="Eigenschappen_van_orbitaalfuncties"/>
    <w:bookmarkStart w:id="192" w:name="_Ref435517456"/>
    <w:bookmarkEnd w:id="191"/>
    <w:p w14:paraId="47A05FAA" w14:textId="77777777" w:rsidR="00A35EF6" w:rsidRDefault="00A35EF6" w:rsidP="00D01848">
      <w:pPr>
        <w:pStyle w:val="Bijschrift"/>
        <w:jc w:val="center"/>
        <w:rPr>
          <w:noProof/>
        </w:rPr>
      </w:pPr>
      <w:r>
        <w:object w:dxaOrig="6153" w:dyaOrig="1608" w14:anchorId="4242CCBE">
          <v:shape id="_x0000_i1070" type="#_x0000_t75" style="width:428.25pt;height:111.05pt" o:ole="">
            <v:imagedata r:id="rId99" o:title=""/>
          </v:shape>
          <o:OLEObject Type="Embed" ProgID="ACD.ChemSketch.20" ShapeID="_x0000_i1070" DrawAspect="Content" ObjectID="_1643960629" r:id="rId100"/>
        </w:object>
      </w:r>
    </w:p>
    <w:p w14:paraId="6E82D732" w14:textId="2FF396C6" w:rsidR="00A35EF6" w:rsidRPr="00A80CF8" w:rsidRDefault="00F26E8C" w:rsidP="00B67992">
      <w:pPr>
        <w:pStyle w:val="Bijschrift"/>
        <w:jc w:val="center"/>
        <w:rPr>
          <w:sz w:val="20"/>
          <w:szCs w:val="20"/>
        </w:rPr>
      </w:pPr>
      <w:bookmarkStart w:id="193" w:name="_Ref4671990"/>
      <w:r>
        <w:rPr>
          <w:sz w:val="20"/>
          <w:szCs w:val="20"/>
        </w:rPr>
        <w:t>F</w:t>
      </w:r>
      <w:r w:rsidR="00A35EF6"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15</w:t>
      </w:r>
      <w:r w:rsidR="00547B8A" w:rsidRPr="00A80CF8">
        <w:rPr>
          <w:noProof/>
          <w:sz w:val="20"/>
          <w:szCs w:val="20"/>
        </w:rPr>
        <w:fldChar w:fldCharType="end"/>
      </w:r>
      <w:bookmarkEnd w:id="192"/>
      <w:bookmarkEnd w:id="193"/>
      <w:r w:rsidR="00A35EF6" w:rsidRPr="00A80CF8">
        <w:rPr>
          <w:sz w:val="20"/>
          <w:szCs w:val="20"/>
        </w:rPr>
        <w:tab/>
        <w:t xml:space="preserve">Atoomorbitalen: </w:t>
      </w:r>
      <w:r w:rsidR="00A35EF6" w:rsidRPr="00A80CF8">
        <w:rPr>
          <w:i/>
          <w:sz w:val="20"/>
          <w:szCs w:val="20"/>
        </w:rPr>
        <w:t>s</w:t>
      </w:r>
      <w:r w:rsidR="00A35EF6" w:rsidRPr="00A80CF8">
        <w:rPr>
          <w:sz w:val="20"/>
          <w:szCs w:val="20"/>
        </w:rPr>
        <w:t xml:space="preserve">-, </w:t>
      </w:r>
      <w:r w:rsidR="00A35EF6" w:rsidRPr="00A80CF8">
        <w:rPr>
          <w:i/>
          <w:sz w:val="20"/>
          <w:szCs w:val="20"/>
        </w:rPr>
        <w:t>p</w:t>
      </w:r>
      <w:r w:rsidR="00A35EF6" w:rsidRPr="00A80CF8">
        <w:rPr>
          <w:sz w:val="20"/>
          <w:szCs w:val="20"/>
        </w:rPr>
        <w:t>-, en d</w:t>
      </w:r>
    </w:p>
    <w:p w14:paraId="2C867C39" w14:textId="19F600B7" w:rsidR="00A35EF6" w:rsidRDefault="00A762C7" w:rsidP="00B67992">
      <w:pPr>
        <w:jc w:val="center"/>
      </w:pPr>
      <w:r>
        <w:object w:dxaOrig="6898" w:dyaOrig="2328" w14:anchorId="17B57097">
          <v:shape id="_x0000_i1071" type="#_x0000_t75" style="width:278.35pt;height:92.4pt" o:ole="">
            <v:imagedata r:id="rId101" o:title=""/>
          </v:shape>
          <o:OLEObject Type="Embed" ProgID="ACD.ChemSketch.20" ShapeID="_x0000_i1071" DrawAspect="Content" ObjectID="_1643960630" r:id="rId102"/>
        </w:object>
      </w:r>
    </w:p>
    <w:p w14:paraId="3E584F47" w14:textId="174966D2" w:rsidR="00A35EF6" w:rsidRPr="00A80CF8" w:rsidRDefault="00F26E8C" w:rsidP="00B67992">
      <w:pPr>
        <w:pStyle w:val="Bijschrift"/>
        <w:jc w:val="center"/>
        <w:rPr>
          <w:sz w:val="20"/>
          <w:szCs w:val="20"/>
        </w:rPr>
      </w:pPr>
      <w:bookmarkStart w:id="194" w:name="_Ref435517479"/>
      <w:r>
        <w:rPr>
          <w:sz w:val="20"/>
          <w:szCs w:val="20"/>
        </w:rPr>
        <w:t>F</w:t>
      </w:r>
      <w:r w:rsidR="00A35EF6"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16</w:t>
      </w:r>
      <w:r w:rsidR="00547B8A" w:rsidRPr="00A80CF8">
        <w:rPr>
          <w:noProof/>
          <w:sz w:val="20"/>
          <w:szCs w:val="20"/>
        </w:rPr>
        <w:fldChar w:fldCharType="end"/>
      </w:r>
      <w:bookmarkEnd w:id="194"/>
      <w:r w:rsidR="00A35EF6" w:rsidRPr="00A80CF8">
        <w:rPr>
          <w:sz w:val="20"/>
          <w:szCs w:val="20"/>
        </w:rPr>
        <w:tab/>
        <w:t xml:space="preserve">Een lineaire combinatie van </w:t>
      </w:r>
      <w:r w:rsidR="00A35EF6" w:rsidRPr="00A80CF8">
        <w:rPr>
          <w:i/>
          <w:sz w:val="20"/>
          <w:szCs w:val="20"/>
        </w:rPr>
        <w:t>d</w:t>
      </w:r>
      <w:r w:rsidR="00A35EF6" w:rsidRPr="00A80CF8">
        <w:rPr>
          <w:sz w:val="20"/>
          <w:szCs w:val="20"/>
        </w:rPr>
        <w:t>-orbitalen</w:t>
      </w:r>
    </w:p>
    <w:p w14:paraId="5CE635F3" w14:textId="77777777" w:rsidR="00A35EF6" w:rsidRPr="000F4B00" w:rsidRDefault="00A35EF6" w:rsidP="00501B20">
      <w:pPr>
        <w:pStyle w:val="Kop3"/>
      </w:pPr>
      <w:bookmarkStart w:id="195" w:name="_Toc32916204"/>
      <w:r w:rsidRPr="000F4B00">
        <w:t>Superpositiebeginsel</w:t>
      </w:r>
      <w:bookmarkEnd w:id="195"/>
    </w:p>
    <w:p w14:paraId="06B09F58" w14:textId="77777777" w:rsidR="00A35EF6" w:rsidRDefault="00A35EF6" w:rsidP="001437E1">
      <w:pPr>
        <w:pStyle w:val="Kop4"/>
      </w:pPr>
      <w:r>
        <w:t>Inleiding</w:t>
      </w:r>
    </w:p>
    <w:p w14:paraId="40DDB44E" w14:textId="77777777" w:rsidR="00A35EF6" w:rsidRPr="007174E5" w:rsidRDefault="00A35EF6" w:rsidP="00960F67">
      <w:r w:rsidRPr="007174E5">
        <w:t xml:space="preserve">Heel belangrijk in de orbitaaltheorie is dat </w:t>
      </w:r>
      <w:r>
        <w:t>atoom</w:t>
      </w:r>
      <w:r w:rsidRPr="007174E5">
        <w:t>orbitalen wiskundig gezegd orthogonaal</w:t>
      </w:r>
      <w:r w:rsidR="00547B8A">
        <w:fldChar w:fldCharType="begin"/>
      </w:r>
      <w:r w:rsidR="00D85C81">
        <w:instrText xml:space="preserve"> XE "</w:instrText>
      </w:r>
      <w:r w:rsidR="00D85C81" w:rsidRPr="00C312CE">
        <w:instrText>orthogonaal</w:instrText>
      </w:r>
      <w:r w:rsidR="00D85C81">
        <w:instrText xml:space="preserve">" </w:instrText>
      </w:r>
      <w:r w:rsidR="00547B8A">
        <w:fldChar w:fldCharType="end"/>
      </w:r>
      <w:r w:rsidRPr="007174E5">
        <w:t xml:space="preserve"> zijn. Dat wil zeggen dat als het product van de golffuncties van twee verschillende orbitalen </w:t>
      </w:r>
      <w:r w:rsidRPr="006964B8">
        <w:rPr>
          <w:i/>
        </w:rPr>
        <w:t>f</w:t>
      </w:r>
      <w:r w:rsidRPr="0023387A">
        <w:rPr>
          <w:vertAlign w:val="subscript"/>
        </w:rPr>
        <w:t>1</w:t>
      </w:r>
      <w:r w:rsidRPr="007174E5">
        <w:t xml:space="preserve"> en </w:t>
      </w:r>
      <w:r w:rsidRPr="006964B8">
        <w:rPr>
          <w:i/>
        </w:rPr>
        <w:t>f</w:t>
      </w:r>
      <w:r w:rsidRPr="0023387A">
        <w:rPr>
          <w:vertAlign w:val="subscript"/>
        </w:rPr>
        <w:t>2</w:t>
      </w:r>
      <w:r w:rsidRPr="007174E5">
        <w:t xml:space="preserve"> over de ruimte wordt geïntegreerd, deze integraal precies nul is:</w:t>
      </w:r>
      <w:r>
        <w:t xml:space="preserve"> </w:t>
      </w:r>
      <w:r w:rsidR="00744633">
        <w:rPr>
          <w:position w:val="-32"/>
        </w:rPr>
        <w:pict w14:anchorId="26AD02FC">
          <v:shape id="_x0000_i1072" type="#_x0000_t75" style="width:74.4pt;height:27.6pt">
            <v:imagedata r:id="rId103" o:title=""/>
          </v:shape>
        </w:pict>
      </w:r>
      <w:r>
        <w:t xml:space="preserve"> = 0</w:t>
      </w:r>
    </w:p>
    <w:p w14:paraId="145AFD2A" w14:textId="77777777" w:rsidR="00A35EF6" w:rsidRDefault="00A35EF6" w:rsidP="00960F67">
      <w:r w:rsidRPr="007174E5">
        <w:t xml:space="preserve">Verder geldt dat elke continue functie van de ruimtecoördinaat </w:t>
      </w:r>
      <w:r w:rsidR="00744633">
        <w:rPr>
          <w:position w:val="-6"/>
        </w:rPr>
        <w:pict w14:anchorId="565844E1">
          <v:shape id="_x0000_i1073" type="#_x0000_t75" style="width:11.4pt;height:12.6pt">
            <v:imagedata r:id="rId104" o:title=""/>
          </v:shape>
        </w:pict>
      </w:r>
      <w:r>
        <w:t xml:space="preserve"> </w:t>
      </w:r>
      <w:r w:rsidRPr="007174E5">
        <w:t xml:space="preserve">kan worden geschreven als een lineaire combinatie </w:t>
      </w:r>
      <w:r>
        <w:t xml:space="preserve">(een superpositie) </w:t>
      </w:r>
      <w:r w:rsidRPr="007174E5">
        <w:t xml:space="preserve">van </w:t>
      </w:r>
      <w:r>
        <w:t>een oneindige reeks orbitalen; dit noemt men het superpositiebeginsel</w:t>
      </w:r>
      <w:r w:rsidR="00547B8A">
        <w:fldChar w:fldCharType="begin"/>
      </w:r>
      <w:r w:rsidR="00D85C81">
        <w:instrText xml:space="preserve"> XE "</w:instrText>
      </w:r>
      <w:r w:rsidR="00D85C81" w:rsidRPr="00C312CE">
        <w:instrText>superpositie</w:instrText>
      </w:r>
      <w:r w:rsidR="008855B1">
        <w:instrText>:-</w:instrText>
      </w:r>
      <w:r w:rsidR="00D85C81" w:rsidRPr="00C312CE">
        <w:instrText>beginsel</w:instrText>
      </w:r>
      <w:r w:rsidR="00D85C81">
        <w:instrText xml:space="preserve">" </w:instrText>
      </w:r>
      <w:r w:rsidR="00547B8A">
        <w:fldChar w:fldCharType="end"/>
      </w:r>
      <w:r>
        <w:t xml:space="preserve">: als een kwantumsysteem zich bevindt in toestanden 1 en 2, beschreven door de golffuncties </w:t>
      </w:r>
      <w:r w:rsidRPr="00BD104F">
        <w:rPr>
          <w:rFonts w:ascii="Symbol" w:hAnsi="Symbol"/>
          <w:i/>
        </w:rPr>
        <w:t></w:t>
      </w:r>
      <w:r>
        <w:rPr>
          <w:vertAlign w:val="subscript"/>
        </w:rPr>
        <w:t>1</w:t>
      </w:r>
      <w:r>
        <w:t xml:space="preserve"> en </w:t>
      </w:r>
      <w:r w:rsidRPr="00BD104F">
        <w:rPr>
          <w:rFonts w:ascii="Symbol" w:hAnsi="Symbol"/>
          <w:i/>
        </w:rPr>
        <w:t></w:t>
      </w:r>
      <w:r>
        <w:rPr>
          <w:vertAlign w:val="subscript"/>
        </w:rPr>
        <w:t>2</w:t>
      </w:r>
      <w:r>
        <w:t xml:space="preserve">, dan bevindt het zich ook in een mengtoestand met de golffunctie </w:t>
      </w:r>
      <w:r w:rsidRPr="00BD104F">
        <w:rPr>
          <w:rFonts w:ascii="Symbol" w:hAnsi="Symbol"/>
          <w:i/>
        </w:rPr>
        <w:t></w:t>
      </w:r>
      <w:r w:rsidR="00054EFF">
        <w:t xml:space="preserve"> </w:t>
      </w:r>
      <w:r>
        <w:t>=</w:t>
      </w:r>
      <w:r w:rsidR="00054EFF">
        <w:t xml:space="preserve"> </w:t>
      </w:r>
      <w:r>
        <w:rPr>
          <w:i/>
        </w:rPr>
        <w:t>c</w:t>
      </w:r>
      <w:r>
        <w:rPr>
          <w:vertAlign w:val="subscript"/>
        </w:rPr>
        <w:t>1</w:t>
      </w:r>
      <w:r w:rsidRPr="00BD104F">
        <w:rPr>
          <w:rFonts w:ascii="Symbol" w:hAnsi="Symbol"/>
          <w:i/>
        </w:rPr>
        <w:t></w:t>
      </w:r>
      <w:r>
        <w:rPr>
          <w:vertAlign w:val="subscript"/>
        </w:rPr>
        <w:t>1</w:t>
      </w:r>
      <w:r w:rsidR="00054EFF">
        <w:t xml:space="preserve"> </w:t>
      </w:r>
      <w:r>
        <w:t>+</w:t>
      </w:r>
      <w:r w:rsidR="00054EFF">
        <w:t xml:space="preserve"> </w:t>
      </w:r>
      <w:r>
        <w:rPr>
          <w:i/>
        </w:rPr>
        <w:t>c</w:t>
      </w:r>
      <w:r>
        <w:rPr>
          <w:vertAlign w:val="subscript"/>
        </w:rPr>
        <w:t>2</w:t>
      </w:r>
      <w:r w:rsidRPr="00BD104F">
        <w:rPr>
          <w:rFonts w:ascii="Symbol" w:hAnsi="Symbol"/>
          <w:i/>
        </w:rPr>
        <w:t></w:t>
      </w:r>
      <w:r>
        <w:rPr>
          <w:vertAlign w:val="subscript"/>
        </w:rPr>
        <w:t>2</w:t>
      </w:r>
      <w:r>
        <w:t xml:space="preserve">. Hierin zijn </w:t>
      </w:r>
      <w:r>
        <w:rPr>
          <w:i/>
        </w:rPr>
        <w:t>c</w:t>
      </w:r>
      <w:r>
        <w:rPr>
          <w:vertAlign w:val="subscript"/>
        </w:rPr>
        <w:t>1</w:t>
      </w:r>
      <w:r>
        <w:t xml:space="preserve"> en </w:t>
      </w:r>
      <w:r>
        <w:rPr>
          <w:i/>
        </w:rPr>
        <w:t>c</w:t>
      </w:r>
      <w:r>
        <w:rPr>
          <w:vertAlign w:val="subscript"/>
        </w:rPr>
        <w:t>2</w:t>
      </w:r>
      <w:r>
        <w:t xml:space="preserve"> factoren die de bijdrage van toestanden 1 en 2 aan de mengtoestand geven.</w:t>
      </w:r>
    </w:p>
    <w:p w14:paraId="01AEEC29" w14:textId="77777777" w:rsidR="00A35EF6" w:rsidRPr="00624590" w:rsidRDefault="00A35EF6" w:rsidP="00960F67">
      <w:pPr>
        <w:rPr>
          <w:rFonts w:ascii="Symbol" w:hAnsi="Symbol"/>
        </w:rPr>
      </w:pPr>
      <w:r>
        <w:t>In een mengtoestand</w:t>
      </w:r>
      <w:r w:rsidR="00547B8A">
        <w:fldChar w:fldCharType="begin"/>
      </w:r>
      <w:r w:rsidR="00D85C81">
        <w:instrText xml:space="preserve"> XE "</w:instrText>
      </w:r>
      <w:r w:rsidR="00D85C81" w:rsidRPr="00C312CE">
        <w:instrText>mengtoestand</w:instrText>
      </w:r>
      <w:r w:rsidR="00D85C81">
        <w:instrText xml:space="preserve">" </w:instrText>
      </w:r>
      <w:r w:rsidR="00547B8A">
        <w:fldChar w:fldCharType="end"/>
      </w:r>
      <w: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Pr>
          <w:i/>
        </w:rPr>
        <w:t>p</w:t>
      </w:r>
      <w:r>
        <w:rPr>
          <w:vertAlign w:val="subscript"/>
        </w:rPr>
        <w:t>1</w:t>
      </w:r>
      <w:r>
        <w:t xml:space="preserve"> ~ |</w:t>
      </w:r>
      <w:r>
        <w:rPr>
          <w:i/>
        </w:rPr>
        <w:t>c</w:t>
      </w:r>
      <w:r>
        <w:rPr>
          <w:vertAlign w:val="subscript"/>
        </w:rPr>
        <w:t>1</w:t>
      </w:r>
      <w:r>
        <w:t>|</w:t>
      </w:r>
      <w:r>
        <w:rPr>
          <w:vertAlign w:val="superscript"/>
        </w:rPr>
        <w:t>2</w:t>
      </w:r>
      <w:r>
        <w:t xml:space="preserve">, </w:t>
      </w:r>
      <w:r>
        <w:rPr>
          <w:i/>
        </w:rPr>
        <w:t>p</w:t>
      </w:r>
      <w:r>
        <w:rPr>
          <w:vertAlign w:val="subscript"/>
        </w:rPr>
        <w:t>2</w:t>
      </w:r>
      <w:r>
        <w:t xml:space="preserve"> ~ |</w:t>
      </w:r>
      <w:r>
        <w:rPr>
          <w:i/>
        </w:rPr>
        <w:t>c</w:t>
      </w:r>
      <w:r>
        <w:rPr>
          <w:vertAlign w:val="subscript"/>
        </w:rPr>
        <w:t>2</w:t>
      </w:r>
      <w:r>
        <w:t>|</w:t>
      </w:r>
      <w:r>
        <w:rPr>
          <w:vertAlign w:val="superscript"/>
        </w:rPr>
        <w:t>2</w:t>
      </w:r>
      <w:r>
        <w:t xml:space="preserve">. De waarschijnlijkheid om het systeem aan te treffen in beide toestanden is natuurlijk gelijk aan 1: </w:t>
      </w:r>
      <w:r>
        <w:rPr>
          <w:i/>
        </w:rPr>
        <w:t>p</w:t>
      </w:r>
      <w:r>
        <w:rPr>
          <w:vertAlign w:val="subscript"/>
        </w:rPr>
        <w:t>1</w:t>
      </w:r>
      <w:r w:rsidR="00054EFF">
        <w:t xml:space="preserve"> </w:t>
      </w:r>
      <w:r>
        <w:t>+</w:t>
      </w:r>
      <w:r w:rsidR="00054EFF">
        <w:t xml:space="preserve"> </w:t>
      </w:r>
      <w:r>
        <w:rPr>
          <w:i/>
        </w:rPr>
        <w:t>p</w:t>
      </w:r>
      <w:r>
        <w:rPr>
          <w:vertAlign w:val="subscript"/>
        </w:rPr>
        <w:t>2</w:t>
      </w:r>
      <w:r w:rsidR="00054EFF">
        <w:t xml:space="preserve"> </w:t>
      </w:r>
      <w:r>
        <w:t>= 1.</w:t>
      </w:r>
    </w:p>
    <w:p w14:paraId="2EA68157" w14:textId="77777777" w:rsidR="00A35EF6" w:rsidRPr="007174E5" w:rsidRDefault="00A35EF6" w:rsidP="00960F67">
      <w:r w:rsidRPr="007174E5">
        <w:t>Van deze eigenschappen van orbitaalfuncties wordt bij het maken van kwantummechanische berekeningen veelvuldig gebruikgemaakt.</w:t>
      </w:r>
    </w:p>
    <w:p w14:paraId="44BCB309" w14:textId="77777777" w:rsidR="00A35EF6" w:rsidRDefault="00A35EF6" w:rsidP="001437E1">
      <w:pPr>
        <w:pStyle w:val="Kop4"/>
      </w:pPr>
      <w:r>
        <w:t>Hybridisatie</w:t>
      </w:r>
    </w:p>
    <w:p w14:paraId="162D353E" w14:textId="77777777" w:rsidR="00A35EF6" w:rsidRPr="007174E5" w:rsidRDefault="00A35EF6" w:rsidP="00960F67">
      <w:r w:rsidRPr="0064392F">
        <w:rPr>
          <w:bCs/>
        </w:rPr>
        <w:t>Hybridisatie</w:t>
      </w:r>
      <w:r w:rsidRPr="007174E5">
        <w:t xml:space="preserve"> is het mengen van orbitalen van </w:t>
      </w:r>
      <w:r>
        <w:t>éé</w:t>
      </w:r>
      <w:r w:rsidRPr="007174E5">
        <w:t>n atoom. Hybridisatie wordt gebruikt in de atoomfysica om de vorming van chemische bindingen te verklaren.</w:t>
      </w:r>
    </w:p>
    <w:p w14:paraId="5F603E40" w14:textId="77777777" w:rsidR="00A35EF6" w:rsidRPr="007174E5" w:rsidRDefault="00A35EF6" w:rsidP="00960F67">
      <w:r w:rsidRPr="007174E5">
        <w:t xml:space="preserve">Chemische bindingen (zogenaamde </w:t>
      </w:r>
      <w:r w:rsidRPr="00CC5111">
        <w:rPr>
          <w:i/>
          <w:iCs/>
        </w:rPr>
        <w:t>covalente bindingen</w:t>
      </w:r>
      <w:r w:rsidRPr="007174E5">
        <w:t xml:space="preserve">) tussen atomen kunnen worden gevormd wanneer twee atomen die vlak bij elkaar liggen twee energiegunstige orbitalen hebben </w:t>
      </w:r>
      <w:r>
        <w:t>en</w:t>
      </w:r>
      <w:r w:rsidRPr="007174E5">
        <w:t xml:space="preserve"> overlap </w:t>
      </w:r>
      <w:r>
        <w:t>geven, met twee elektronen in totaal</w:t>
      </w:r>
      <w:r w:rsidRPr="007174E5">
        <w:t>.</w:t>
      </w:r>
    </w:p>
    <w:p w14:paraId="0A40F5F8" w14:textId="77777777" w:rsidR="00A35EF6" w:rsidRPr="007174E5" w:rsidRDefault="00A35EF6" w:rsidP="00960F67">
      <w:r>
        <w:t>De oorspronkelijke a</w:t>
      </w:r>
      <w:r w:rsidRPr="007174E5">
        <w:t xml:space="preserve">toomorbitalen zijn </w:t>
      </w:r>
      <w:r>
        <w:t>meestal niet geschikt</w:t>
      </w:r>
      <w:r w:rsidRPr="007174E5">
        <w:t xml:space="preserve"> </w:t>
      </w:r>
      <w:r>
        <w:t xml:space="preserve">om bij binding goed te </w:t>
      </w:r>
      <w:r w:rsidRPr="007174E5">
        <w:t>overlap</w:t>
      </w:r>
      <w:r>
        <w:t>pen</w:t>
      </w:r>
      <w:r w:rsidRPr="007174E5">
        <w:t>. Alleen in het H</w:t>
      </w:r>
      <w:r w:rsidRPr="0023387A">
        <w:rPr>
          <w:vertAlign w:val="subscript"/>
        </w:rPr>
        <w:t>2</w:t>
      </w:r>
      <w:r w:rsidRPr="007174E5">
        <w:t xml:space="preserve"> molecuul is het simpel mogelijk om </w:t>
      </w:r>
      <w:r>
        <w:t xml:space="preserve">de twee </w:t>
      </w:r>
      <w:r w:rsidRPr="007174E5">
        <w:t xml:space="preserve">atoomorbitalen </w:t>
      </w:r>
      <w:r>
        <w:t xml:space="preserve">(de </w:t>
      </w:r>
      <w:r w:rsidRPr="001F464F">
        <w:t>1</w:t>
      </w:r>
      <w:r w:rsidRPr="001F464F">
        <w:rPr>
          <w:i/>
        </w:rPr>
        <w:t>s</w:t>
      </w:r>
      <w:r>
        <w:t xml:space="preserve"> orbitalen van beide atomen) </w:t>
      </w:r>
      <w:r w:rsidRPr="001F464F">
        <w:t>met</w:t>
      </w:r>
      <w:r>
        <w:t xml:space="preserve"> elkaar te laten overlappen</w:t>
      </w:r>
      <w:r w:rsidRPr="007174E5">
        <w:t xml:space="preserve">. Voor de hogere elementen spelen vrijwel altijd mengsels (wiskundig gezien </w:t>
      </w:r>
      <w:r w:rsidRPr="00CC5111">
        <w:rPr>
          <w:i/>
          <w:iCs/>
        </w:rPr>
        <w:t>lineaire combinaties</w:t>
      </w:r>
      <w:r w:rsidRPr="007174E5">
        <w:t xml:space="preserve">) van de atoomorbitalen een rol. Het maken van deze combinaties wordt </w:t>
      </w:r>
      <w:r w:rsidRPr="00CC5111">
        <w:rPr>
          <w:i/>
          <w:iCs/>
        </w:rPr>
        <w:t>hybridiseren</w:t>
      </w:r>
      <w:r w:rsidRPr="007174E5">
        <w:t xml:space="preserve"> genoemd.</w:t>
      </w:r>
    </w:p>
    <w:p w14:paraId="7928E0F7" w14:textId="5A43B5F3" w:rsidR="00A35EF6" w:rsidRDefault="00A35EF6" w:rsidP="00960F67">
      <w:pPr>
        <w:pStyle w:val="Interlinie"/>
      </w:pPr>
      <w:r>
        <w:t xml:space="preserve">Dus, als twee of meer elektrongolven van </w:t>
      </w:r>
      <w:proofErr w:type="spellStart"/>
      <w:r>
        <w:t>hetzèlfde</w:t>
      </w:r>
      <w:proofErr w:type="spellEnd"/>
      <w:r>
        <w:t xml:space="preserve"> atoom vrijwel dezelfde potentiële energie hebben, kunnen deze ook interfereren. Men noemt dit verschijnsel </w:t>
      </w:r>
      <w:r>
        <w:rPr>
          <w:i/>
        </w:rPr>
        <w:t>hybridisatie</w:t>
      </w:r>
      <w:r w:rsidR="00547B8A">
        <w:rPr>
          <w:i/>
        </w:rPr>
        <w:fldChar w:fldCharType="begin"/>
      </w:r>
      <w:r w:rsidR="00D85C81">
        <w:instrText xml:space="preserve"> XE "</w:instrText>
      </w:r>
      <w:r w:rsidR="00D85C81" w:rsidRPr="00C312CE">
        <w:instrText>hybridisatie</w:instrText>
      </w:r>
      <w:r w:rsidR="00D85C81">
        <w:instrText xml:space="preserve">" </w:instrText>
      </w:r>
      <w:r w:rsidR="00547B8A">
        <w:rPr>
          <w:i/>
        </w:rPr>
        <w:fldChar w:fldCharType="end"/>
      </w:r>
      <w:r>
        <w:t xml:space="preserve">. Dit levert evenveel </w:t>
      </w:r>
      <w:r>
        <w:lastRenderedPageBreak/>
        <w:t>hybridegolven (hybride = bastaard)</w:t>
      </w:r>
      <w:r w:rsidR="00A762C7">
        <w:t xml:space="preserve"> op</w:t>
      </w:r>
      <w:r>
        <w:t xml:space="preserve">. Bij deze hybridegolven horen weer </w:t>
      </w:r>
      <w:r>
        <w:rPr>
          <w:i/>
        </w:rPr>
        <w:t>hybrideorbitalen</w:t>
      </w:r>
      <w:r>
        <w:t>. Hybrideorbitalen</w:t>
      </w:r>
      <w:r w:rsidR="00547B8A">
        <w:fldChar w:fldCharType="begin"/>
      </w:r>
      <w:r w:rsidR="00D85C81">
        <w:instrText xml:space="preserve"> XE "</w:instrText>
      </w:r>
      <w:r w:rsidR="0001532F">
        <w:instrText>h</w:instrText>
      </w:r>
      <w:r w:rsidR="00D85C81" w:rsidRPr="003F6DA9">
        <w:instrText>ybrideorbita</w:instrText>
      </w:r>
      <w:r w:rsidR="0001532F">
        <w:instrText>a</w:instrText>
      </w:r>
      <w:r w:rsidR="00D85C81" w:rsidRPr="003F6DA9">
        <w:instrText>l</w:instrText>
      </w:r>
      <w:r w:rsidR="00D85C81">
        <w:instrText xml:space="preserve">" </w:instrText>
      </w:r>
      <w:r w:rsidR="00547B8A">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304B5493" w14:textId="3F8EBAE6" w:rsidR="00A35EF6" w:rsidRPr="0023387A" w:rsidRDefault="00A35EF6" w:rsidP="00960F67">
      <w:r>
        <w:t>De eenvoudigste</w:t>
      </w:r>
      <w:r w:rsidRPr="0023387A">
        <w:t xml:space="preserve"> combinaties </w:t>
      </w:r>
      <w:r>
        <w:t>(superposities</w:t>
      </w:r>
      <w:r w:rsidR="00547B8A">
        <w:fldChar w:fldCharType="begin"/>
      </w:r>
      <w:r w:rsidR="00D85C81">
        <w:instrText xml:space="preserve"> XE "</w:instrText>
      </w:r>
      <w:r w:rsidR="00D85C81" w:rsidRPr="00C312CE">
        <w:instrText>superpositie</w:instrText>
      </w:r>
      <w:r w:rsidR="00D85C81">
        <w:instrText xml:space="preserve">" </w:instrText>
      </w:r>
      <w:r w:rsidR="00547B8A">
        <w:fldChar w:fldCharType="end"/>
      </w:r>
      <w:r>
        <w:t>) worden verkregen uit</w:t>
      </w:r>
      <w:r w:rsidRPr="0023387A">
        <w:t xml:space="preserve"> de </w:t>
      </w:r>
      <w:r w:rsidRPr="001F464F">
        <w:rPr>
          <w:i/>
        </w:rPr>
        <w:t>s</w:t>
      </w:r>
      <w:r w:rsidRPr="0023387A">
        <w:t xml:space="preserve">- en </w:t>
      </w:r>
      <w:r w:rsidRPr="001F464F">
        <w:rPr>
          <w:i/>
        </w:rPr>
        <w:t>p</w:t>
      </w:r>
      <w:r w:rsidRPr="0023387A">
        <w:t xml:space="preserve">-orbitalen </w:t>
      </w:r>
      <w:r>
        <w:t>in</w:t>
      </w:r>
      <w:r w:rsidRPr="0023387A">
        <w:t xml:space="preserve"> de valentieschil van </w:t>
      </w:r>
      <w:r>
        <w:t>één</w:t>
      </w:r>
      <w:r w:rsidRPr="0023387A">
        <w:t xml:space="preserve"> atoom. De combinaties hebben specifieke rangschikkingen die afhangen van het type menging</w:t>
      </w:r>
      <w:r>
        <w:t xml:space="preserve"> (zie fig</w:t>
      </w:r>
      <w:r w:rsidR="00B41992">
        <w:t>uur</w:t>
      </w:r>
      <w:r>
        <w:t>)</w:t>
      </w:r>
      <w:r w:rsidRPr="0023387A">
        <w:t>:</w:t>
      </w:r>
    </w:p>
    <w:p w14:paraId="54F85428" w14:textId="0B13C9A1" w:rsidR="00A35EF6" w:rsidRPr="0023387A" w:rsidRDefault="00A35EF6" w:rsidP="00CE5C2C">
      <w:pPr>
        <w:pStyle w:val="OpmaakprofielStipRegelafstandenkel"/>
      </w:pPr>
      <w:r w:rsidRPr="0023387A">
        <w:t xml:space="preserve">Wanneer </w:t>
      </w:r>
      <w:r>
        <w:t>het</w:t>
      </w:r>
      <w:r w:rsidRPr="0023387A">
        <w:t xml:space="preserve"> </w:t>
      </w:r>
      <w:r w:rsidRPr="001F464F">
        <w:rPr>
          <w:i/>
        </w:rPr>
        <w:t>s</w:t>
      </w:r>
      <w:r w:rsidRPr="0023387A">
        <w:t xml:space="preserve"> orbitaal mengt met </w:t>
      </w:r>
      <w:r>
        <w:t>éé</w:t>
      </w:r>
      <w:r w:rsidRPr="0023387A">
        <w:t xml:space="preserve">n enkele </w:t>
      </w:r>
      <w:r w:rsidRPr="001F464F">
        <w:rPr>
          <w:i/>
        </w:rPr>
        <w:t>p</w:t>
      </w:r>
      <w:r w:rsidRPr="0023387A">
        <w:t xml:space="preserve"> orbitaal, worden </w:t>
      </w:r>
      <w:r w:rsidR="00C91031">
        <w:t>twee</w:t>
      </w:r>
      <w:r w:rsidRPr="0023387A">
        <w:t xml:space="preserve"> </w:t>
      </w:r>
      <w:proofErr w:type="spellStart"/>
      <w:r w:rsidRPr="001F464F">
        <w:rPr>
          <w:i/>
        </w:rPr>
        <w:t>sp</w:t>
      </w:r>
      <w:proofErr w:type="spellEnd"/>
      <w:r w:rsidRPr="0023387A">
        <w:t xml:space="preserve"> orbitalen gevormd (één naar links en één naar rechts), en blijven er loodrecht daarop </w:t>
      </w:r>
      <w:r w:rsidR="00C91031">
        <w:t>twee</w:t>
      </w:r>
      <w:r w:rsidRPr="0023387A">
        <w:t xml:space="preserve"> </w:t>
      </w:r>
      <w:r w:rsidRPr="001F464F">
        <w:rPr>
          <w:i/>
        </w:rPr>
        <w:t>p</w:t>
      </w:r>
      <w:r w:rsidRPr="0023387A">
        <w:t xml:space="preserve"> orbitalen over.</w:t>
      </w:r>
    </w:p>
    <w:p w14:paraId="55C16AAE" w14:textId="348A4520" w:rsidR="00A35EF6" w:rsidRPr="0023387A" w:rsidRDefault="00A35EF6" w:rsidP="00CE5C2C">
      <w:pPr>
        <w:pStyle w:val="OpmaakprofielStipRegelafstandenkel"/>
      </w:pPr>
      <w:r w:rsidRPr="0023387A">
        <w:t xml:space="preserve">Wanneer </w:t>
      </w:r>
      <w:r>
        <w:t>het</w:t>
      </w:r>
      <w:r w:rsidRPr="0023387A">
        <w:t xml:space="preserve"> </w:t>
      </w:r>
      <w:r w:rsidRPr="001F464F">
        <w:rPr>
          <w:i/>
        </w:rPr>
        <w:t>s</w:t>
      </w:r>
      <w:r w:rsidRPr="0023387A">
        <w:t xml:space="preserve"> orbitaal mengt met twee </w:t>
      </w:r>
      <w:r w:rsidRPr="001F464F">
        <w:rPr>
          <w:i/>
        </w:rPr>
        <w:t>p</w:t>
      </w:r>
      <w:r w:rsidRPr="0023387A">
        <w:t xml:space="preserve"> orbitalen, worden </w:t>
      </w:r>
      <w:r w:rsidR="00C91031">
        <w:t>drie</w:t>
      </w:r>
      <w:r w:rsidRPr="0023387A">
        <w:t xml:space="preserve"> </w:t>
      </w:r>
      <w:r w:rsidRPr="001F464F">
        <w:rPr>
          <w:i/>
        </w:rPr>
        <w:t>sp</w:t>
      </w:r>
      <w:r w:rsidRPr="003C2E68">
        <w:rPr>
          <w:i/>
          <w:vertAlign w:val="superscript"/>
        </w:rPr>
        <w:t>2</w:t>
      </w:r>
      <w:r w:rsidRPr="0023387A">
        <w:t xml:space="preserve"> orbitalen gevormd (onder 120° in een vlak), en blijft er loodrecht op dat vlak </w:t>
      </w:r>
      <w:r w:rsidR="00C91031">
        <w:t>één</w:t>
      </w:r>
      <w:r w:rsidRPr="0023387A">
        <w:t xml:space="preserve"> </w:t>
      </w:r>
      <w:r w:rsidRPr="001F464F">
        <w:rPr>
          <w:i/>
        </w:rPr>
        <w:t>p</w:t>
      </w:r>
      <w:r w:rsidRPr="0023387A">
        <w:t xml:space="preserve"> orbitaal over.</w:t>
      </w:r>
    </w:p>
    <w:p w14:paraId="7826817B" w14:textId="378ABAD0" w:rsidR="00A35EF6" w:rsidRPr="007174E5" w:rsidRDefault="00A35EF6" w:rsidP="00CE5C2C">
      <w:pPr>
        <w:pStyle w:val="OpmaakprofielStipRegelafstandenkel"/>
      </w:pPr>
      <w:r w:rsidRPr="001F464F">
        <w:t>Wanneer</w:t>
      </w:r>
      <w:r w:rsidRPr="007174E5">
        <w:t xml:space="preserve"> </w:t>
      </w:r>
      <w:r>
        <w:t>het</w:t>
      </w:r>
      <w:r w:rsidRPr="007174E5">
        <w:t xml:space="preserve"> </w:t>
      </w:r>
      <w:r w:rsidRPr="001F464F">
        <w:rPr>
          <w:i/>
        </w:rPr>
        <w:t>s</w:t>
      </w:r>
      <w:r w:rsidRPr="007174E5">
        <w:t xml:space="preserve"> orbitaal mengt met drie </w:t>
      </w:r>
      <w:r w:rsidRPr="001F464F">
        <w:rPr>
          <w:i/>
        </w:rPr>
        <w:t>p</w:t>
      </w:r>
      <w:r w:rsidRPr="007174E5">
        <w:t xml:space="preserve"> orbitalen, worden </w:t>
      </w:r>
      <w:r w:rsidR="00C91031">
        <w:t>vier</w:t>
      </w:r>
      <w:r w:rsidRPr="007174E5">
        <w:t xml:space="preserve"> </w:t>
      </w:r>
      <w:r w:rsidRPr="001F464F">
        <w:rPr>
          <w:i/>
        </w:rPr>
        <w:t>sp</w:t>
      </w:r>
      <w:r w:rsidRPr="004F7B68">
        <w:rPr>
          <w:i/>
          <w:vertAlign w:val="superscript"/>
        </w:rPr>
        <w:t>3</w:t>
      </w:r>
      <w:r w:rsidRPr="007174E5">
        <w:t xml:space="preserve"> orbitalen gevormd alsof het atoom het midden vormt van een tetraëder met de hybrideorbitalen</w:t>
      </w:r>
      <w:r w:rsidR="00547B8A">
        <w:fldChar w:fldCharType="begin"/>
      </w:r>
      <w:r w:rsidR="00D85C81">
        <w:instrText xml:space="preserve"> XE "</w:instrText>
      </w:r>
      <w:r w:rsidR="00D85C81" w:rsidRPr="00552C26">
        <w:instrText>hybrideorbitaal:sp,sp2,sp3</w:instrText>
      </w:r>
      <w:r w:rsidR="00D85C81">
        <w:instrText xml:space="preserve">" </w:instrText>
      </w:r>
      <w:r w:rsidR="00547B8A">
        <w:fldChar w:fldCharType="end"/>
      </w:r>
      <w:r w:rsidRPr="007174E5">
        <w:t xml:space="preserve"> wijzend naar de vier punten.</w:t>
      </w:r>
    </w:p>
    <w:p w14:paraId="04BBA0D0" w14:textId="77777777" w:rsidR="00A35EF6" w:rsidRDefault="00A35EF6" w:rsidP="00CE5C2C">
      <w:pPr>
        <w:pStyle w:val="OpmaakprofielStipRegelafstandenkel"/>
      </w:pPr>
      <w:r>
        <w:t>Tijdens hybridiseren blijft het aantal orbitalen constant. In elk hybrideorbitaal passen maximaal twee elektrongolven.</w:t>
      </w:r>
    </w:p>
    <w:p w14:paraId="2D1507F5" w14:textId="3E901887" w:rsidR="00A35EF6" w:rsidRDefault="00A35EF6" w:rsidP="00CE5C2C">
      <w:pPr>
        <w:pStyle w:val="OpmaakprofielStipRegelafstandenkel"/>
      </w:pPr>
      <w:r>
        <w:t>Het kleine lobje van een hybrideorbitaal wordt meestal verwaarloosd.</w:t>
      </w:r>
      <w:r w:rsidR="00BE0DD1" w:rsidRPr="00BE0DD1">
        <w:rPr>
          <w:noProof/>
        </w:rPr>
        <w:t xml:space="preserve"> </w:t>
      </w:r>
    </w:p>
    <w:p w14:paraId="3909CEFB" w14:textId="77777777" w:rsidR="00C91031" w:rsidRDefault="00C91031" w:rsidP="00A80CF8">
      <w:pPr>
        <w:pStyle w:val="OpmaakprofielStipRegelafstandenkel"/>
        <w:numPr>
          <w:ilvl w:val="0"/>
          <w:numId w:val="0"/>
        </w:numPr>
      </w:pPr>
    </w:p>
    <w:p w14:paraId="2B8370F6" w14:textId="77777777" w:rsidR="00C91031" w:rsidRDefault="00C91031" w:rsidP="00C91031">
      <w:pPr>
        <w:jc w:val="center"/>
      </w:pPr>
      <w:r>
        <w:rPr>
          <w:noProof/>
        </w:rPr>
        <w:drawing>
          <wp:inline distT="0" distB="0" distL="0" distR="0" wp14:anchorId="1EE6C850" wp14:editId="42C20E65">
            <wp:extent cx="5613400" cy="927678"/>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650940" cy="933882"/>
                    </a:xfrm>
                    <a:prstGeom prst="rect">
                      <a:avLst/>
                    </a:prstGeom>
                    <a:noFill/>
                    <a:ln w="9525">
                      <a:noFill/>
                      <a:miter lim="800000"/>
                      <a:headEnd/>
                      <a:tailEnd/>
                    </a:ln>
                  </pic:spPr>
                </pic:pic>
              </a:graphicData>
            </a:graphic>
          </wp:inline>
        </w:drawing>
      </w:r>
    </w:p>
    <w:p w14:paraId="6C9157EB" w14:textId="77777777" w:rsidR="00C91031" w:rsidRPr="00AF0C1B" w:rsidRDefault="00C91031" w:rsidP="00C91031">
      <w:pPr>
        <w:pStyle w:val="Bijschrift"/>
        <w:jc w:val="center"/>
        <w:rPr>
          <w:sz w:val="20"/>
          <w:szCs w:val="20"/>
        </w:rPr>
      </w:pPr>
      <w:r w:rsidRPr="00AF0C1B">
        <w:rPr>
          <w:sz w:val="20"/>
          <w:szCs w:val="20"/>
        </w:rPr>
        <w:t>hybridisatie</w:t>
      </w:r>
    </w:p>
    <w:p w14:paraId="1ADF04EB" w14:textId="77777777" w:rsidR="00A35EF6" w:rsidRDefault="00A35EF6" w:rsidP="00960F67">
      <w:pPr>
        <w:pStyle w:val="Voettekst"/>
      </w:pPr>
    </w:p>
    <w:p w14:paraId="78CC66B6" w14:textId="1EF722E4" w:rsidR="00B641A7" w:rsidRPr="00A80CF8" w:rsidRDefault="00B641A7" w:rsidP="00DB51E5">
      <w:pPr>
        <w:pStyle w:val="Bijschrift"/>
        <w:jc w:val="center"/>
        <w:rPr>
          <w:sz w:val="20"/>
          <w:szCs w:val="20"/>
        </w:rPr>
      </w:pPr>
      <w:r w:rsidRPr="00A80CF8">
        <w:rPr>
          <w:sz w:val="20"/>
          <w:szCs w:val="20"/>
        </w:rPr>
        <w:t xml:space="preserve">Tabel </w:t>
      </w:r>
      <w:r w:rsidRPr="00A80CF8">
        <w:rPr>
          <w:sz w:val="20"/>
          <w:szCs w:val="20"/>
        </w:rPr>
        <w:fldChar w:fldCharType="begin"/>
      </w:r>
      <w:r w:rsidRPr="00A80CF8">
        <w:rPr>
          <w:sz w:val="20"/>
          <w:szCs w:val="20"/>
        </w:rPr>
        <w:instrText xml:space="preserve"> SEQ Tabel \* ARABIC </w:instrText>
      </w:r>
      <w:r w:rsidRPr="00A80CF8">
        <w:rPr>
          <w:sz w:val="20"/>
          <w:szCs w:val="20"/>
        </w:rPr>
        <w:fldChar w:fldCharType="separate"/>
      </w:r>
      <w:r w:rsidR="004A253A">
        <w:rPr>
          <w:noProof/>
          <w:sz w:val="20"/>
          <w:szCs w:val="20"/>
        </w:rPr>
        <w:t>6</w:t>
      </w:r>
      <w:r w:rsidRPr="00A80CF8">
        <w:rPr>
          <w:sz w:val="20"/>
          <w:szCs w:val="20"/>
        </w:rPr>
        <w:fldChar w:fldCharType="end"/>
      </w:r>
      <w:r w:rsidRPr="00A80CF8">
        <w:rPr>
          <w:sz w:val="20"/>
          <w:szCs w:val="20"/>
        </w:rPr>
        <w:t xml:space="preserve"> verband tussen aantal elektronenpaarrichtingen *,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A35EF6" w14:paraId="3F35CC7E" w14:textId="77777777" w:rsidTr="00DB51E5">
        <w:trPr>
          <w:cantSplit/>
        </w:trPr>
        <w:tc>
          <w:tcPr>
            <w:tcW w:w="474" w:type="dxa"/>
            <w:tcBorders>
              <w:bottom w:val="single" w:sz="4" w:space="0" w:color="auto"/>
            </w:tcBorders>
          </w:tcPr>
          <w:p w14:paraId="548D4EEC" w14:textId="77777777" w:rsidR="00A35EF6" w:rsidRDefault="00A35EF6" w:rsidP="00960F67">
            <w:r>
              <w:t>*</w:t>
            </w:r>
          </w:p>
        </w:tc>
        <w:tc>
          <w:tcPr>
            <w:tcW w:w="2249" w:type="dxa"/>
            <w:tcBorders>
              <w:bottom w:val="single" w:sz="4" w:space="0" w:color="auto"/>
            </w:tcBorders>
          </w:tcPr>
          <w:p w14:paraId="4C19A8D9" w14:textId="77777777" w:rsidR="00A35EF6" w:rsidRDefault="00A35EF6" w:rsidP="00960F67">
            <w:r>
              <w:t>hybridisatie</w:t>
            </w:r>
          </w:p>
        </w:tc>
        <w:tc>
          <w:tcPr>
            <w:tcW w:w="2315" w:type="dxa"/>
            <w:tcBorders>
              <w:bottom w:val="single" w:sz="4" w:space="0" w:color="auto"/>
            </w:tcBorders>
          </w:tcPr>
          <w:p w14:paraId="0F6F6301" w14:textId="77777777" w:rsidR="00A35EF6" w:rsidRDefault="00A35EF6" w:rsidP="00960F67">
            <w:r>
              <w:t>geometrie</w:t>
            </w:r>
            <w:r w:rsidR="00547B8A">
              <w:fldChar w:fldCharType="begin"/>
            </w:r>
            <w:r w:rsidR="00C216CE">
              <w:instrText xml:space="preserve"> XE "</w:instrText>
            </w:r>
            <w:r w:rsidR="00C216CE" w:rsidRPr="00C312CE">
              <w:instrText>geometrie</w:instrText>
            </w:r>
            <w:r w:rsidR="00C216CE">
              <w:instrText xml:space="preserve">" </w:instrText>
            </w:r>
            <w:r w:rsidR="00547B8A">
              <w:fldChar w:fldCharType="end"/>
            </w:r>
            <w:r w:rsidR="00547B8A">
              <w:fldChar w:fldCharType="begin"/>
            </w:r>
            <w:r w:rsidR="00C216CE">
              <w:instrText xml:space="preserve"> XE "</w:instrText>
            </w:r>
            <w:r w:rsidR="00C216CE" w:rsidRPr="0016467F">
              <w:instrText>geometrie:lineair</w:instrText>
            </w:r>
            <w:r w:rsidR="00C216CE">
              <w:instrText xml:space="preserve">" </w:instrText>
            </w:r>
            <w:r w:rsidR="00547B8A">
              <w:fldChar w:fldCharType="end"/>
            </w:r>
          </w:p>
        </w:tc>
      </w:tr>
      <w:tr w:rsidR="00A35EF6" w14:paraId="103983D4" w14:textId="77777777" w:rsidTr="00DB51E5">
        <w:trPr>
          <w:cantSplit/>
        </w:trPr>
        <w:tc>
          <w:tcPr>
            <w:tcW w:w="474" w:type="dxa"/>
            <w:tcBorders>
              <w:top w:val="single" w:sz="4" w:space="0" w:color="auto"/>
            </w:tcBorders>
          </w:tcPr>
          <w:p w14:paraId="0DF2E148" w14:textId="77777777" w:rsidR="00A35EF6" w:rsidRDefault="00A35EF6" w:rsidP="00960F67">
            <w:r>
              <w:t>2</w:t>
            </w:r>
          </w:p>
        </w:tc>
        <w:tc>
          <w:tcPr>
            <w:tcW w:w="2249" w:type="dxa"/>
            <w:tcBorders>
              <w:top w:val="single" w:sz="4" w:space="0" w:color="auto"/>
            </w:tcBorders>
          </w:tcPr>
          <w:p w14:paraId="39B94306" w14:textId="77777777" w:rsidR="00A35EF6" w:rsidRPr="00FF13E3" w:rsidRDefault="00A35EF6" w:rsidP="00960F67">
            <w:proofErr w:type="spellStart"/>
            <w:r w:rsidRPr="00FF13E3">
              <w:t>sp</w:t>
            </w:r>
            <w:proofErr w:type="spellEnd"/>
          </w:p>
        </w:tc>
        <w:tc>
          <w:tcPr>
            <w:tcW w:w="2315" w:type="dxa"/>
            <w:tcBorders>
              <w:top w:val="single" w:sz="4" w:space="0" w:color="auto"/>
            </w:tcBorders>
          </w:tcPr>
          <w:p w14:paraId="134D1C0B" w14:textId="77777777" w:rsidR="00A35EF6" w:rsidRDefault="00A35EF6" w:rsidP="00960F67">
            <w:r>
              <w:t>lineair</w:t>
            </w:r>
          </w:p>
        </w:tc>
      </w:tr>
      <w:tr w:rsidR="00A35EF6" w14:paraId="35CB735E" w14:textId="77777777" w:rsidTr="00DB51E5">
        <w:trPr>
          <w:cantSplit/>
        </w:trPr>
        <w:tc>
          <w:tcPr>
            <w:tcW w:w="474" w:type="dxa"/>
          </w:tcPr>
          <w:p w14:paraId="0983077A" w14:textId="77777777" w:rsidR="00A35EF6" w:rsidRDefault="00A35EF6" w:rsidP="00960F67">
            <w:r>
              <w:t>3</w:t>
            </w:r>
          </w:p>
        </w:tc>
        <w:tc>
          <w:tcPr>
            <w:tcW w:w="2249" w:type="dxa"/>
          </w:tcPr>
          <w:p w14:paraId="02C2944A" w14:textId="77777777" w:rsidR="00A35EF6" w:rsidRDefault="00A35EF6" w:rsidP="00960F67">
            <w:r w:rsidRPr="00FF13E3">
              <w:t>sp</w:t>
            </w:r>
            <w:r>
              <w:rPr>
                <w:vertAlign w:val="superscript"/>
              </w:rPr>
              <w:t>2</w:t>
            </w:r>
          </w:p>
        </w:tc>
        <w:tc>
          <w:tcPr>
            <w:tcW w:w="2315" w:type="dxa"/>
          </w:tcPr>
          <w:p w14:paraId="7DBF7A80" w14:textId="77777777" w:rsidR="00A35EF6" w:rsidRDefault="00A35EF6" w:rsidP="00960F67">
            <w:r>
              <w:t>trigonaal</w:t>
            </w:r>
            <w:r w:rsidR="00547B8A">
              <w:fldChar w:fldCharType="begin"/>
            </w:r>
            <w:r w:rsidR="00C216CE">
              <w:instrText xml:space="preserve"> XE "</w:instrText>
            </w:r>
            <w:r w:rsidR="00C216CE" w:rsidRPr="00C3284D">
              <w:instrText>geometrie:trigonaal</w:instrText>
            </w:r>
            <w:r w:rsidR="00C216CE">
              <w:instrText xml:space="preserve">" </w:instrText>
            </w:r>
            <w:r w:rsidR="00547B8A">
              <w:fldChar w:fldCharType="end"/>
            </w:r>
          </w:p>
        </w:tc>
      </w:tr>
      <w:tr w:rsidR="00A35EF6" w14:paraId="156F3C39" w14:textId="77777777" w:rsidTr="00DB51E5">
        <w:trPr>
          <w:cantSplit/>
        </w:trPr>
        <w:tc>
          <w:tcPr>
            <w:tcW w:w="474" w:type="dxa"/>
          </w:tcPr>
          <w:p w14:paraId="5915B916" w14:textId="77777777" w:rsidR="00A35EF6" w:rsidRDefault="00A35EF6" w:rsidP="00960F67">
            <w:r>
              <w:t>4</w:t>
            </w:r>
          </w:p>
        </w:tc>
        <w:tc>
          <w:tcPr>
            <w:tcW w:w="2249" w:type="dxa"/>
          </w:tcPr>
          <w:p w14:paraId="316A55F6" w14:textId="77777777" w:rsidR="00A35EF6" w:rsidRPr="00F65335" w:rsidRDefault="00A35EF6" w:rsidP="00960F67">
            <w:pPr>
              <w:rPr>
                <w:lang w:val="en-GB"/>
              </w:rPr>
            </w:pPr>
            <w:r w:rsidRPr="004F7B68">
              <w:rPr>
                <w:lang w:val="en-GB"/>
              </w:rPr>
              <w:t>sp</w:t>
            </w:r>
            <w:r w:rsidRPr="00F65335">
              <w:rPr>
                <w:vertAlign w:val="superscript"/>
                <w:lang w:val="en-GB"/>
              </w:rPr>
              <w:t>3</w:t>
            </w:r>
            <w:r w:rsidRPr="00F65335">
              <w:rPr>
                <w:lang w:val="en-GB"/>
              </w:rPr>
              <w:t xml:space="preserve"> of </w:t>
            </w:r>
            <w:r w:rsidRPr="004F7B68">
              <w:rPr>
                <w:lang w:val="en-GB"/>
              </w:rPr>
              <w:t>sd</w:t>
            </w:r>
            <w:r w:rsidRPr="00F65335">
              <w:rPr>
                <w:vertAlign w:val="superscript"/>
                <w:lang w:val="en-GB"/>
              </w:rPr>
              <w:t>3</w:t>
            </w:r>
            <w:r w:rsidRPr="00F65335">
              <w:rPr>
                <w:lang w:val="en-GB"/>
              </w:rPr>
              <w:t xml:space="preserve"> (</w:t>
            </w:r>
            <w:proofErr w:type="spellStart"/>
            <w:r w:rsidRPr="00FF13E3">
              <w:rPr>
                <w:lang w:val="en-GB"/>
              </w:rPr>
              <w:t>d</w:t>
            </w:r>
            <w:r w:rsidRPr="00FF13E3">
              <w:rPr>
                <w:vertAlign w:val="subscript"/>
                <w:lang w:val="en-GB"/>
              </w:rPr>
              <w:t>xy</w:t>
            </w:r>
            <w:r w:rsidRPr="00FF13E3">
              <w:rPr>
                <w:lang w:val="en-GB"/>
              </w:rPr>
              <w:t>,d</w:t>
            </w:r>
            <w:r w:rsidRPr="00FF13E3">
              <w:rPr>
                <w:vertAlign w:val="subscript"/>
                <w:lang w:val="en-GB"/>
              </w:rPr>
              <w:t>xz</w:t>
            </w:r>
            <w:r w:rsidRPr="00FF13E3">
              <w:rPr>
                <w:lang w:val="en-GB"/>
              </w:rPr>
              <w:t>,d</w:t>
            </w:r>
            <w:r w:rsidRPr="00FF13E3">
              <w:rPr>
                <w:vertAlign w:val="subscript"/>
                <w:lang w:val="en-GB"/>
              </w:rPr>
              <w:t>yz</w:t>
            </w:r>
            <w:proofErr w:type="spellEnd"/>
            <w:r w:rsidRPr="00F65335">
              <w:rPr>
                <w:lang w:val="en-GB"/>
              </w:rPr>
              <w:t>)</w:t>
            </w:r>
          </w:p>
        </w:tc>
        <w:tc>
          <w:tcPr>
            <w:tcW w:w="2315" w:type="dxa"/>
          </w:tcPr>
          <w:p w14:paraId="57709775" w14:textId="77777777" w:rsidR="00A35EF6" w:rsidRDefault="00A35EF6" w:rsidP="00960F67">
            <w:proofErr w:type="spellStart"/>
            <w:r>
              <w:t>tetraëdrisch</w:t>
            </w:r>
            <w:proofErr w:type="spellEnd"/>
            <w:r w:rsidR="00547B8A">
              <w:fldChar w:fldCharType="begin"/>
            </w:r>
            <w:r w:rsidR="00C216CE">
              <w:instrText xml:space="preserve"> XE "</w:instrText>
            </w:r>
            <w:r w:rsidR="00C216CE" w:rsidRPr="00690B73">
              <w:instrText>geometrie:tetraëdrisch</w:instrText>
            </w:r>
            <w:r w:rsidR="00C216CE">
              <w:instrText xml:space="preserve">" </w:instrText>
            </w:r>
            <w:r w:rsidR="00547B8A">
              <w:fldChar w:fldCharType="end"/>
            </w:r>
          </w:p>
        </w:tc>
      </w:tr>
      <w:tr w:rsidR="00A35EF6" w14:paraId="15672D02" w14:textId="77777777" w:rsidTr="00DB51E5">
        <w:trPr>
          <w:cantSplit/>
        </w:trPr>
        <w:tc>
          <w:tcPr>
            <w:tcW w:w="474" w:type="dxa"/>
          </w:tcPr>
          <w:p w14:paraId="67660C94" w14:textId="77777777" w:rsidR="00A35EF6" w:rsidRDefault="00A35EF6" w:rsidP="00960F67"/>
        </w:tc>
        <w:tc>
          <w:tcPr>
            <w:tcW w:w="2249" w:type="dxa"/>
          </w:tcPr>
          <w:p w14:paraId="50FD7A9B" w14:textId="77777777" w:rsidR="00A35EF6" w:rsidRDefault="00A35EF6" w:rsidP="00960F67">
            <w:r w:rsidRPr="004F7B68">
              <w:t>dsp</w:t>
            </w:r>
            <w:r>
              <w:rPr>
                <w:vertAlign w:val="superscript"/>
              </w:rPr>
              <w:t>2</w:t>
            </w:r>
          </w:p>
        </w:tc>
        <w:tc>
          <w:tcPr>
            <w:tcW w:w="2315" w:type="dxa"/>
          </w:tcPr>
          <w:p w14:paraId="27557B47" w14:textId="77777777" w:rsidR="00A35EF6" w:rsidRDefault="00A35EF6" w:rsidP="00960F67">
            <w:r>
              <w:t>vlakke 4-omringing</w:t>
            </w:r>
            <w:r w:rsidR="00547B8A">
              <w:fldChar w:fldCharType="begin"/>
            </w:r>
            <w:r w:rsidR="00C216CE">
              <w:instrText xml:space="preserve"> XE "</w:instrText>
            </w:r>
            <w:r w:rsidR="00C216CE" w:rsidRPr="00AE39C7">
              <w:instrText>geometrie:vlakke 4-omringing</w:instrText>
            </w:r>
            <w:r w:rsidR="00C216CE">
              <w:instrText xml:space="preserve">" </w:instrText>
            </w:r>
            <w:r w:rsidR="00547B8A">
              <w:fldChar w:fldCharType="end"/>
            </w:r>
          </w:p>
        </w:tc>
      </w:tr>
      <w:tr w:rsidR="00A35EF6" w14:paraId="52E921E0" w14:textId="77777777" w:rsidTr="00DB51E5">
        <w:trPr>
          <w:cantSplit/>
        </w:trPr>
        <w:tc>
          <w:tcPr>
            <w:tcW w:w="474" w:type="dxa"/>
          </w:tcPr>
          <w:p w14:paraId="323673E1" w14:textId="77777777" w:rsidR="00A35EF6" w:rsidRDefault="00A35EF6" w:rsidP="00960F67">
            <w:r>
              <w:t>5</w:t>
            </w:r>
          </w:p>
        </w:tc>
        <w:tc>
          <w:tcPr>
            <w:tcW w:w="2249" w:type="dxa"/>
          </w:tcPr>
          <w:p w14:paraId="6E084385" w14:textId="77777777" w:rsidR="00A35EF6" w:rsidRDefault="00A35EF6" w:rsidP="00960F67">
            <w:r w:rsidRPr="004F7B68">
              <w:t>dsp</w:t>
            </w:r>
            <w:r>
              <w:rPr>
                <w:vertAlign w:val="superscript"/>
              </w:rPr>
              <w:t>3</w:t>
            </w:r>
          </w:p>
        </w:tc>
        <w:tc>
          <w:tcPr>
            <w:tcW w:w="2315" w:type="dxa"/>
          </w:tcPr>
          <w:p w14:paraId="4E133BC7" w14:textId="77777777" w:rsidR="00A35EF6" w:rsidRDefault="00A35EF6" w:rsidP="00960F67">
            <w:r>
              <w:t xml:space="preserve">trigonale </w:t>
            </w:r>
            <w:proofErr w:type="spellStart"/>
            <w:r>
              <w:t>bipiramide</w:t>
            </w:r>
            <w:proofErr w:type="spellEnd"/>
            <w:r w:rsidR="00547B8A">
              <w:fldChar w:fldCharType="begin"/>
            </w:r>
            <w:r w:rsidR="00C216CE">
              <w:instrText xml:space="preserve"> XE "</w:instrText>
            </w:r>
            <w:r w:rsidR="00C216CE" w:rsidRPr="00520A91">
              <w:instrText>geometrie:trigonale bipiramide</w:instrText>
            </w:r>
            <w:r w:rsidR="00C216CE">
              <w:instrText xml:space="preserve">" </w:instrText>
            </w:r>
            <w:r w:rsidR="00547B8A">
              <w:fldChar w:fldCharType="end"/>
            </w:r>
          </w:p>
        </w:tc>
      </w:tr>
      <w:tr w:rsidR="00A35EF6" w14:paraId="1459DAAB" w14:textId="77777777" w:rsidTr="00DB51E5">
        <w:trPr>
          <w:cantSplit/>
        </w:trPr>
        <w:tc>
          <w:tcPr>
            <w:tcW w:w="474" w:type="dxa"/>
          </w:tcPr>
          <w:p w14:paraId="54C56D62" w14:textId="77777777" w:rsidR="00A35EF6" w:rsidRDefault="00A35EF6" w:rsidP="00960F67"/>
        </w:tc>
        <w:tc>
          <w:tcPr>
            <w:tcW w:w="2249" w:type="dxa"/>
          </w:tcPr>
          <w:p w14:paraId="35022EBB" w14:textId="77777777" w:rsidR="00A35EF6" w:rsidRDefault="00A35EF6" w:rsidP="00960F67">
            <w:r w:rsidRPr="004F7B68">
              <w:t>dsp</w:t>
            </w:r>
            <w:r>
              <w:rPr>
                <w:vertAlign w:val="superscript"/>
              </w:rPr>
              <w:t>3</w:t>
            </w:r>
          </w:p>
        </w:tc>
        <w:tc>
          <w:tcPr>
            <w:tcW w:w="2315" w:type="dxa"/>
          </w:tcPr>
          <w:p w14:paraId="2FC78584" w14:textId="77777777" w:rsidR="00A35EF6" w:rsidRDefault="00A35EF6" w:rsidP="00960F67">
            <w:r>
              <w:t>tetragonale piramide</w:t>
            </w:r>
            <w:r w:rsidR="00547B8A">
              <w:fldChar w:fldCharType="begin"/>
            </w:r>
            <w:r w:rsidR="00C216CE">
              <w:instrText xml:space="preserve"> XE "</w:instrText>
            </w:r>
            <w:r w:rsidR="00C216CE" w:rsidRPr="008E28A9">
              <w:instrText>geometrie:tetragonale piramide</w:instrText>
            </w:r>
            <w:r w:rsidR="00C216CE">
              <w:instrText xml:space="preserve">" </w:instrText>
            </w:r>
            <w:r w:rsidR="00547B8A">
              <w:fldChar w:fldCharType="end"/>
            </w:r>
          </w:p>
        </w:tc>
      </w:tr>
      <w:tr w:rsidR="00A35EF6" w14:paraId="5F044E9C" w14:textId="77777777" w:rsidTr="00DB51E5">
        <w:trPr>
          <w:cantSplit/>
        </w:trPr>
        <w:tc>
          <w:tcPr>
            <w:tcW w:w="474" w:type="dxa"/>
          </w:tcPr>
          <w:p w14:paraId="5626910F" w14:textId="77777777" w:rsidR="00A35EF6" w:rsidRDefault="00A35EF6" w:rsidP="00960F67">
            <w:r>
              <w:t>6</w:t>
            </w:r>
          </w:p>
        </w:tc>
        <w:tc>
          <w:tcPr>
            <w:tcW w:w="2249" w:type="dxa"/>
          </w:tcPr>
          <w:p w14:paraId="2097DC78" w14:textId="77777777" w:rsidR="00A35EF6" w:rsidRDefault="00A35EF6" w:rsidP="00960F67">
            <w:r w:rsidRPr="004F7B68">
              <w:t>d</w:t>
            </w:r>
            <w:r>
              <w:rPr>
                <w:vertAlign w:val="superscript"/>
              </w:rPr>
              <w:t>2</w:t>
            </w:r>
            <w:r w:rsidRPr="004F7B68">
              <w:t>sp</w:t>
            </w:r>
            <w:r>
              <w:rPr>
                <w:vertAlign w:val="superscript"/>
              </w:rPr>
              <w:t>3</w:t>
            </w:r>
          </w:p>
        </w:tc>
        <w:tc>
          <w:tcPr>
            <w:tcW w:w="2315" w:type="dxa"/>
          </w:tcPr>
          <w:p w14:paraId="7CF1B045" w14:textId="77777777" w:rsidR="00A35EF6" w:rsidRDefault="00A35EF6" w:rsidP="00960F67">
            <w:proofErr w:type="spellStart"/>
            <w:r>
              <w:t>octaëdrisch</w:t>
            </w:r>
            <w:proofErr w:type="spellEnd"/>
            <w:r w:rsidR="00547B8A">
              <w:fldChar w:fldCharType="begin"/>
            </w:r>
            <w:r w:rsidR="00C216CE">
              <w:instrText xml:space="preserve"> XE "</w:instrText>
            </w:r>
            <w:r w:rsidR="00C216CE" w:rsidRPr="00862BDF">
              <w:instrText>geometrie:octaëdrisch</w:instrText>
            </w:r>
            <w:r w:rsidR="00C216CE">
              <w:instrText xml:space="preserve">" </w:instrText>
            </w:r>
            <w:r w:rsidR="00547B8A">
              <w:fldChar w:fldCharType="end"/>
            </w:r>
          </w:p>
        </w:tc>
      </w:tr>
    </w:tbl>
    <w:p w14:paraId="4348A724" w14:textId="77777777" w:rsidR="00B641A7" w:rsidRDefault="00B641A7" w:rsidP="001437E1">
      <w:pPr>
        <w:pStyle w:val="Kop4"/>
      </w:pPr>
    </w:p>
    <w:p w14:paraId="5540DC34" w14:textId="77777777" w:rsidR="00B641A7" w:rsidRDefault="00B641A7" w:rsidP="001437E1">
      <w:pPr>
        <w:pStyle w:val="Kop4"/>
      </w:pPr>
    </w:p>
    <w:p w14:paraId="344CA5B6" w14:textId="77777777" w:rsidR="00B641A7" w:rsidRDefault="00B641A7" w:rsidP="001437E1">
      <w:pPr>
        <w:pStyle w:val="Kop4"/>
      </w:pPr>
    </w:p>
    <w:p w14:paraId="7B7E0364" w14:textId="77777777" w:rsidR="00B641A7" w:rsidRDefault="00B641A7" w:rsidP="001437E1">
      <w:pPr>
        <w:pStyle w:val="Kop4"/>
      </w:pPr>
    </w:p>
    <w:p w14:paraId="2C551016" w14:textId="77777777" w:rsidR="00B641A7" w:rsidRDefault="00B641A7" w:rsidP="001437E1">
      <w:pPr>
        <w:pStyle w:val="Kop4"/>
      </w:pPr>
    </w:p>
    <w:p w14:paraId="5656E01A" w14:textId="6A45A5AC" w:rsidR="00B641A7" w:rsidRDefault="00C91031" w:rsidP="00A80CF8">
      <w:pPr>
        <w:pStyle w:val="Interlinie"/>
        <w:jc w:val="center"/>
      </w:pPr>
      <w:r>
        <w:rPr>
          <w:noProof/>
        </w:rPr>
        <w:drawing>
          <wp:inline distT="0" distB="0" distL="0" distR="0" wp14:anchorId="37AC1308" wp14:editId="5F62E32F">
            <wp:extent cx="4602480" cy="2433744"/>
            <wp:effectExtent l="0" t="0" r="7620" b="5080"/>
            <wp:docPr id="96"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02480" cy="2433744"/>
                    </a:xfrm>
                    <a:prstGeom prst="rect">
                      <a:avLst/>
                    </a:prstGeom>
                    <a:noFill/>
                    <a:ln w="9525">
                      <a:noFill/>
                      <a:miter lim="800000"/>
                      <a:headEnd/>
                      <a:tailEnd/>
                    </a:ln>
                  </pic:spPr>
                </pic:pic>
              </a:graphicData>
            </a:graphic>
          </wp:inline>
        </w:drawing>
      </w:r>
    </w:p>
    <w:p w14:paraId="0CF19C44" w14:textId="77777777" w:rsidR="00C91031" w:rsidRDefault="00C91031" w:rsidP="00A80CF8">
      <w:pPr>
        <w:pStyle w:val="Interlinie"/>
      </w:pPr>
    </w:p>
    <w:p w14:paraId="7AC0DDD1" w14:textId="77777777" w:rsidR="00A35EF6" w:rsidRPr="00CC5111" w:rsidRDefault="00A35EF6" w:rsidP="001437E1">
      <w:pPr>
        <w:pStyle w:val="Kop4"/>
      </w:pPr>
      <w:r>
        <w:lastRenderedPageBreak/>
        <w:t>Atoombinding en M.O.</w:t>
      </w:r>
    </w:p>
    <w:p w14:paraId="540A95F5" w14:textId="7ACDF240" w:rsidR="00A35EF6" w:rsidRDefault="00A35EF6" w:rsidP="00960F67">
      <w:r>
        <w:t xml:space="preserve">Zoals eerder opgemerkt: twéé golven die tegelijkertijd op één plaats werkzaam zijn, ondervinden </w:t>
      </w:r>
      <w:r>
        <w:rPr>
          <w:i/>
        </w:rPr>
        <w:t>interferentie</w:t>
      </w:r>
      <w:r>
        <w:t xml:space="preserve">. De golven kunnen elkaar versterken of verzwakken. Positieve interferentie van elektrongolven op naast elkaar gelegen atomen levert een interferentiegolf die </w:t>
      </w:r>
      <w:proofErr w:type="spellStart"/>
      <w:r>
        <w:t>tùssen</w:t>
      </w:r>
      <w:proofErr w:type="spellEnd"/>
      <w:r>
        <w:t xml:space="preserve"> de atoomkernen een grote amplitude heeft (wat leidt tot een grote energiedichtheid); de elektrongolf trekt dan beide atoomkernen naar elkaar toe. Men noemt het bijbehorende orbitaal, dat nu twéé atoomkernen insluit, een </w:t>
      </w:r>
      <w:r>
        <w:rPr>
          <w:i/>
        </w:rPr>
        <w:t>bindend molecuulorbitaal</w:t>
      </w:r>
      <w:r w:rsidR="00547B8A">
        <w:rPr>
          <w:i/>
        </w:rPr>
        <w:fldChar w:fldCharType="begin"/>
      </w:r>
      <w:r w:rsidR="00C216CE">
        <w:instrText xml:space="preserve"> XE "</w:instrText>
      </w:r>
      <w:r w:rsidR="00C216CE" w:rsidRPr="00C83F99">
        <w:instrText>molecuulorbitaal:bindend</w:instrText>
      </w:r>
      <w:r w:rsidR="00C216CE">
        <w:instrText xml:space="preserve">" </w:instrText>
      </w:r>
      <w:r w:rsidR="00547B8A">
        <w:rPr>
          <w:i/>
        </w:rPr>
        <w:fldChar w:fldCharType="end"/>
      </w:r>
      <w:r>
        <w:t xml:space="preserve"> (B.M.O.). Door negatieve interferentie zal de elektrongolf tussen de atoomkernen juist een kleine amplitude hebben. Dit leidt tot een orbitaal waarin men de grootste energiedichtheid juist aan weerszijden van de atoomkernen aantreft: het </w:t>
      </w:r>
      <w:r>
        <w:rPr>
          <w:i/>
        </w:rPr>
        <w:t>antibindende molecuulorbitaal</w:t>
      </w:r>
      <w:r w:rsidR="00547B8A">
        <w:rPr>
          <w:i/>
        </w:rPr>
        <w:fldChar w:fldCharType="begin"/>
      </w:r>
      <w:r w:rsidR="00C216CE">
        <w:instrText xml:space="preserve"> XE "</w:instrText>
      </w:r>
      <w:r w:rsidR="00C216CE" w:rsidRPr="00D506D5">
        <w:instrText>molecuulorbitaal:antibindend</w:instrText>
      </w:r>
      <w:r w:rsidR="00C216CE">
        <w:instrText xml:space="preserve">" </w:instrText>
      </w:r>
      <w:r w:rsidR="00547B8A">
        <w:rPr>
          <w:i/>
        </w:rPr>
        <w:fldChar w:fldCharType="end"/>
      </w:r>
      <w:r w:rsidR="00547B8A">
        <w:rPr>
          <w:i/>
        </w:rPr>
        <w:fldChar w:fldCharType="begin"/>
      </w:r>
      <w:r w:rsidR="00C216CE">
        <w:instrText xml:space="preserve"> XE "</w:instrText>
      </w:r>
      <w:r w:rsidR="00C216CE" w:rsidRPr="00B07E84">
        <w:instrText>molecuulorbitaal:B.M.O./A.B.M.O.</w:instrText>
      </w:r>
      <w:r w:rsidR="00C216CE">
        <w:instrText xml:space="preserve">" </w:instrText>
      </w:r>
      <w:r w:rsidR="00547B8A">
        <w:rPr>
          <w:i/>
        </w:rPr>
        <w:fldChar w:fldCharType="end"/>
      </w:r>
      <w:r>
        <w:t xml:space="preserve"> (A.B.M.O.; vaak met * aangeduid). Een B.M.O. heeft een lagere potentiële energie dan de atoomorbitalen (</w:t>
      </w:r>
      <w:proofErr w:type="spellStart"/>
      <w:r>
        <w:t>A.O.’s</w:t>
      </w:r>
      <w:proofErr w:type="spellEnd"/>
      <w:r>
        <w:t>) waaruit hij gevormd is: de elektrongolven worden n</w:t>
      </w:r>
      <w:r w:rsidR="00C91031">
        <w:t>amelijk</w:t>
      </w:r>
      <w:r>
        <w:t xml:space="preserve"> door twéé atoomkernen aangetrokken. Een A.B.M.O. heeft een hogere energie (de beide lobben van dit orbitaal liggen niet mooi symmetrisch rond beide atoomkernen). De energiewinst van een B.M.O. </w:t>
      </w:r>
      <w:r w:rsidR="00547B8A">
        <w:fldChar w:fldCharType="begin"/>
      </w:r>
      <w:r w:rsidR="00C216CE">
        <w:instrText xml:space="preserve"> XE "</w:instrText>
      </w:r>
      <w:r w:rsidR="00C216CE" w:rsidRPr="005E43D1">
        <w:instrText>orbitaal:molecuul-</w:instrText>
      </w:r>
      <w:r w:rsidR="00C216CE">
        <w:instrText xml:space="preserve">" </w:instrText>
      </w:r>
      <w:r w:rsidR="00547B8A">
        <w:fldChar w:fldCharType="end"/>
      </w:r>
      <w:r>
        <w:t>ten opzichte van het oorspronkelijke A.O. is ongeveer gelijk aan het energieverlies van een A.B.M.O.</w:t>
      </w:r>
    </w:p>
    <w:p w14:paraId="3527BBBC" w14:textId="77777777" w:rsidR="00A35EF6" w:rsidRDefault="006D0FF9" w:rsidP="00DB51E5">
      <w:pPr>
        <w:jc w:val="center"/>
      </w:pPr>
      <w:r>
        <w:rPr>
          <w:noProof/>
        </w:rPr>
        <w:drawing>
          <wp:inline distT="0" distB="0" distL="0" distR="0" wp14:anchorId="5AF101C4" wp14:editId="6ADD9AC3">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5059EC12" w14:textId="3D44447F" w:rsidR="00A35EF6" w:rsidRDefault="00B41992" w:rsidP="00960F67">
      <w:r>
        <w:rPr>
          <w:noProof/>
        </w:rPr>
        <w:drawing>
          <wp:anchor distT="0" distB="0" distL="114300" distR="114300" simplePos="0" relativeHeight="251644416" behindDoc="1" locked="0" layoutInCell="0" allowOverlap="1" wp14:anchorId="52870D85" wp14:editId="69853960">
            <wp:simplePos x="0" y="0"/>
            <wp:positionH relativeFrom="column">
              <wp:posOffset>2261235</wp:posOffset>
            </wp:positionH>
            <wp:positionV relativeFrom="paragraph">
              <wp:posOffset>104140</wp:posOffset>
            </wp:positionV>
            <wp:extent cx="3501390" cy="2933700"/>
            <wp:effectExtent l="0" t="0" r="3810" b="0"/>
            <wp:wrapTight wrapText="left">
              <wp:wrapPolygon edited="0">
                <wp:start x="0" y="0"/>
                <wp:lineTo x="0" y="21460"/>
                <wp:lineTo x="21506" y="21460"/>
                <wp:lineTo x="21506"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cstate="print"/>
                    <a:srcRect/>
                    <a:stretch>
                      <a:fillRect/>
                    </a:stretch>
                  </pic:blipFill>
                  <pic:spPr bwMode="auto">
                    <a:xfrm>
                      <a:off x="0" y="0"/>
                      <a:ext cx="350139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C24109" w14:textId="49D36DC0" w:rsidR="007D45FE" w:rsidRDefault="00A35EF6" w:rsidP="00960F67">
      <w:r>
        <w:t xml:space="preserve">Atoomorbitalen die </w:t>
      </w:r>
      <w:proofErr w:type="spellStart"/>
      <w:r>
        <w:t>bolsymmetrisch</w:t>
      </w:r>
      <w:proofErr w:type="spellEnd"/>
      <w:r w:rsidR="00547B8A">
        <w:fldChar w:fldCharType="begin"/>
      </w:r>
      <w:r w:rsidR="00C216CE">
        <w:instrText xml:space="preserve"> XE "</w:instrText>
      </w:r>
      <w:r w:rsidR="00C216CE" w:rsidRPr="00AB6C9C">
        <w:instrText>symmetrisch:bol-</w:instrText>
      </w:r>
      <w:r w:rsidR="00C216CE">
        <w:instrText xml:space="preserve">" </w:instrText>
      </w:r>
      <w:r w:rsidR="00547B8A">
        <w:fldChar w:fldCharType="end"/>
      </w:r>
      <w:r w:rsidR="00547B8A">
        <w:fldChar w:fldCharType="begin"/>
      </w:r>
      <w:r w:rsidR="00C216CE">
        <w:instrText xml:space="preserve"> XE "</w:instrText>
      </w:r>
      <w:r w:rsidR="00C216CE" w:rsidRPr="001418ED">
        <w:instrText>symmetrisch:rotatie-</w:instrText>
      </w:r>
      <w:r w:rsidR="00C216CE">
        <w:instrText xml:space="preserve">" </w:instrText>
      </w:r>
      <w:r w:rsidR="00547B8A">
        <w:fldChar w:fldCharType="end"/>
      </w:r>
      <w:r>
        <w:t xml:space="preserve"> zijn (</w:t>
      </w:r>
      <w:r w:rsidRPr="0014786E">
        <w:rPr>
          <w:i/>
        </w:rPr>
        <w:t>s</w:t>
      </w:r>
      <w:r>
        <w:t xml:space="preserve">-orbitalen) vormen </w:t>
      </w:r>
      <w:proofErr w:type="spellStart"/>
      <w:r>
        <w:t>M.O.’s</w:t>
      </w:r>
      <w:proofErr w:type="spellEnd"/>
      <w:r>
        <w:t xml:space="preserve"> die </w:t>
      </w:r>
      <w:proofErr w:type="spellStart"/>
      <w:r>
        <w:rPr>
          <w:i/>
        </w:rPr>
        <w:t>rotatiesymmetrisch</w:t>
      </w:r>
      <w:proofErr w:type="spellEnd"/>
      <w:r>
        <w:t xml:space="preserve"> zijn ten opzichte van de bindingsas. Men geeft deze molecuulorbitalen aan met </w:t>
      </w:r>
      <w:r w:rsidRPr="00987733">
        <w:rPr>
          <w:rFonts w:ascii="Symbol" w:hAnsi="Symbol"/>
          <w:i/>
        </w:rPr>
        <w:t></w:t>
      </w:r>
      <w:r>
        <w:t xml:space="preserve"> en </w:t>
      </w:r>
      <w:r w:rsidRPr="00987733">
        <w:rPr>
          <w:rFonts w:ascii="Symbol" w:hAnsi="Symbol"/>
          <w:i/>
        </w:rPr>
        <w:t></w:t>
      </w:r>
      <w:r>
        <w:rPr>
          <w:vertAlign w:val="superscript"/>
        </w:rPr>
        <w:t>*</w:t>
      </w:r>
      <w:r>
        <w:t xml:space="preserve">. </w:t>
      </w:r>
      <w:r w:rsidRPr="0014786E">
        <w:rPr>
          <w:i/>
        </w:rPr>
        <w:t>p</w:t>
      </w:r>
      <w:r>
        <w:noBreakHyphen/>
        <w:t>Orbitalen kunnen elkaar op twee manieren naderen, n</w:t>
      </w:r>
      <w:r w:rsidR="00B41992">
        <w:t>amelijk</w:t>
      </w:r>
      <w:r>
        <w:t xml:space="preserve"> kop aan kop (levert </w:t>
      </w:r>
      <w:r w:rsidRPr="00987733">
        <w:rPr>
          <w:rFonts w:ascii="Symbol" w:hAnsi="Symbol"/>
          <w:i/>
        </w:rPr>
        <w:t></w:t>
      </w:r>
      <w:r>
        <w:t>-</w:t>
      </w:r>
      <w:proofErr w:type="spellStart"/>
      <w:r>
        <w:t>M.O.’s</w:t>
      </w:r>
      <w:proofErr w:type="spellEnd"/>
      <w:r>
        <w:t xml:space="preserve">) of zijdelings (levert </w:t>
      </w:r>
      <w:r w:rsidRPr="00987733">
        <w:rPr>
          <w:rFonts w:ascii="Symbol" w:hAnsi="Symbol"/>
          <w:i/>
        </w:rPr>
        <w:t></w:t>
      </w:r>
      <w:r w:rsidRPr="00987733">
        <w:rPr>
          <w:i/>
        </w:rPr>
        <w:t>-</w:t>
      </w:r>
      <w:proofErr w:type="spellStart"/>
      <w:r>
        <w:t>M.O.’s</w:t>
      </w:r>
      <w:proofErr w:type="spellEnd"/>
      <w:r>
        <w:t xml:space="preserve">). De zijdelingse nadering geeft minder interferentie waardoor de energiewinst respectievelijk het energieverlies minder groot is dan bij </w:t>
      </w:r>
      <w:r w:rsidRPr="00987733">
        <w:rPr>
          <w:rFonts w:ascii="Symbol" w:hAnsi="Symbol"/>
          <w:i/>
        </w:rPr>
        <w:t></w:t>
      </w:r>
      <w:r>
        <w:rPr>
          <w:rFonts w:ascii="Symbol" w:hAnsi="Symbol"/>
        </w:rPr>
        <w:t></w:t>
      </w:r>
      <w:r>
        <w:t xml:space="preserve"> </w:t>
      </w:r>
      <w:r w:rsidRPr="00987733">
        <w:rPr>
          <w:i/>
        </w:rPr>
        <w:t>d</w:t>
      </w:r>
      <w:r>
        <w:noBreakHyphen/>
        <w:t xml:space="preserve">Orbitalen geven drie mogelijkheden (die respectievelijk leiden tot </w:t>
      </w:r>
      <w:r w:rsidRPr="00987733">
        <w:rPr>
          <w:rFonts w:ascii="Symbol" w:hAnsi="Symbol"/>
          <w:i/>
        </w:rPr>
        <w:t></w:t>
      </w:r>
      <w:r>
        <w:t xml:space="preserve">- </w:t>
      </w:r>
      <w:r w:rsidRPr="00987733">
        <w:rPr>
          <w:rFonts w:ascii="Symbol" w:hAnsi="Symbol"/>
          <w:i/>
        </w:rPr>
        <w:t></w:t>
      </w:r>
      <w:r>
        <w:t xml:space="preserve">- en </w:t>
      </w:r>
      <w:r w:rsidRPr="00987733">
        <w:rPr>
          <w:rFonts w:ascii="Symbol" w:hAnsi="Symbol"/>
          <w:i/>
        </w:rPr>
        <w:t></w:t>
      </w:r>
      <w:r>
        <w:noBreakHyphen/>
      </w:r>
      <w:proofErr w:type="spellStart"/>
      <w:r>
        <w:t>M.O.’s</w:t>
      </w:r>
      <w:proofErr w:type="spellEnd"/>
      <w:r>
        <w:t>,).</w:t>
      </w:r>
      <w:r w:rsidR="00547B8A">
        <w:fldChar w:fldCharType="begin"/>
      </w:r>
      <w:r w:rsidR="00C216CE">
        <w:instrText xml:space="preserve"> XE "</w:instrText>
      </w:r>
      <w:r w:rsidR="00C216CE" w:rsidRPr="00630BB1">
        <w:instrText>M.O.:</w:instrText>
      </w:r>
      <w:r w:rsidR="00C216CE">
        <w:rPr>
          <w:rFonts w:ascii="Symbol" w:hAnsi="Symbol"/>
        </w:rPr>
        <w:instrText></w:instrText>
      </w:r>
      <w:r w:rsidR="00C216CE" w:rsidRPr="00630BB1">
        <w:instrText>,</w:instrText>
      </w:r>
      <w:r w:rsidR="00C216CE">
        <w:rPr>
          <w:rFonts w:ascii="Symbol" w:hAnsi="Symbol"/>
        </w:rPr>
        <w:instrText></w:instrText>
      </w:r>
      <w:r w:rsidR="00C216CE" w:rsidRPr="00630BB1">
        <w:instrText>,</w:instrText>
      </w:r>
      <w:r w:rsidR="00C216CE">
        <w:rPr>
          <w:rFonts w:ascii="Symbol" w:hAnsi="Symbol"/>
        </w:rPr>
        <w:instrText></w:instrText>
      </w:r>
      <w:r w:rsidR="00C216CE">
        <w:instrText xml:space="preserve">" </w:instrText>
      </w:r>
      <w:r w:rsidR="00547B8A">
        <w:fldChar w:fldCharType="end"/>
      </w:r>
    </w:p>
    <w:p w14:paraId="4B45CF95" w14:textId="77777777" w:rsidR="007D45FE" w:rsidRDefault="007D45FE" w:rsidP="00960F67"/>
    <w:p w14:paraId="503974C0" w14:textId="77777777" w:rsidR="00CE5B27" w:rsidRPr="007D45FE" w:rsidRDefault="00A35EF6" w:rsidP="00960F67">
      <w:proofErr w:type="spellStart"/>
      <w:r w:rsidRPr="007D45FE">
        <w:t>N.B.M.O.’s</w:t>
      </w:r>
      <w:proofErr w:type="spellEnd"/>
    </w:p>
    <w:p w14:paraId="4740B9A0" w14:textId="77777777" w:rsidR="00A35EF6" w:rsidRDefault="00744633" w:rsidP="00960F67">
      <w:r>
        <w:rPr>
          <w:noProof/>
        </w:rPr>
        <w:pict w14:anchorId="08955E77">
          <v:shape id="_x0000_s1333" type="#_x0000_t75" style="position:absolute;margin-left:183.45pt;margin-top:11.25pt;width:282.25pt;height:51.1pt;z-index:-251629056;mso-wrap-edited:t" wrapcoords="-57 0 -42 26905 21585 26651 21600 0 -57 0" fillcolor="window">
            <v:imagedata r:id="rId109" o:title=""/>
            <w10:wrap type="tight"/>
          </v:shape>
        </w:pict>
      </w:r>
      <w:r w:rsidR="00A35EF6">
        <w:t>Als twee orbitalen met een verschillende symmetrie elkaar overlappen, is er geen verandering van potentiële energie; de overlapintegraal</w:t>
      </w:r>
      <w:r w:rsidR="00547B8A">
        <w:fldChar w:fldCharType="begin"/>
      </w:r>
      <w:r w:rsidR="00C216CE">
        <w:instrText xml:space="preserve"> XE "</w:instrText>
      </w:r>
      <w:r w:rsidR="00C216CE" w:rsidRPr="00C312CE">
        <w:instrText>overlap</w:instrText>
      </w:r>
      <w:r w:rsidR="00835839">
        <w:instrText>:-</w:instrText>
      </w:r>
      <w:r w:rsidR="00C216CE" w:rsidRPr="00C312CE">
        <w:instrText>integraal</w:instrText>
      </w:r>
      <w:r w:rsidR="00C216CE">
        <w:instrText xml:space="preserve">" </w:instrText>
      </w:r>
      <w:r w:rsidR="00547B8A">
        <w:fldChar w:fldCharType="end"/>
      </w:r>
      <w:r w:rsidR="00A35EF6">
        <w:t xml:space="preserve"> is dan 0. Men spreekt dan van een </w:t>
      </w:r>
      <w:r w:rsidR="00A35EF6">
        <w:rPr>
          <w:i/>
        </w:rPr>
        <w:t>niet-bindend molecuu</w:t>
      </w:r>
      <w:r w:rsidR="00424C8E">
        <w:rPr>
          <w:i/>
        </w:rPr>
        <w:t>l</w:t>
      </w:r>
      <w:r w:rsidR="00A35EF6">
        <w:rPr>
          <w:i/>
        </w:rPr>
        <w:t xml:space="preserve"> orbitaal</w:t>
      </w:r>
      <w:r w:rsidR="00A35EF6">
        <w:t xml:space="preserve"> (N.B.M.O.), aangeduid met n.</w:t>
      </w:r>
    </w:p>
    <w:p w14:paraId="191DFABB" w14:textId="77777777" w:rsidR="00A35EF6" w:rsidRDefault="00A35EF6" w:rsidP="00960F67">
      <w:pPr>
        <w:pStyle w:val="Interlinie"/>
      </w:pPr>
      <w:r>
        <w:lastRenderedPageBreak/>
        <w:t xml:space="preserve">Samengevat: Het optellen en aftrekken van de elektrongolven (superpositie) van naast elkaar gelegen atomen waardoor nieuwe interferentiegolven verkregen worden, leidt tot omzetting van </w:t>
      </w:r>
      <w:proofErr w:type="spellStart"/>
      <w:r>
        <w:t>A.O’s</w:t>
      </w:r>
      <w:proofErr w:type="spellEnd"/>
      <w:r>
        <w:t xml:space="preserve"> in hetzelfde aantal </w:t>
      </w:r>
      <w:proofErr w:type="spellStart"/>
      <w:r>
        <w:t>M.O’s</w:t>
      </w:r>
      <w:proofErr w:type="spellEnd"/>
      <w:r>
        <w:t xml:space="preserve"> (de wet van behoud van orbitalen); </w:t>
      </w:r>
      <w:proofErr w:type="spellStart"/>
      <w:r>
        <w:t>M.O.’s</w:t>
      </w:r>
      <w:proofErr w:type="spellEnd"/>
      <w:r>
        <w:t xml:space="preserve"> zijn </w:t>
      </w:r>
      <w:r>
        <w:rPr>
          <w:i/>
        </w:rPr>
        <w:t xml:space="preserve">lineaire combinaties van </w:t>
      </w:r>
      <w:proofErr w:type="spellStart"/>
      <w:r>
        <w:rPr>
          <w:i/>
        </w:rPr>
        <w:t>A.O.’s</w:t>
      </w:r>
      <w:proofErr w:type="spellEnd"/>
      <w:r>
        <w:t xml:space="preserve"> (L.C.A.O.). Binding is een gevolg van de </w:t>
      </w:r>
      <w:r>
        <w:rPr>
          <w:i/>
        </w:rPr>
        <w:t>overlap</w:t>
      </w:r>
      <w:r>
        <w:t xml:space="preserve"> (de gemeenschappelijke ruimte ofwel doorsnede) van </w:t>
      </w:r>
      <w:proofErr w:type="spellStart"/>
      <w:r>
        <w:t>A.O.’s</w:t>
      </w:r>
      <w:proofErr w:type="spellEnd"/>
      <w:r>
        <w:t xml:space="preserve">. Alleen de elektrongolven in de valentieschil komen voldoende dicht bij elkaar om te kunnen interfereren en zo </w:t>
      </w:r>
      <w:proofErr w:type="spellStart"/>
      <w:r>
        <w:t>M.O.’s</w:t>
      </w:r>
      <w:proofErr w:type="spellEnd"/>
      <w:r>
        <w:t xml:space="preserve"> te vormen. Orbitalen in de atoomromp blijven </w:t>
      </w:r>
      <w:proofErr w:type="spellStart"/>
      <w:r>
        <w:t>A.O’s</w:t>
      </w:r>
      <w:proofErr w:type="spellEnd"/>
      <w:r>
        <w:t>.</w:t>
      </w:r>
    </w:p>
    <w:p w14:paraId="2E2895FA" w14:textId="77777777" w:rsidR="00A35EF6" w:rsidRDefault="00A35EF6" w:rsidP="00960F67">
      <w:r>
        <w:t>Een (gevuld) B.M.O. levert energiewinst, een (gevuld) A.B.M.O. energieverlies.</w:t>
      </w:r>
    </w:p>
    <w:p w14:paraId="660E5A94" w14:textId="77777777" w:rsidR="00A35EF6" w:rsidRDefault="00A35EF6" w:rsidP="00960F67">
      <w:r>
        <w:t>Maximaal 2 elektrongolven met tegengestelde spin per M.O. (</w:t>
      </w:r>
      <w:proofErr w:type="spellStart"/>
      <w:r>
        <w:t>Pauli</w:t>
      </w:r>
      <w:proofErr w:type="spellEnd"/>
      <w:r>
        <w:t xml:space="preserve">); eerst de laagste </w:t>
      </w:r>
      <w:proofErr w:type="spellStart"/>
      <w:r>
        <w:t>energieniveau’s</w:t>
      </w:r>
      <w:proofErr w:type="spellEnd"/>
      <w:r>
        <w:t xml:space="preserve"> vullen (</w:t>
      </w:r>
      <w:proofErr w:type="spellStart"/>
      <w:r>
        <w:rPr>
          <w:i/>
        </w:rPr>
        <w:t>Aufbauprincipe</w:t>
      </w:r>
      <w:proofErr w:type="spellEnd"/>
      <w:r w:rsidR="00547B8A">
        <w:rPr>
          <w:i/>
        </w:rPr>
        <w:fldChar w:fldCharType="begin"/>
      </w:r>
      <w:r w:rsidR="00C216CE">
        <w:instrText xml:space="preserve"> XE "</w:instrText>
      </w:r>
      <w:r w:rsidR="00C216CE" w:rsidRPr="00A51A46">
        <w:instrText>principe:Aufbau-</w:instrText>
      </w:r>
      <w:r w:rsidR="00C216CE">
        <w:instrText xml:space="preserve">" </w:instrText>
      </w:r>
      <w:r w:rsidR="00547B8A">
        <w:rPr>
          <w:i/>
        </w:rPr>
        <w:fldChar w:fldCharType="end"/>
      </w:r>
      <w:r>
        <w:t>); bij orbitalen met dezelfde energie is de elektronenconfiguratie met de meeste ongepaarde elektrongolven het meest stabiel (</w:t>
      </w:r>
      <w:r>
        <w:rPr>
          <w:i/>
        </w:rPr>
        <w:t>regel van</w:t>
      </w:r>
      <w:r w:rsidRPr="004F7B68">
        <w:t xml:space="preserve"> </w:t>
      </w:r>
      <w:proofErr w:type="spellStart"/>
      <w:r>
        <w:rPr>
          <w:i/>
        </w:rPr>
        <w:t>Hund</w:t>
      </w:r>
      <w:proofErr w:type="spellEnd"/>
      <w:r w:rsidR="00547B8A">
        <w:rPr>
          <w:i/>
        </w:rPr>
        <w:fldChar w:fldCharType="begin"/>
      </w:r>
      <w:r w:rsidR="00C216CE">
        <w:instrText xml:space="preserve"> XE "</w:instrText>
      </w:r>
      <w:r w:rsidR="00C216CE" w:rsidRPr="002520C3">
        <w:instrText>Hund:regel van</w:instrText>
      </w:r>
      <w:r w:rsidR="00C216CE">
        <w:instrText xml:space="preserve">" </w:instrText>
      </w:r>
      <w:r w:rsidR="00547B8A">
        <w:rPr>
          <w:i/>
        </w:rPr>
        <w:fldChar w:fldCharType="end"/>
      </w:r>
      <w:r>
        <w:t>).</w:t>
      </w:r>
    </w:p>
    <w:p w14:paraId="4FB5D9E6" w14:textId="77777777" w:rsidR="00A35EF6" w:rsidRPr="007174E5" w:rsidRDefault="00A35EF6" w:rsidP="00960F67">
      <w:r>
        <w:t>Conclusie: t</w:t>
      </w:r>
      <w:r w:rsidRPr="007174E5">
        <w:t>wee orbitalen (</w:t>
      </w:r>
      <w:r>
        <w:t xml:space="preserve">zuivere of </w:t>
      </w:r>
      <w:r w:rsidRPr="007174E5">
        <w:t xml:space="preserve">hybride atoomorbitalen) met een </w:t>
      </w:r>
      <w:r>
        <w:t>overeenkomstige</w:t>
      </w:r>
      <w:r w:rsidRPr="007174E5">
        <w:t xml:space="preserve"> symmetrie</w:t>
      </w:r>
      <w:r>
        <w:t xml:space="preserve"> en ongeveer dezelfde energie</w:t>
      </w:r>
      <w:r w:rsidRPr="007174E5">
        <w:t xml:space="preserve">, die in naast elkaar liggende atomen liggen, kunnen tot een binding leiden. </w:t>
      </w:r>
      <w:r>
        <w:t>D</w:t>
      </w:r>
      <w:r w:rsidRPr="007174E5">
        <w:t>oor vervorming en overlapping van de oorspronkelijke atoomorbitalen</w:t>
      </w:r>
      <w:r>
        <w:t xml:space="preserve"> wordt een molecuulorbitaal gevormd. </w:t>
      </w:r>
      <w:r w:rsidRPr="007174E5">
        <w:t xml:space="preserve">Er kunnen zelfs meerdere </w:t>
      </w:r>
      <w:r>
        <w:t>molecuul</w:t>
      </w:r>
      <w:r w:rsidRPr="007174E5">
        <w:t>orbitalen tussen hetzelfde paar atomen worden gevormd</w:t>
      </w:r>
      <w:r>
        <w:t>:</w:t>
      </w:r>
      <w:r w:rsidRPr="007174E5">
        <w:t xml:space="preserve"> een meervoudige binding. De eerste binding tussen twee atomen wordt een σ-binding genoemd. Een </w:t>
      </w:r>
      <w:r>
        <w:rPr>
          <w:rFonts w:ascii="Symbol" w:hAnsi="Symbol"/>
        </w:rPr>
        <w:t></w:t>
      </w:r>
      <w:r w:rsidRPr="007174E5">
        <w:t xml:space="preserve">-binding wordt gekenmerkt door een overlapzone met de grootste elektronendichtheid gesitueerd op de bindingslijn tussen de twee atomen. Dit gebeurt wanneer de orbitalen </w:t>
      </w:r>
      <w:r>
        <w:t>naar elkaar 'toewijzen'</w:t>
      </w:r>
      <w:r w:rsidRPr="007174E5">
        <w:t xml:space="preserve">. Er is rotatiesymmetrie om </w:t>
      </w:r>
      <w:r>
        <w:t>de bindingsas</w:t>
      </w:r>
      <w:r w:rsidRPr="007174E5">
        <w:t xml:space="preserve"> en de overlap tussen de orbitalen blijft bij rotatie bestaan.</w:t>
      </w:r>
    </w:p>
    <w:p w14:paraId="0E75293F" w14:textId="77777777" w:rsidR="00A35EF6" w:rsidRPr="0023387A" w:rsidRDefault="00A35EF6" w:rsidP="00960F67">
      <w:r w:rsidRPr="0023387A">
        <w:t>Indien er meer dan één binding is tussen twee atomen (bijvoorbeeld in C</w:t>
      </w:r>
      <w:r w:rsidRPr="0023387A">
        <w:rPr>
          <w:vertAlign w:val="subscript"/>
        </w:rPr>
        <w:t>2</w:t>
      </w:r>
      <w:r w:rsidRPr="0023387A">
        <w:t>H</w:t>
      </w:r>
      <w:r w:rsidRPr="0023387A">
        <w:rPr>
          <w:vertAlign w:val="subscript"/>
        </w:rPr>
        <w:t>4</w:t>
      </w:r>
      <w:r w:rsidRPr="0023387A">
        <w:t xml:space="preserve"> en N</w:t>
      </w:r>
      <w:r w:rsidRPr="0023387A">
        <w:rPr>
          <w:vertAlign w:val="subscript"/>
        </w:rPr>
        <w:t>2</w:t>
      </w:r>
      <w:r w:rsidRPr="0023387A">
        <w:t xml:space="preserve">) overlappen de orbitalen die daarvoor verantwoordelijk zijn aan twee kanten van de bindingsas (boven en onder het vlak, of voor en achter het vlak). Deze bindingen worden π-bindingen genoemd. </w:t>
      </w:r>
      <w:r>
        <w:t>Er is</w:t>
      </w:r>
      <w:r w:rsidRPr="0023387A">
        <w:t xml:space="preserve"> geen rotatievrijheid meer (draaien om de binding zou de overlap tussen de orbitalen verminderen).</w:t>
      </w:r>
    </w:p>
    <w:p w14:paraId="29F6FB05" w14:textId="7029E6CE" w:rsidR="00A35EF6" w:rsidRPr="0023387A" w:rsidRDefault="00A35EF6" w:rsidP="00960F67">
      <w:r w:rsidRPr="0023387A">
        <w:t xml:space="preserve">π-bindingen worden meestal gevormd door </w:t>
      </w:r>
      <w:proofErr w:type="spellStart"/>
      <w:r w:rsidRPr="0023387A">
        <w:t>ongehybridiseerde</w:t>
      </w:r>
      <w:proofErr w:type="spellEnd"/>
      <w:r w:rsidRPr="0023387A">
        <w:t xml:space="preserve"> p-orbitalen op de twee atomen. Als 2 atomen dus één dubbele binding vormen, </w:t>
      </w:r>
      <w:r>
        <w:t>zal</w:t>
      </w:r>
      <w:r w:rsidRPr="0023387A">
        <w:t xml:space="preserve"> de rest van de orbitalen (</w:t>
      </w:r>
      <w:r>
        <w:t>één</w:t>
      </w:r>
      <w:r w:rsidRPr="0023387A">
        <w:t xml:space="preserve"> </w:t>
      </w:r>
      <w:r w:rsidRPr="000D746B">
        <w:rPr>
          <w:i/>
        </w:rPr>
        <w:t>s</w:t>
      </w:r>
      <w:r w:rsidRPr="0023387A">
        <w:t xml:space="preserve">- en </w:t>
      </w:r>
      <w:r>
        <w:t>twee</w:t>
      </w:r>
      <w:r w:rsidRPr="0023387A">
        <w:t xml:space="preserve"> </w:t>
      </w:r>
      <w:r w:rsidRPr="000D746B">
        <w:rPr>
          <w:i/>
        </w:rPr>
        <w:t>p</w:t>
      </w:r>
      <w:r w:rsidRPr="0023387A">
        <w:t xml:space="preserve">-orbitalen) tot </w:t>
      </w:r>
      <w:r w:rsidR="003822B5">
        <w:br/>
      </w:r>
      <w:r w:rsidRPr="0023387A">
        <w:t xml:space="preserve">3 </w:t>
      </w:r>
      <w:r w:rsidRPr="000D746B">
        <w:rPr>
          <w:i/>
        </w:rPr>
        <w:t>sp</w:t>
      </w:r>
      <w:r w:rsidRPr="00987733">
        <w:rPr>
          <w:i/>
          <w:vertAlign w:val="superscript"/>
        </w:rPr>
        <w:t>2</w:t>
      </w:r>
      <w:r w:rsidRPr="0023387A">
        <w:t xml:space="preserve"> hybridiseren. Een ander voorbeeld: als een atoom </w:t>
      </w:r>
      <w:r>
        <w:t>twee</w:t>
      </w:r>
      <w:r w:rsidRPr="0023387A">
        <w:t xml:space="preserve"> dubbele bindingen vormt, blijven er </w:t>
      </w:r>
      <w:r>
        <w:t>één</w:t>
      </w:r>
      <w:r w:rsidRPr="0023387A">
        <w:t xml:space="preserve"> </w:t>
      </w:r>
      <w:r w:rsidRPr="000D746B">
        <w:rPr>
          <w:i/>
        </w:rPr>
        <w:t>s</w:t>
      </w:r>
      <w:r w:rsidRPr="0023387A">
        <w:t xml:space="preserve"> en </w:t>
      </w:r>
      <w:r>
        <w:t>één</w:t>
      </w:r>
      <w:r w:rsidRPr="0023387A">
        <w:t xml:space="preserve"> </w:t>
      </w:r>
      <w:r w:rsidRPr="000D746B">
        <w:rPr>
          <w:i/>
        </w:rPr>
        <w:t>p</w:t>
      </w:r>
      <w:r w:rsidRPr="0023387A">
        <w:t xml:space="preserve"> (bijvoorbeeld </w:t>
      </w:r>
      <w:proofErr w:type="spellStart"/>
      <w:r w:rsidRPr="000D746B">
        <w:rPr>
          <w:i/>
        </w:rPr>
        <w:t>p</w:t>
      </w:r>
      <w:r w:rsidRPr="0023387A">
        <w:rPr>
          <w:vertAlign w:val="subscript"/>
        </w:rPr>
        <w:t>x</w:t>
      </w:r>
      <w:proofErr w:type="spellEnd"/>
      <w:r w:rsidRPr="0023387A">
        <w:t xml:space="preserve">) orbitaal over om </w:t>
      </w:r>
      <w:r>
        <w:t>twee</w:t>
      </w:r>
      <w:r w:rsidRPr="0023387A">
        <w:t xml:space="preserve"> </w:t>
      </w:r>
      <w:proofErr w:type="spellStart"/>
      <w:r w:rsidRPr="000D746B">
        <w:rPr>
          <w:i/>
        </w:rPr>
        <w:t>sp</w:t>
      </w:r>
      <w:proofErr w:type="spellEnd"/>
      <w:r w:rsidRPr="0023387A">
        <w:t xml:space="preserve">-orbitalen te vormen. Deze wijzen respectievelijk naar links en naar rechts. Eén van de overblijvende </w:t>
      </w:r>
      <w:r w:rsidRPr="000D746B">
        <w:rPr>
          <w:i/>
        </w:rPr>
        <w:t>p</w:t>
      </w:r>
      <w:r w:rsidRPr="0023387A">
        <w:t xml:space="preserve">-orbitalen (bijvoorbeeld </w:t>
      </w:r>
      <w:proofErr w:type="spellStart"/>
      <w:r w:rsidRPr="000D746B">
        <w:rPr>
          <w:i/>
        </w:rPr>
        <w:t>p</w:t>
      </w:r>
      <w:r w:rsidRPr="0023387A">
        <w:rPr>
          <w:vertAlign w:val="subscript"/>
        </w:rPr>
        <w:t>z</w:t>
      </w:r>
      <w:proofErr w:type="spellEnd"/>
      <w:r w:rsidRPr="0023387A">
        <w:t xml:space="preserve">) vormt een </w:t>
      </w:r>
      <w:r>
        <w:rPr>
          <w:rFonts w:ascii="Symbol" w:hAnsi="Symbol"/>
        </w:rPr>
        <w:t></w:t>
      </w:r>
      <w:r>
        <w:rPr>
          <w:rFonts w:ascii="Symbol" w:hAnsi="Symbol"/>
        </w:rPr>
        <w:t></w:t>
      </w:r>
      <w:r w:rsidRPr="0023387A">
        <w:t>binding 'boven en onder' met een tweede atoom, en de ander (</w:t>
      </w:r>
      <w:proofErr w:type="spellStart"/>
      <w:r w:rsidRPr="000D746B">
        <w:rPr>
          <w:i/>
        </w:rPr>
        <w:t>p</w:t>
      </w:r>
      <w:r w:rsidRPr="0023387A">
        <w:rPr>
          <w:vertAlign w:val="subscript"/>
        </w:rPr>
        <w:t>y</w:t>
      </w:r>
      <w:proofErr w:type="spellEnd"/>
      <w:r w:rsidRPr="0023387A">
        <w:t>) 'voor en achter' met een derde atoom.</w:t>
      </w:r>
    </w:p>
    <w:p w14:paraId="6A6D58EE" w14:textId="4A669459" w:rsidR="00B41992" w:rsidRDefault="00B41992" w:rsidP="00960F67">
      <w:r>
        <w:t>N</w:t>
      </w:r>
      <w:r w:rsidR="00A35EF6">
        <w:t>auwkeuriger geformuleerd:</w:t>
      </w:r>
      <w:r>
        <w:t xml:space="preserve"> bij</w:t>
      </w:r>
      <w:r w:rsidR="00A35EF6">
        <w:t xml:space="preserve"> binding tussen atomen is een </w:t>
      </w:r>
      <w:r w:rsidR="00A35EF6">
        <w:rPr>
          <w:i/>
        </w:rPr>
        <w:t>overlap</w:t>
      </w:r>
      <w:r w:rsidR="00A35EF6">
        <w:t xml:space="preserve"> tussen al </w:t>
      </w:r>
      <w:r>
        <w:t>dan</w:t>
      </w:r>
      <w:r w:rsidR="00A35EF6">
        <w:t xml:space="preserve"> niet gehybridiseerde o</w:t>
      </w:r>
      <w:r>
        <w:t>r</w:t>
      </w:r>
      <w:r w:rsidR="00A35EF6">
        <w:t>bitalen. Bij zo’n overlap wordt een B.M.O en A.B.M.O. gevormd. Omdat de A.B.M.O. een hogere potentiële energie heeft zal deze vrijwel nooit gevuld zijn. Voor het gemak laat men dus de A.B.M.O. meestal weg (zie fig</w:t>
      </w:r>
      <w:r>
        <w:t>uur).</w:t>
      </w:r>
    </w:p>
    <w:p w14:paraId="66EB8FE5" w14:textId="5C55F2D2" w:rsidR="00C434D4" w:rsidRPr="00A80CF8" w:rsidRDefault="00B41992" w:rsidP="00A80CF8">
      <w:pPr>
        <w:jc w:val="center"/>
      </w:pPr>
      <w:r>
        <w:rPr>
          <w:noProof/>
        </w:rPr>
        <w:lastRenderedPageBreak/>
        <mc:AlternateContent>
          <mc:Choice Requires="wps">
            <w:drawing>
              <wp:inline distT="0" distB="0" distL="0" distR="0" wp14:anchorId="50BA3B65" wp14:editId="1385641E">
                <wp:extent cx="5705475" cy="3629025"/>
                <wp:effectExtent l="0" t="0" r="0" b="1270"/>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4AAAA" w14:textId="77777777" w:rsidR="00D41250" w:rsidRDefault="00D41250" w:rsidP="00B41992">
                            <w:pPr>
                              <w:jc w:val="center"/>
                            </w:pPr>
                            <w:r>
                              <w:rPr>
                                <w:noProof/>
                              </w:rPr>
                              <w:drawing>
                                <wp:inline distT="0" distB="0" distL="0" distR="0" wp14:anchorId="0A2060CF" wp14:editId="172EAC29">
                                  <wp:extent cx="1590675" cy="4476750"/>
                                  <wp:effectExtent l="19050" t="0" r="9525" b="0"/>
                                  <wp:docPr id="84"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110"/>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2533FE25" w14:textId="77777777" w:rsidR="00D41250" w:rsidRPr="00AF0C1B" w:rsidRDefault="00D41250" w:rsidP="00B41992">
                            <w:pPr>
                              <w:pStyle w:val="Bijschrift"/>
                              <w:jc w:val="center"/>
                              <w:rPr>
                                <w:sz w:val="20"/>
                                <w:szCs w:val="20"/>
                              </w:rPr>
                            </w:pPr>
                            <w:r w:rsidRPr="00AF0C1B">
                              <w:rPr>
                                <w:sz w:val="20"/>
                                <w:szCs w:val="20"/>
                              </w:rPr>
                              <w:t>hybridisatie bij koolwaterstoffen</w:t>
                            </w:r>
                          </w:p>
                        </w:txbxContent>
                      </wps:txbx>
                      <wps:bodyPr rot="0" vert="horz" wrap="square" lIns="91440" tIns="45720" rIns="91440" bIns="45720" anchor="t" anchorCtr="0" upright="1">
                        <a:spAutoFit/>
                      </wps:bodyPr>
                    </wps:wsp>
                  </a:graphicData>
                </a:graphic>
              </wp:inline>
            </w:drawing>
          </mc:Choice>
          <mc:Fallback>
            <w:pict>
              <v:shape w14:anchorId="50BA3B65" id="Text Box 305" o:spid="_x0000_s1034"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" filled="f" stroked="f">
                <v:textbox style="mso-fit-shape-to-text:t">
                  <w:txbxContent>
                    <w:p w14:paraId="01A4AAAA" w14:textId="77777777" w:rsidR="00D41250" w:rsidRDefault="00D41250" w:rsidP="00B41992">
                      <w:pPr>
                        <w:jc w:val="center"/>
                      </w:pPr>
                      <w:r>
                        <w:rPr>
                          <w:noProof/>
                        </w:rPr>
                        <w:drawing>
                          <wp:inline distT="0" distB="0" distL="0" distR="0" wp14:anchorId="0A2060CF" wp14:editId="172EAC29">
                            <wp:extent cx="1590675" cy="4476750"/>
                            <wp:effectExtent l="19050" t="0" r="9525" b="0"/>
                            <wp:docPr id="84"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110"/>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2533FE25" w14:textId="77777777" w:rsidR="00D41250" w:rsidRPr="00AF0C1B" w:rsidRDefault="00D41250" w:rsidP="00B41992">
                      <w:pPr>
                        <w:pStyle w:val="Bijschrift"/>
                        <w:jc w:val="center"/>
                        <w:rPr>
                          <w:sz w:val="20"/>
                          <w:szCs w:val="20"/>
                        </w:rPr>
                      </w:pPr>
                      <w:r w:rsidRPr="00AF0C1B">
                        <w:rPr>
                          <w:sz w:val="20"/>
                          <w:szCs w:val="20"/>
                        </w:rPr>
                        <w:t>hybridisatie bij koolwaterstoffen</w:t>
                      </w:r>
                    </w:p>
                  </w:txbxContent>
                </v:textbox>
                <w10:anchorlock/>
              </v:shape>
            </w:pict>
          </mc:Fallback>
        </mc:AlternateContent>
      </w:r>
    </w:p>
    <w:p w14:paraId="036B422E" w14:textId="6B6D9B4B" w:rsidR="00A35EF6" w:rsidRDefault="00A35EF6" w:rsidP="001437E1">
      <w:pPr>
        <w:pStyle w:val="Kop4"/>
      </w:pPr>
      <w:proofErr w:type="spellStart"/>
      <w:r>
        <w:t>Delokalisatie</w:t>
      </w:r>
      <w:proofErr w:type="spellEnd"/>
      <w:r>
        <w:t>/</w:t>
      </w:r>
      <w:proofErr w:type="spellStart"/>
      <w:r>
        <w:t>mesomerie</w:t>
      </w:r>
      <w:proofErr w:type="spellEnd"/>
    </w:p>
    <w:p w14:paraId="44D69AF5" w14:textId="3F49454D" w:rsidR="00A35EF6" w:rsidRDefault="00A35EF6" w:rsidP="00960F67">
      <w:r>
        <w:t xml:space="preserve">Bij zijdelingse overlap van de </w:t>
      </w:r>
      <w:r w:rsidRPr="00484AF1">
        <w:rPr>
          <w:i/>
        </w:rPr>
        <w:t>p</w:t>
      </w:r>
      <w:r>
        <w:t xml:space="preserve">-orbitalen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w:t>
      </w:r>
      <w:r w:rsidR="00547B8A">
        <w:fldChar w:fldCharType="begin"/>
      </w:r>
      <w:r w:rsidR="00C216CE">
        <w:instrText xml:space="preserve"> XE "</w:instrText>
      </w:r>
      <w:r w:rsidR="00C216CE" w:rsidRPr="00316F29">
        <w:instrText>overlap:zijdelingse</w:instrText>
      </w:r>
      <w:r w:rsidR="00C216CE">
        <w:instrText xml:space="preserve">" </w:instrText>
      </w:r>
      <w:r w:rsidR="00547B8A">
        <w:fldChar w:fldCharType="end"/>
      </w:r>
      <w:r>
        <w:t xml:space="preserve"> van de p-orbitalen van n atomen ontstaan n </w:t>
      </w:r>
      <w:r>
        <w:rPr>
          <w:rFonts w:ascii="Symbol" w:hAnsi="Symbol"/>
        </w:rPr>
        <w:t></w:t>
      </w:r>
      <w:r>
        <w:t>-</w:t>
      </w:r>
      <w:proofErr w:type="spellStart"/>
      <w:r>
        <w:t>M.O.’s</w:t>
      </w:r>
      <w:proofErr w:type="spellEnd"/>
      <w:r>
        <w:t xml:space="preserve"> (</w:t>
      </w:r>
      <w:proofErr w:type="spellStart"/>
      <w:r>
        <w:t>B.M.O.’s</w:t>
      </w:r>
      <w:proofErr w:type="spellEnd"/>
      <w:r>
        <w:t xml:space="preserve">, </w:t>
      </w:r>
      <w:proofErr w:type="spellStart"/>
      <w:r>
        <w:t>A.B.M.O.’s</w:t>
      </w:r>
      <w:proofErr w:type="spellEnd"/>
      <w:r>
        <w:t xml:space="preserve"> en </w:t>
      </w:r>
      <w:proofErr w:type="spellStart"/>
      <w:r>
        <w:t>N.B.M.O.’s</w:t>
      </w:r>
      <w:proofErr w:type="spellEnd"/>
      <w:r>
        <w:t xml:space="preserve">). In het algemeen zullen alleen de </w:t>
      </w:r>
      <w:proofErr w:type="spellStart"/>
      <w:r>
        <w:t>B.M.O.’s</w:t>
      </w:r>
      <w:proofErr w:type="spellEnd"/>
      <w:r>
        <w:t xml:space="preserve">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proofErr w:type="spellStart"/>
      <w:r>
        <w:rPr>
          <w:i/>
        </w:rPr>
        <w:t>gedelokaliseerd</w:t>
      </w:r>
      <w:proofErr w:type="spellEnd"/>
      <w:r>
        <w:t xml:space="preserve">. Bij het tekenen van Lewisstructuren zijn er meerdere mogelijkheden, </w:t>
      </w:r>
      <w:r>
        <w:rPr>
          <w:i/>
        </w:rPr>
        <w:t>grensstructuren</w:t>
      </w:r>
      <w:r>
        <w:t xml:space="preserve">. De werkelijke structuur is een (gewogen) gemiddelde van alle grensstructuren. Men spreekt dan van </w:t>
      </w:r>
      <w:proofErr w:type="spellStart"/>
      <w:r>
        <w:rPr>
          <w:i/>
        </w:rPr>
        <w:t>mesomerie</w:t>
      </w:r>
      <w:proofErr w:type="spellEnd"/>
      <w:r>
        <w:t xml:space="preserve"> (</w:t>
      </w:r>
      <w:proofErr w:type="spellStart"/>
      <w:r>
        <w:t>lett</w:t>
      </w:r>
      <w:proofErr w:type="spellEnd"/>
      <w:r>
        <w:t xml:space="preserve">. midden tussen de delen). De energiewinst ten gevolge van </w:t>
      </w:r>
      <w:proofErr w:type="spellStart"/>
      <w:r>
        <w:t>delokalisatie</w:t>
      </w:r>
      <w:proofErr w:type="spellEnd"/>
      <w:r>
        <w:t xml:space="preserve"> heet dan ook </w:t>
      </w:r>
      <w:proofErr w:type="spellStart"/>
      <w:r>
        <w:rPr>
          <w:i/>
        </w:rPr>
        <w:t>mesomerie</w:t>
      </w:r>
      <w:proofErr w:type="spellEnd"/>
      <w:r>
        <w:rPr>
          <w:i/>
        </w:rPr>
        <w:t>-energie</w:t>
      </w:r>
      <w:r>
        <w:t xml:space="preserve"> (</w:t>
      </w:r>
      <w:proofErr w:type="spellStart"/>
      <w:r>
        <w:t>delokalisatie</w:t>
      </w:r>
      <w:proofErr w:type="spellEnd"/>
      <w:r w:rsidR="00547B8A">
        <w:fldChar w:fldCharType="begin"/>
      </w:r>
      <w:r w:rsidR="00C216CE">
        <w:instrText xml:space="preserve"> XE "</w:instrText>
      </w:r>
      <w:r w:rsidR="00C216CE" w:rsidRPr="0030038A">
        <w:instrText>en</w:instrText>
      </w:r>
      <w:r w:rsidR="00C216CE">
        <w:instrText>e</w:instrText>
      </w:r>
      <w:r w:rsidR="00C216CE" w:rsidRPr="0030038A">
        <w:instrText>rgie:delokalisatie-</w:instrText>
      </w:r>
      <w:r w:rsidR="00C216CE">
        <w:instrText xml:space="preserve">" </w:instrText>
      </w:r>
      <w:r w:rsidR="00547B8A">
        <w:fldChar w:fldCharType="end"/>
      </w:r>
      <w:r>
        <w:t>- of resonantie</w:t>
      </w:r>
      <w:r w:rsidR="00547B8A">
        <w:fldChar w:fldCharType="begin"/>
      </w:r>
      <w:r w:rsidR="00C216CE">
        <w:instrText xml:space="preserve"> XE "</w:instrText>
      </w:r>
      <w:r w:rsidR="00C216CE" w:rsidRPr="00591EC1">
        <w:instrText>energie:resonantie-</w:instrText>
      </w:r>
      <w:r w:rsidR="00C216CE">
        <w:instrText xml:space="preserve">" </w:instrText>
      </w:r>
      <w:r w:rsidR="00547B8A">
        <w:fldChar w:fldCharType="end"/>
      </w:r>
      <w:r>
        <w:t xml:space="preserve">-energie). De </w:t>
      </w:r>
      <w:r w:rsidRPr="00A80CF8">
        <w:rPr>
          <w:iCs/>
        </w:rPr>
        <w:t>p</w:t>
      </w:r>
      <w:r>
        <w:t xml:space="preserve">-orbitalen van deze n atomen moeten wel zijdelings kunnen overlappen, waardoor alleen in een vlak molecuulgedeelte </w:t>
      </w:r>
      <w:proofErr w:type="spellStart"/>
      <w:r>
        <w:t>delokalisatie</w:t>
      </w:r>
      <w:proofErr w:type="spellEnd"/>
      <w:r w:rsidR="00547B8A">
        <w:fldChar w:fldCharType="begin"/>
      </w:r>
      <w:r w:rsidR="00C216CE">
        <w:instrText xml:space="preserve"> XE "</w:instrText>
      </w:r>
      <w:r w:rsidR="00C216CE" w:rsidRPr="00C312CE">
        <w:instrText>delokalisatie</w:instrText>
      </w:r>
      <w:r w:rsidR="00C216CE">
        <w:instrText xml:space="preserve">" </w:instrText>
      </w:r>
      <w:r w:rsidR="00547B8A">
        <w:fldChar w:fldCharType="end"/>
      </w:r>
      <w:r>
        <w:t>/</w:t>
      </w:r>
      <w:proofErr w:type="spellStart"/>
      <w:r>
        <w:t>mesomerie</w:t>
      </w:r>
      <w:proofErr w:type="spellEnd"/>
      <w:r w:rsidR="00547B8A">
        <w:fldChar w:fldCharType="begin"/>
      </w:r>
      <w:r w:rsidR="00C216CE">
        <w:instrText xml:space="preserve"> XE "</w:instrText>
      </w:r>
      <w:r w:rsidR="00C216CE" w:rsidRPr="00C312CE">
        <w:instrText>mesomerie</w:instrText>
      </w:r>
      <w:r w:rsidR="00C216CE">
        <w:instrText xml:space="preserve">" </w:instrText>
      </w:r>
      <w:r w:rsidR="00547B8A">
        <w:fldChar w:fldCharType="end"/>
      </w:r>
      <w:r>
        <w:t xml:space="preserve"> kan optreden.</w:t>
      </w:r>
    </w:p>
    <w:p w14:paraId="67EC163A" w14:textId="7E2C1185" w:rsidR="00CC5DA9" w:rsidRDefault="00E42E1E" w:rsidP="00CC5DA9">
      <w:pPr>
        <w:sectPr w:rsidR="00CC5DA9" w:rsidSect="00352AFE">
          <w:headerReference w:type="default" r:id="rId111"/>
          <w:type w:val="oddPage"/>
          <w:pgSz w:w="11906" w:h="16838" w:code="9"/>
          <w:pgMar w:top="1418" w:right="1418" w:bottom="1418" w:left="1418" w:header="709" w:footer="709" w:gutter="0"/>
          <w:paperSrc w:first="114" w:other="114"/>
          <w:cols w:space="708"/>
        </w:sectPr>
      </w:pPr>
      <w:r>
        <w:rPr>
          <w:noProof/>
        </w:rPr>
        <w:lastRenderedPageBreak/>
        <mc:AlternateContent>
          <mc:Choice Requires="wps">
            <w:drawing>
              <wp:anchor distT="0" distB="0" distL="114300" distR="114300" simplePos="0" relativeHeight="251678208" behindDoc="0" locked="0" layoutInCell="1" allowOverlap="1" wp14:anchorId="671D992B" wp14:editId="19C6DE51">
                <wp:simplePos x="0" y="0"/>
                <wp:positionH relativeFrom="margin">
                  <wp:posOffset>814070</wp:posOffset>
                </wp:positionH>
                <wp:positionV relativeFrom="paragraph">
                  <wp:posOffset>898525</wp:posOffset>
                </wp:positionV>
                <wp:extent cx="4404360" cy="3436620"/>
                <wp:effectExtent l="0" t="0" r="0" b="0"/>
                <wp:wrapTopAndBottom/>
                <wp:docPr id="5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343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D23B4" w14:textId="77777777" w:rsidR="00D41250" w:rsidRDefault="00D41250" w:rsidP="00A80CF8">
                            <w:pPr>
                              <w:pStyle w:val="Bijschrift"/>
                              <w:jc w:val="center"/>
                              <w:rPr>
                                <w:sz w:val="22"/>
                              </w:rPr>
                            </w:pPr>
                            <w:r>
                              <w:rPr>
                                <w:noProof/>
                              </w:rPr>
                              <w:drawing>
                                <wp:inline distT="0" distB="0" distL="0" distR="0" wp14:anchorId="56A9A8BC" wp14:editId="45BB0ABA">
                                  <wp:extent cx="4686300" cy="2925902"/>
                                  <wp:effectExtent l="0" t="0" r="0" b="825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2"/>
                                          <a:srcRect/>
                                          <a:stretch>
                                            <a:fillRect/>
                                          </a:stretch>
                                        </pic:blipFill>
                                        <pic:spPr bwMode="auto">
                                          <a:xfrm>
                                            <a:off x="0" y="0"/>
                                            <a:ext cx="4699429" cy="2934099"/>
                                          </a:xfrm>
                                          <a:prstGeom prst="rect">
                                            <a:avLst/>
                                          </a:prstGeom>
                                          <a:noFill/>
                                          <a:ln w="9525">
                                            <a:noFill/>
                                            <a:miter lim="800000"/>
                                            <a:headEnd/>
                                            <a:tailEnd/>
                                          </a:ln>
                                        </pic:spPr>
                                      </pic:pic>
                                    </a:graphicData>
                                  </a:graphic>
                                </wp:inline>
                              </w:drawing>
                            </w:r>
                          </w:p>
                          <w:p w14:paraId="798F8295" w14:textId="77777777" w:rsidR="00D41250" w:rsidRPr="006D00BC" w:rsidRDefault="00D41250" w:rsidP="00CC5DA9">
                            <w:pPr>
                              <w:pStyle w:val="Bijschrift"/>
                              <w:jc w:val="center"/>
                              <w:rPr>
                                <w:sz w:val="20"/>
                                <w:szCs w:val="20"/>
                              </w:rPr>
                            </w:pPr>
                            <w:r w:rsidRPr="006D00BC">
                              <w:rPr>
                                <w:sz w:val="20"/>
                                <w:szCs w:val="20"/>
                              </w:rPr>
                              <w:t>mesomerie in benzeen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D992B" id="Text Box 306" o:spid="_x0000_s1035" type="#_x0000_t202" style="position:absolute;margin-left:64.1pt;margin-top:70.75pt;width:346.8pt;height:270.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2vigIAABs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" stroked="f">
                <v:textbox>
                  <w:txbxContent>
                    <w:p w14:paraId="393D23B4" w14:textId="77777777" w:rsidR="00D41250" w:rsidRDefault="00D41250" w:rsidP="00A80CF8">
                      <w:pPr>
                        <w:pStyle w:val="Bijschrift"/>
                        <w:jc w:val="center"/>
                        <w:rPr>
                          <w:sz w:val="22"/>
                        </w:rPr>
                      </w:pPr>
                      <w:r>
                        <w:rPr>
                          <w:noProof/>
                        </w:rPr>
                        <w:drawing>
                          <wp:inline distT="0" distB="0" distL="0" distR="0" wp14:anchorId="56A9A8BC" wp14:editId="45BB0ABA">
                            <wp:extent cx="4686300" cy="2925902"/>
                            <wp:effectExtent l="0" t="0" r="0" b="825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2"/>
                                    <a:srcRect/>
                                    <a:stretch>
                                      <a:fillRect/>
                                    </a:stretch>
                                  </pic:blipFill>
                                  <pic:spPr bwMode="auto">
                                    <a:xfrm>
                                      <a:off x="0" y="0"/>
                                      <a:ext cx="4699429" cy="2934099"/>
                                    </a:xfrm>
                                    <a:prstGeom prst="rect">
                                      <a:avLst/>
                                    </a:prstGeom>
                                    <a:noFill/>
                                    <a:ln w="9525">
                                      <a:noFill/>
                                      <a:miter lim="800000"/>
                                      <a:headEnd/>
                                      <a:tailEnd/>
                                    </a:ln>
                                  </pic:spPr>
                                </pic:pic>
                              </a:graphicData>
                            </a:graphic>
                          </wp:inline>
                        </w:drawing>
                      </w:r>
                    </w:p>
                    <w:p w14:paraId="798F8295" w14:textId="77777777" w:rsidR="00D41250" w:rsidRPr="006D00BC" w:rsidRDefault="00D41250" w:rsidP="00CC5DA9">
                      <w:pPr>
                        <w:pStyle w:val="Bijschrift"/>
                        <w:jc w:val="center"/>
                        <w:rPr>
                          <w:sz w:val="20"/>
                          <w:szCs w:val="20"/>
                        </w:rPr>
                      </w:pPr>
                      <w:r w:rsidRPr="006D00BC">
                        <w:rPr>
                          <w:sz w:val="20"/>
                          <w:szCs w:val="20"/>
                        </w:rPr>
                        <w:t>mesomerie in benzeen</w:t>
                      </w:r>
                    </w:p>
                  </w:txbxContent>
                </v:textbox>
                <w10:wrap type="topAndBottom" anchorx="margin"/>
              </v:shape>
            </w:pict>
          </mc:Fallback>
        </mc:AlternateContent>
      </w:r>
      <w:r w:rsidR="00CC5DA9">
        <w:t xml:space="preserve">Benzeen vormt een aromatisch systeem. De </w:t>
      </w:r>
      <w:proofErr w:type="spellStart"/>
      <w:r w:rsidR="00CC5DA9">
        <w:t>mesomerie</w:t>
      </w:r>
      <w:proofErr w:type="spellEnd"/>
      <w:r w:rsidR="00CC5DA9">
        <w:t>-energie van een aromatisch systeem</w:t>
      </w:r>
      <w:r w:rsidR="00CC5DA9">
        <w:fldChar w:fldCharType="begin"/>
      </w:r>
      <w:r w:rsidR="00CC5DA9">
        <w:instrText xml:space="preserve"> XE "</w:instrText>
      </w:r>
      <w:r w:rsidR="00CC5DA9" w:rsidRPr="006A6BC3">
        <w:instrText>systeem:aromatisch</w:instrText>
      </w:r>
      <w:r w:rsidR="00CC5DA9">
        <w:instrText xml:space="preserve">" </w:instrText>
      </w:r>
      <w:r w:rsidR="00CC5DA9">
        <w:fldChar w:fldCharType="end"/>
      </w:r>
      <w:r w:rsidR="00CC5DA9">
        <w:t xml:space="preserve"> is bijzonder groot. Een aromatisch systeem is een vlak cyclisch systeem, waarin (4</w:t>
      </w:r>
      <w:r w:rsidR="00CC5DA9">
        <w:rPr>
          <w:i/>
        </w:rPr>
        <w:t>n</w:t>
      </w:r>
      <w:r w:rsidR="00CC5DA9">
        <w:t xml:space="preserve"> + 2) </w:t>
      </w:r>
      <w:r w:rsidR="00CC5DA9">
        <w:br/>
      </w:r>
      <w:r w:rsidR="00CC5DA9">
        <w:rPr>
          <w:rFonts w:ascii="Symbol" w:hAnsi="Symbol"/>
        </w:rPr>
        <w:t></w:t>
      </w:r>
      <w:r w:rsidR="00CC5DA9">
        <w:t xml:space="preserve">-elektronen over de hele ring </w:t>
      </w:r>
      <w:proofErr w:type="spellStart"/>
      <w:r w:rsidR="00CC5DA9">
        <w:t>gedelokaliseerd</w:t>
      </w:r>
      <w:proofErr w:type="spellEnd"/>
      <w:r w:rsidR="00CC5DA9">
        <w:t xml:space="preserve"> zijn: regel van </w:t>
      </w:r>
      <w:r w:rsidR="00CC5DA9">
        <w:fldChar w:fldCharType="begin"/>
      </w:r>
      <w:r w:rsidR="00CC5DA9">
        <w:instrText xml:space="preserve"> XE "</w:instrText>
      </w:r>
      <w:r w:rsidR="00CC5DA9" w:rsidRPr="00E85DBB">
        <w:instrText>regel</w:instrText>
      </w:r>
      <w:r w:rsidR="00CC5DA9">
        <w:instrText>:</w:instrText>
      </w:r>
      <w:r w:rsidR="00CC5DA9" w:rsidRPr="00E85DBB">
        <w:instrText>van</w:instrText>
      </w:r>
      <w:r w:rsidR="00CC5DA9">
        <w:instrText xml:space="preserve"> </w:instrText>
      </w:r>
      <w:r w:rsidR="00CC5DA9" w:rsidRPr="00E85DBB">
        <w:instrText>Hückel</w:instrText>
      </w:r>
      <w:r w:rsidR="00CC5DA9">
        <w:instrText xml:space="preserve">" </w:instrText>
      </w:r>
      <w:r w:rsidR="00CC5DA9">
        <w:fldChar w:fldCharType="end"/>
      </w:r>
      <w:proofErr w:type="spellStart"/>
      <w:r w:rsidR="00CC5DA9">
        <w:t>Hückel</w:t>
      </w:r>
      <w:proofErr w:type="spellEnd"/>
      <w:r w:rsidR="00CC5DA9">
        <w:fldChar w:fldCharType="begin"/>
      </w:r>
      <w:r w:rsidR="00CC5DA9">
        <w:instrText xml:space="preserve"> XE "</w:instrText>
      </w:r>
      <w:r w:rsidR="00CC5DA9" w:rsidRPr="00B4752C">
        <w:instrText>Hückel</w:instrText>
      </w:r>
      <w:r w:rsidR="00CC5DA9">
        <w:instrText xml:space="preserve">" </w:instrText>
      </w:r>
      <w:r w:rsidR="00CC5DA9">
        <w:fldChar w:fldCharType="end"/>
      </w:r>
      <w:r w:rsidR="00CC5DA9">
        <w:t>.</w:t>
      </w:r>
    </w:p>
    <w:p w14:paraId="72DFDFF1" w14:textId="6B7EE535" w:rsidR="00CC5DA9" w:rsidRDefault="00CC5DA9" w:rsidP="00960F67"/>
    <w:p w14:paraId="780374F8" w14:textId="68514FFB" w:rsidR="00A35EF6" w:rsidRDefault="00D567C1" w:rsidP="00A80CF8">
      <w:pPr>
        <w:jc w:val="center"/>
      </w:pPr>
      <w:r>
        <w:rPr>
          <w:noProof/>
        </w:rPr>
        <w:drawing>
          <wp:inline distT="0" distB="0" distL="0" distR="0" wp14:anchorId="57515250" wp14:editId="54D407F5">
            <wp:extent cx="5701273" cy="261366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4 mesomerie in nitraat.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4882" cy="2629068"/>
                    </a:xfrm>
                    <a:prstGeom prst="rect">
                      <a:avLst/>
                    </a:prstGeom>
                  </pic:spPr>
                </pic:pic>
              </a:graphicData>
            </a:graphic>
          </wp:inline>
        </w:drawing>
      </w:r>
    </w:p>
    <w:p w14:paraId="0DBC01C7" w14:textId="16BC8E0A" w:rsidR="00E42E1E" w:rsidRDefault="00E42E1E" w:rsidP="00CE33E1">
      <w:pPr>
        <w:pStyle w:val="Bijschrift"/>
        <w:jc w:val="center"/>
        <w:rPr>
          <w:b w:val="0"/>
          <w:noProof/>
          <w:sz w:val="20"/>
          <w:szCs w:val="20"/>
          <w:lang w:val="nl-NL"/>
        </w:rPr>
      </w:pPr>
    </w:p>
    <w:p w14:paraId="5AA1D19D" w14:textId="0CF34A2B" w:rsidR="00E42E1E" w:rsidRDefault="00E42E1E" w:rsidP="00E42E1E"/>
    <w:p w14:paraId="6C711269" w14:textId="77777777" w:rsidR="00E42E1E" w:rsidRPr="00E42E1E" w:rsidRDefault="00E42E1E" w:rsidP="00A80CF8"/>
    <w:p w14:paraId="40AB5995" w14:textId="685E0036" w:rsidR="008241A1" w:rsidRDefault="008241A1" w:rsidP="00960F67"/>
    <w:p w14:paraId="63634C3C" w14:textId="3FAF4A3C" w:rsidR="00CC5DA9" w:rsidRDefault="00CC5DA9" w:rsidP="00A80CF8">
      <w:pPr>
        <w:jc w:val="center"/>
      </w:pPr>
      <w:r w:rsidRPr="00CC5DA9">
        <w:rPr>
          <w:noProof/>
        </w:rPr>
        <w:drawing>
          <wp:inline distT="0" distB="0" distL="0" distR="0" wp14:anchorId="5FBD64EF" wp14:editId="0EAAE2BD">
            <wp:extent cx="4232390" cy="26289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63855" cy="2648444"/>
                    </a:xfrm>
                    <a:prstGeom prst="rect">
                      <a:avLst/>
                    </a:prstGeom>
                    <a:noFill/>
                    <a:ln>
                      <a:noFill/>
                    </a:ln>
                  </pic:spPr>
                </pic:pic>
              </a:graphicData>
            </a:graphic>
          </wp:inline>
        </w:drawing>
      </w:r>
    </w:p>
    <w:p w14:paraId="4F049EE3" w14:textId="77777777" w:rsidR="00CC5DA9" w:rsidRPr="006D00BC" w:rsidRDefault="00CC5DA9" w:rsidP="00CC5DA9">
      <w:pPr>
        <w:pStyle w:val="Bijschrift"/>
        <w:jc w:val="center"/>
        <w:rPr>
          <w:sz w:val="20"/>
          <w:szCs w:val="20"/>
        </w:rPr>
      </w:pPr>
      <w:r w:rsidRPr="006D00BC">
        <w:rPr>
          <w:noProof/>
          <w:sz w:val="20"/>
          <w:szCs w:val="20"/>
        </w:rPr>
        <w:t>mesomerie in nitraat en butadi</w:t>
      </w:r>
      <w:r>
        <w:rPr>
          <w:noProof/>
          <w:sz w:val="20"/>
          <w:szCs w:val="20"/>
        </w:rPr>
        <w:t>e</w:t>
      </w:r>
      <w:r w:rsidRPr="006D00BC">
        <w:rPr>
          <w:noProof/>
          <w:sz w:val="20"/>
          <w:szCs w:val="20"/>
        </w:rPr>
        <w:t>en</w:t>
      </w:r>
    </w:p>
    <w:p w14:paraId="42BFC194" w14:textId="647A1A8A" w:rsidR="00CC5DA9" w:rsidRDefault="00CC5DA9">
      <w:r>
        <w:br w:type="page"/>
      </w:r>
    </w:p>
    <w:p w14:paraId="5DD116AB" w14:textId="6612A16A" w:rsidR="00066986" w:rsidRPr="00896D93" w:rsidRDefault="00066986" w:rsidP="00960F67">
      <w:pPr>
        <w:pStyle w:val="Kop1"/>
      </w:pPr>
      <w:bookmarkStart w:id="196" w:name="_Toc4917969"/>
      <w:bookmarkStart w:id="197" w:name="_Toc32916205"/>
      <w:bookmarkEnd w:id="151"/>
      <w:bookmarkEnd w:id="152"/>
      <w:r w:rsidRPr="00896D93">
        <w:lastRenderedPageBreak/>
        <w:t>Fysische Chemie</w:t>
      </w:r>
      <w:bookmarkEnd w:id="196"/>
      <w:bookmarkEnd w:id="197"/>
    </w:p>
    <w:p w14:paraId="395F945C" w14:textId="77777777" w:rsidR="00066986" w:rsidRDefault="00066986" w:rsidP="00960F67"/>
    <w:p w14:paraId="22CB5907" w14:textId="77777777" w:rsidR="00EF58C7" w:rsidRDefault="00EF58C7" w:rsidP="00A80CF8">
      <w:pPr>
        <w:pStyle w:val="Kop2"/>
        <w:numPr>
          <w:ilvl w:val="0"/>
          <w:numId w:val="0"/>
        </w:numPr>
        <w:sectPr w:rsidR="00EF58C7" w:rsidSect="00092037">
          <w:headerReference w:type="default" r:id="rId115"/>
          <w:footerReference w:type="default" r:id="rId116"/>
          <w:type w:val="oddPage"/>
          <w:pgSz w:w="11906" w:h="16838" w:code="9"/>
          <w:pgMar w:top="1418" w:right="1418" w:bottom="1418" w:left="1418" w:header="709" w:footer="709" w:gutter="0"/>
          <w:paperSrc w:first="114" w:other="114"/>
          <w:cols w:space="708"/>
        </w:sectPr>
      </w:pPr>
      <w:bookmarkStart w:id="198" w:name="_Toc384880741"/>
      <w:bookmarkStart w:id="199" w:name="_Ref435454001"/>
      <w:bookmarkStart w:id="200" w:name="_Toc435887904"/>
      <w:bookmarkStart w:id="201" w:name="_Toc435888384"/>
      <w:bookmarkStart w:id="202" w:name="_Toc436045730"/>
      <w:bookmarkStart w:id="203" w:name="_Toc477954491"/>
      <w:bookmarkStart w:id="204" w:name="_Toc4589940"/>
      <w:bookmarkStart w:id="205" w:name="_Toc4679185"/>
      <w:bookmarkStart w:id="206" w:name="_Toc4917970"/>
    </w:p>
    <w:p w14:paraId="6E231F95" w14:textId="77777777" w:rsidR="00E06FE0" w:rsidRDefault="00E06FE0" w:rsidP="00636497">
      <w:pPr>
        <w:pStyle w:val="Kop2"/>
      </w:pPr>
      <w:bookmarkStart w:id="207" w:name="_Toc32916206"/>
      <w:r>
        <w:lastRenderedPageBreak/>
        <w:t>Samengestelde evenwichten</w:t>
      </w:r>
      <w:bookmarkEnd w:id="198"/>
      <w:bookmarkEnd w:id="199"/>
      <w:bookmarkEnd w:id="200"/>
      <w:bookmarkEnd w:id="201"/>
      <w:bookmarkEnd w:id="202"/>
      <w:bookmarkEnd w:id="203"/>
      <w:bookmarkEnd w:id="204"/>
      <w:bookmarkEnd w:id="205"/>
      <w:bookmarkEnd w:id="206"/>
      <w:bookmarkEnd w:id="207"/>
      <w:r w:rsidR="00547B8A" w:rsidRPr="00CF264F">
        <w:fldChar w:fldCharType="begin"/>
      </w:r>
      <w:r w:rsidR="009F1822" w:rsidRPr="00CF264F">
        <w:instrText xml:space="preserve"> XE "evenwicht:samengesteld" </w:instrText>
      </w:r>
      <w:r w:rsidR="00547B8A" w:rsidRPr="00CF264F">
        <w:fldChar w:fldCharType="end"/>
      </w:r>
    </w:p>
    <w:p w14:paraId="547F8041" w14:textId="77777777" w:rsidR="00E06FE0" w:rsidRDefault="00E06FE0" w:rsidP="00501B20">
      <w:pPr>
        <w:pStyle w:val="Kop3"/>
      </w:pPr>
      <w:bookmarkStart w:id="208" w:name="_Toc384399037"/>
      <w:bookmarkStart w:id="209" w:name="_Toc384880742"/>
      <w:bookmarkStart w:id="210" w:name="_Toc435887905"/>
      <w:bookmarkStart w:id="211" w:name="_Toc435888385"/>
      <w:bookmarkStart w:id="212" w:name="_Toc436045731"/>
      <w:bookmarkStart w:id="213" w:name="_Toc477954492"/>
      <w:bookmarkStart w:id="214" w:name="_Toc4589941"/>
      <w:bookmarkStart w:id="215" w:name="_Toc4679186"/>
      <w:bookmarkStart w:id="216" w:name="_Toc4917971"/>
      <w:bookmarkStart w:id="217" w:name="_Toc32916207"/>
      <w:r>
        <w:t>Algemeen</w:t>
      </w:r>
      <w:bookmarkEnd w:id="208"/>
      <w:bookmarkEnd w:id="209"/>
      <w:bookmarkEnd w:id="210"/>
      <w:bookmarkEnd w:id="211"/>
      <w:bookmarkEnd w:id="212"/>
      <w:bookmarkEnd w:id="213"/>
      <w:bookmarkEnd w:id="214"/>
      <w:bookmarkEnd w:id="215"/>
      <w:bookmarkEnd w:id="216"/>
      <w:bookmarkEnd w:id="217"/>
    </w:p>
    <w:p w14:paraId="3A681175" w14:textId="77777777" w:rsidR="00E06FE0" w:rsidRDefault="00E06FE0" w:rsidP="00960F67">
      <w:r>
        <w:t>Voor het rekenen met samengestelde (zuur-base-) evenwichten is het volgende nodig:</w:t>
      </w:r>
    </w:p>
    <w:p w14:paraId="45729929" w14:textId="77777777" w:rsidR="00E06FE0" w:rsidRDefault="00E06FE0" w:rsidP="00960F67">
      <w:r>
        <w:sym w:font="Symbol" w:char="F0B7"/>
      </w:r>
      <w:r>
        <w:tab/>
        <w:t xml:space="preserve">zuurconstante </w:t>
      </w:r>
      <w:proofErr w:type="spellStart"/>
      <w:r>
        <w:rPr>
          <w:i/>
        </w:rPr>
        <w:t>K</w:t>
      </w:r>
      <w:r w:rsidRPr="003B1D5D">
        <w:rPr>
          <w:vertAlign w:val="subscript"/>
        </w:rPr>
        <w:t>z</w:t>
      </w:r>
      <w:proofErr w:type="spellEnd"/>
      <w:r>
        <w:t xml:space="preserve"> van alle aanwezige </w:t>
      </w:r>
      <w:proofErr w:type="spellStart"/>
      <w:r>
        <w:t>protolyten</w:t>
      </w:r>
      <w:proofErr w:type="spellEnd"/>
      <w:r w:rsidR="00547B8A">
        <w:fldChar w:fldCharType="begin"/>
      </w:r>
      <w:r w:rsidR="009F1822">
        <w:instrText xml:space="preserve"> XE "</w:instrText>
      </w:r>
      <w:r w:rsidR="009F1822" w:rsidRPr="00C362D2">
        <w:instrText>protolyt</w:instrText>
      </w:r>
      <w:r w:rsidR="009F1822">
        <w:instrText xml:space="preserve">" </w:instrText>
      </w:r>
      <w:r w:rsidR="00547B8A">
        <w:fldChar w:fldCharType="end"/>
      </w:r>
      <w:r>
        <w:t xml:space="preserve"> (stoffen betrokken bij een protonoverdracht)</w:t>
      </w:r>
    </w:p>
    <w:p w14:paraId="586A83B3" w14:textId="77777777" w:rsidR="00E06FE0" w:rsidRDefault="00E06FE0" w:rsidP="00960F67">
      <w:r>
        <w:sym w:font="Symbol" w:char="F0B7"/>
      </w:r>
      <w:r>
        <w:tab/>
        <w:t>evenwichtsconstante</w:t>
      </w:r>
      <w:r w:rsidR="00547B8A">
        <w:fldChar w:fldCharType="begin"/>
      </w:r>
      <w:r w:rsidR="009F1822">
        <w:instrText xml:space="preserve"> XE "</w:instrText>
      </w:r>
      <w:r w:rsidR="009F1822" w:rsidRPr="00C362D2">
        <w:instrText>evenwichtsconstante</w:instrText>
      </w:r>
      <w:r w:rsidR="009F1822">
        <w:instrText xml:space="preserve">" </w:instrText>
      </w:r>
      <w:r w:rsidR="00547B8A">
        <w:fldChar w:fldCharType="end"/>
      </w:r>
      <w:r>
        <w:t xml:space="preserve"> van water: </w:t>
      </w:r>
      <w:proofErr w:type="spellStart"/>
      <w:r>
        <w:rPr>
          <w:i/>
        </w:rPr>
        <w:t>K</w:t>
      </w:r>
      <w:r>
        <w:rPr>
          <w:vertAlign w:val="subscript"/>
        </w:rPr>
        <w:t>w</w:t>
      </w:r>
      <w:proofErr w:type="spellEnd"/>
      <w:r>
        <w:t xml:space="preserve"> = [H</w:t>
      </w:r>
      <w:r>
        <w:rPr>
          <w:vertAlign w:val="subscript"/>
        </w:rPr>
        <w:t>3</w:t>
      </w:r>
      <w:r>
        <w:t>O</w:t>
      </w:r>
      <w:r>
        <w:rPr>
          <w:vertAlign w:val="superscript"/>
        </w:rPr>
        <w:sym w:font="Symbol" w:char="F02B"/>
      </w:r>
      <w:r>
        <w:t>][OH</w:t>
      </w:r>
      <w:r>
        <w:rPr>
          <w:vertAlign w:val="superscript"/>
        </w:rPr>
        <w:sym w:font="Symbol" w:char="F02D"/>
      </w:r>
      <w:r>
        <w:t>]</w:t>
      </w:r>
    </w:p>
    <w:p w14:paraId="094B40A6" w14:textId="77777777" w:rsidR="00E06FE0" w:rsidRDefault="00E06FE0" w:rsidP="00960F67">
      <w:r>
        <w:sym w:font="Symbol" w:char="F0B7"/>
      </w:r>
      <w:r>
        <w:tab/>
      </w:r>
      <w:r>
        <w:rPr>
          <w:i/>
        </w:rPr>
        <w:t>massabalans</w:t>
      </w:r>
      <w:r w:rsidR="00547B8A">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547B8A">
        <w:rPr>
          <w:i/>
        </w:rPr>
        <w:fldChar w:fldCharType="end"/>
      </w:r>
      <w:r>
        <w:t>: som van alle concentraties van een bepaald elektrolyt</w:t>
      </w:r>
    </w:p>
    <w:p w14:paraId="26FBD2E2" w14:textId="4D438639" w:rsidR="00E06FE0" w:rsidRPr="00CD710A" w:rsidRDefault="00E06FE0" w:rsidP="00A80CF8">
      <w:pPr>
        <w:ind w:firstLine="709"/>
        <w:rPr>
          <w:lang w:val="it-IT"/>
        </w:rPr>
      </w:pPr>
      <w:r w:rsidRPr="00604D6F">
        <w:rPr>
          <w:lang w:val="it-IT"/>
        </w:rPr>
        <w:t>b.v. 0,5 M H</w:t>
      </w:r>
      <w:r w:rsidRPr="00604D6F">
        <w:rPr>
          <w:vertAlign w:val="subscript"/>
          <w:lang w:val="it-IT"/>
        </w:rPr>
        <w:t>3</w:t>
      </w:r>
      <w:r w:rsidRPr="00604D6F">
        <w:rPr>
          <w:lang w:val="it-IT"/>
        </w:rPr>
        <w:t>PO</w:t>
      </w:r>
      <w:r w:rsidRPr="00604D6F">
        <w:rPr>
          <w:vertAlign w:val="subscript"/>
          <w:lang w:val="it-IT"/>
        </w:rPr>
        <w:t>4</w:t>
      </w:r>
      <w:r w:rsidR="00CD710A">
        <w:rPr>
          <w:lang w:val="it-IT"/>
        </w:rPr>
        <w:t>:</w:t>
      </w:r>
    </w:p>
    <w:p w14:paraId="25D5F2E2" w14:textId="77777777" w:rsidR="00E06FE0" w:rsidRPr="00604D6F" w:rsidRDefault="00E06FE0" w:rsidP="003348CE">
      <w:pPr>
        <w:pStyle w:val="Vergelijking"/>
        <w:rPr>
          <w:lang w:val="it-IT"/>
        </w:rPr>
      </w:pPr>
      <w:r w:rsidRPr="00604D6F">
        <w:rPr>
          <w:lang w:val="it-IT"/>
        </w:rPr>
        <w:t>0,5 = [H</w:t>
      </w:r>
      <w:r w:rsidRPr="00604D6F">
        <w:rPr>
          <w:vertAlign w:val="subscript"/>
          <w:lang w:val="it-IT"/>
        </w:rPr>
        <w:t>3</w:t>
      </w:r>
      <w:r w:rsidRPr="00604D6F">
        <w:rPr>
          <w:lang w:val="it-IT"/>
        </w:rPr>
        <w:t>PO</w:t>
      </w:r>
      <w:r w:rsidRPr="00604D6F">
        <w:rPr>
          <w:vertAlign w:val="subscript"/>
          <w:lang w:val="it-IT"/>
        </w:rPr>
        <w:t>4</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w:t>
      </w:r>
    </w:p>
    <w:p w14:paraId="1CD0DC13" w14:textId="41FE3921" w:rsidR="00E06FE0" w:rsidRDefault="00E06FE0">
      <w:r>
        <w:sym w:font="Symbol" w:char="F0B7"/>
      </w:r>
      <w:r>
        <w:tab/>
      </w:r>
      <w:r>
        <w:rPr>
          <w:i/>
        </w:rPr>
        <w:t>ladingbalans</w:t>
      </w:r>
      <w:r w:rsidR="00547B8A">
        <w:rPr>
          <w:i/>
        </w:rPr>
        <w:fldChar w:fldCharType="begin"/>
      </w:r>
      <w:r w:rsidR="0066369F">
        <w:instrText xml:space="preserve"> XE "</w:instrText>
      </w:r>
      <w:r w:rsidR="0066369F" w:rsidRPr="009F1822">
        <w:instrText>ladingbalans</w:instrText>
      </w:r>
      <w:r w:rsidR="0066369F">
        <w:instrText xml:space="preserve">" </w:instrText>
      </w:r>
      <w:r w:rsidR="00547B8A">
        <w:rPr>
          <w:i/>
        </w:rPr>
        <w:fldChar w:fldCharType="end"/>
      </w:r>
      <w:r>
        <w:t>: een elektrolytoplossing is in zijn geheel neutraal</w:t>
      </w:r>
      <w:r w:rsidR="00CD710A">
        <w:t xml:space="preserve">: totaal aantal positieve ladingen is totaal aantal negatieve ladingen, </w:t>
      </w:r>
      <w:r>
        <w:t>b.v. in een fosforzuuroplossing:</w:t>
      </w:r>
    </w:p>
    <w:p w14:paraId="1397948E" w14:textId="77777777" w:rsidR="00E06FE0" w:rsidRPr="00604D6F" w:rsidRDefault="00E06FE0" w:rsidP="003348CE">
      <w:pPr>
        <w:pStyle w:val="Vergelijking"/>
        <w:rPr>
          <w:lang w:val="it-IT"/>
        </w:rPr>
      </w:pPr>
      <w:r w:rsidRPr="00604D6F">
        <w:rPr>
          <w:lang w:val="it-IT"/>
        </w:rPr>
        <w:t>[H</w:t>
      </w:r>
      <w:r w:rsidRPr="00604D6F">
        <w:rPr>
          <w:vertAlign w:val="subscript"/>
          <w:lang w:val="it-IT"/>
        </w:rPr>
        <w:t>3</w:t>
      </w:r>
      <w:r w:rsidRPr="00604D6F">
        <w:rPr>
          <w:lang w:val="it-IT"/>
        </w:rPr>
        <w:t>O</w:t>
      </w:r>
      <w:r w:rsidRPr="00604D6F">
        <w:rPr>
          <w:vertAlign w:val="superscript"/>
          <w:lang w:val="it-IT"/>
        </w:rPr>
        <w:t>+</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+ 2[HPO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+ 3[PO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 + [OH</w:t>
      </w:r>
      <w:r>
        <w:rPr>
          <w:vertAlign w:val="superscript"/>
        </w:rPr>
        <w:sym w:font="Symbol" w:char="F02D"/>
      </w:r>
      <w:r w:rsidRPr="00604D6F">
        <w:rPr>
          <w:lang w:val="it-IT"/>
        </w:rPr>
        <w:t>]</w:t>
      </w:r>
    </w:p>
    <w:p w14:paraId="392AC249" w14:textId="77777777" w:rsidR="00E06FE0" w:rsidRDefault="00E06FE0" w:rsidP="00960F67">
      <w:r>
        <w:t>Als je evenveel (onafhankelijke) vergelijkingen hebt als onbekenden, los je dit stelsel vergelijkingen op met de ‘kunst van het verwaarlozen’.</w:t>
      </w:r>
    </w:p>
    <w:p w14:paraId="386C34ED" w14:textId="77777777" w:rsidR="00E06FE0" w:rsidRDefault="00E06FE0" w:rsidP="00960F67">
      <w:r>
        <w:t xml:space="preserve">Een term is </w:t>
      </w:r>
      <w:r>
        <w:rPr>
          <w:i/>
        </w:rPr>
        <w:t>verwaarloosbaar</w:t>
      </w:r>
      <w:r w:rsidR="00547B8A">
        <w:rPr>
          <w:i/>
        </w:rPr>
        <w:fldChar w:fldCharType="begin"/>
      </w:r>
      <w:r w:rsidR="0066369F">
        <w:instrText xml:space="preserve"> XE "</w:instrText>
      </w:r>
      <w:r w:rsidR="0066369F" w:rsidRPr="009F1822">
        <w:instrText>verwaarloosbaar</w:instrText>
      </w:r>
      <w:r w:rsidR="0066369F">
        <w:instrText xml:space="preserve">" </w:instrText>
      </w:r>
      <w:r w:rsidR="00547B8A">
        <w:rPr>
          <w:i/>
        </w:rPr>
        <w:fldChar w:fldCharType="end"/>
      </w:r>
      <w:r>
        <w:t xml:space="preserve"> t.o.v. een andere term als </w:t>
      </w:r>
      <w:r w:rsidR="00744633">
        <w:rPr>
          <w:position w:val="-22"/>
        </w:rPr>
        <w:pict w14:anchorId="387A1389">
          <v:shape id="_x0000_i1074" type="#_x0000_t75" style="width:90pt;height:29.4pt" fillcolor="window">
            <v:imagedata r:id="rId117" o:title=""/>
          </v:shape>
        </w:pict>
      </w:r>
    </w:p>
    <w:p w14:paraId="2A3729BD" w14:textId="77777777" w:rsidR="00E06FE0" w:rsidRDefault="00E06FE0" w:rsidP="00501B20">
      <w:pPr>
        <w:pStyle w:val="Kop3"/>
      </w:pPr>
      <w:bookmarkStart w:id="218" w:name="_Toc384399038"/>
      <w:bookmarkStart w:id="219" w:name="_Toc384880743"/>
      <w:bookmarkStart w:id="220" w:name="_Toc435887906"/>
      <w:bookmarkStart w:id="221" w:name="_Toc435888386"/>
      <w:bookmarkStart w:id="222" w:name="_Toc436045732"/>
      <w:bookmarkStart w:id="223" w:name="_Toc477954493"/>
      <w:bookmarkStart w:id="224" w:name="_Toc4589942"/>
      <w:bookmarkStart w:id="225" w:name="_Toc4679187"/>
      <w:bookmarkStart w:id="226" w:name="_Toc4917972"/>
      <w:bookmarkStart w:id="227" w:name="_Toc32916208"/>
      <w:r>
        <w:t>Meerbasische zuren I</w:t>
      </w:r>
      <w:bookmarkEnd w:id="218"/>
      <w:bookmarkEnd w:id="219"/>
      <w:bookmarkEnd w:id="220"/>
      <w:bookmarkEnd w:id="221"/>
      <w:bookmarkEnd w:id="222"/>
      <w:bookmarkEnd w:id="223"/>
      <w:bookmarkEnd w:id="224"/>
      <w:bookmarkEnd w:id="225"/>
      <w:bookmarkEnd w:id="226"/>
      <w:bookmarkEnd w:id="227"/>
    </w:p>
    <w:p w14:paraId="2148EFA2" w14:textId="77777777" w:rsidR="00E06FE0" w:rsidRDefault="00E06FE0" w:rsidP="001437E1">
      <w:pPr>
        <w:pStyle w:val="Kop4"/>
      </w:pPr>
      <w:bookmarkStart w:id="228" w:name="_Toc435887907"/>
      <w:bookmarkStart w:id="229" w:name="_Toc435888387"/>
      <w:r>
        <w:t>pH -afhankelijkheid van de oplosbaarheid van sulfiden.</w:t>
      </w:r>
      <w:bookmarkEnd w:id="228"/>
      <w:bookmarkEnd w:id="229"/>
    </w:p>
    <w:p w14:paraId="061DE7A2" w14:textId="77777777" w:rsidR="00E06FE0" w:rsidRPr="001437E1" w:rsidRDefault="00E06FE0" w:rsidP="00960F67">
      <w:pPr>
        <w:pStyle w:val="Kop5"/>
        <w:rPr>
          <w:lang w:val="nl-NL"/>
        </w:rPr>
      </w:pPr>
      <w:r w:rsidRPr="001437E1">
        <w:rPr>
          <w:lang w:val="nl-NL"/>
        </w:rPr>
        <w:t>voorbeeld 1</w:t>
      </w:r>
    </w:p>
    <w:p w14:paraId="444BD3CB" w14:textId="77777777" w:rsidR="00E06FE0" w:rsidRDefault="00E06FE0" w:rsidP="00960F67">
      <w:r>
        <w:t>Gegeven: 0,10 M verzadigde waterige oplossing van H</w:t>
      </w:r>
      <w:r>
        <w:rPr>
          <w:vertAlign w:val="subscript"/>
        </w:rPr>
        <w:t>2</w:t>
      </w:r>
      <w:r>
        <w:t xml:space="preserve">S (25 </w:t>
      </w:r>
      <w:r>
        <w:sym w:font="Symbol" w:char="F0B0"/>
      </w:r>
      <w:r>
        <w:t xml:space="preserve">C en 1,0 </w:t>
      </w:r>
      <w:proofErr w:type="spellStart"/>
      <w:r>
        <w:t>atm</w:t>
      </w:r>
      <w:proofErr w:type="spellEnd"/>
      <w:r>
        <w:t>)</w:t>
      </w:r>
    </w:p>
    <w:p w14:paraId="2C08F774" w14:textId="2440CA1B" w:rsidR="00E06FE0" w:rsidRDefault="00E06FE0" w:rsidP="00960F67">
      <w:r>
        <w:t>opstellen vergelijkingen</w:t>
      </w:r>
    </w:p>
    <w:p w14:paraId="6F09D569" w14:textId="77777777" w:rsidR="00E06FE0" w:rsidRPr="00960F67" w:rsidRDefault="00E06FE0" w:rsidP="009D56FF">
      <w:pPr>
        <w:tabs>
          <w:tab w:val="left" w:pos="284"/>
        </w:tabs>
      </w:pPr>
      <w:r>
        <w:sym w:font="Symbol" w:char="F0B7"/>
      </w:r>
      <w:r w:rsidRPr="00960F67">
        <w:tab/>
        <w:t>H</w:t>
      </w:r>
      <w:r w:rsidRPr="00960F67">
        <w:rPr>
          <w:vertAlign w:val="subscript"/>
        </w:rPr>
        <w:t>2</w:t>
      </w:r>
      <w:r w:rsidRPr="00960F67">
        <w:t>S(</w:t>
      </w:r>
      <w:proofErr w:type="spellStart"/>
      <w:r w:rsidRPr="00960F67">
        <w:t>aq</w:t>
      </w:r>
      <w:proofErr w:type="spellEnd"/>
      <w:r w:rsidRPr="00960F67">
        <w:t>) + H</w:t>
      </w:r>
      <w:r w:rsidRPr="00960F67">
        <w:rPr>
          <w:vertAlign w:val="subscript"/>
        </w:rPr>
        <w:t>2</w:t>
      </w:r>
      <w:r w:rsidRPr="00960F67">
        <w:t xml:space="preserve">O(l) </w:t>
      </w:r>
      <w:r w:rsidR="00744633">
        <w:rPr>
          <w:noProof/>
          <w:position w:val="-10"/>
        </w:rPr>
        <w:pict w14:anchorId="3E4C337B">
          <v:shape id="_x0000_i1075" type="#_x0000_t75" style="width:12.6pt;height:18.6pt" fillcolor="window">
            <v:imagedata r:id="rId118" o:title=""/>
          </v:shape>
        </w:pict>
      </w:r>
      <w:r w:rsidRPr="00960F67">
        <w:rPr>
          <w:noProof/>
        </w:rPr>
        <w:t xml:space="preserve"> </w:t>
      </w:r>
      <w:r w:rsidRPr="00960F67">
        <w:t>HS</w:t>
      </w:r>
      <w:r>
        <w:rPr>
          <w:vertAlign w:val="superscript"/>
        </w:rPr>
        <w:sym w:font="Symbol" w:char="F02D"/>
      </w:r>
      <w:r w:rsidRPr="00960F67">
        <w:t>(</w:t>
      </w:r>
      <w:proofErr w:type="spellStart"/>
      <w:r w:rsidRPr="00960F67">
        <w:t>aq</w:t>
      </w:r>
      <w:proofErr w:type="spellEnd"/>
      <w:r w:rsidRPr="00960F67">
        <w:t>) + H</w:t>
      </w:r>
      <w:r w:rsidRPr="00960F67">
        <w:rPr>
          <w:vertAlign w:val="subscript"/>
        </w:rPr>
        <w:t>3</w:t>
      </w:r>
      <w:r w:rsidRPr="00960F67">
        <w:t>O</w:t>
      </w:r>
      <w:r w:rsidRPr="00960F67">
        <w:rPr>
          <w:vertAlign w:val="superscript"/>
        </w:rPr>
        <w:t>+</w:t>
      </w:r>
      <w:r w:rsidRPr="00960F67">
        <w:t>(</w:t>
      </w:r>
      <w:proofErr w:type="spellStart"/>
      <w:r w:rsidRPr="00960F67">
        <w:t>aq</w:t>
      </w:r>
      <w:proofErr w:type="spellEnd"/>
      <w:r w:rsidRPr="00960F67">
        <w:t>)</w:t>
      </w:r>
      <w:r w:rsidRPr="00960F67">
        <w:tab/>
      </w:r>
      <m:oMath>
        <m:sSub>
          <m:sSubPr>
            <m:ctrlPr>
              <w:rPr>
                <w:rFonts w:ascii="Cambria Math" w:hAnsi="Cambria Math"/>
                <w:i/>
              </w:rPr>
            </m:ctrlPr>
          </m:sSubPr>
          <m:e>
            <m:r>
              <w:rPr>
                <w:rFonts w:ascii="Cambria Math" w:hAnsi="Cambria Math"/>
              </w:rPr>
              <m:t>K</m:t>
            </m:r>
          </m:e>
          <m:sub>
            <m:r>
              <w:rPr>
                <w:rFonts w:ascii="Cambria Math" w:hAnsi="Cambria Math"/>
              </w:rPr>
              <m:t>z1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HS</m:t>
                    </m:r>
                  </m:e>
                  <m:sup>
                    <m: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S</m:t>
                </m:r>
              </m:e>
            </m:d>
          </m:den>
        </m:f>
      </m:oMath>
      <w:r w:rsidRPr="00960F67">
        <w:t xml:space="preserve"> = 3,0</w:t>
      </w:r>
      <w:r>
        <w:sym w:font="Symbol" w:char="F0D7"/>
      </w:r>
      <w:r w:rsidRPr="00960F67">
        <w:t>10</w:t>
      </w:r>
      <w:r>
        <w:rPr>
          <w:vertAlign w:val="superscript"/>
        </w:rPr>
        <w:sym w:font="Symbol" w:char="F02D"/>
      </w:r>
      <w:r w:rsidRPr="00960F67">
        <w:rPr>
          <w:vertAlign w:val="superscript"/>
        </w:rPr>
        <w:t>7</w:t>
      </w:r>
    </w:p>
    <w:p w14:paraId="674D06CB" w14:textId="77777777" w:rsidR="00E06FE0" w:rsidRPr="00604D6F" w:rsidRDefault="00E06FE0" w:rsidP="009D56FF">
      <w:pPr>
        <w:tabs>
          <w:tab w:val="left" w:pos="284"/>
        </w:tabs>
        <w:rPr>
          <w:lang w:val="es-ES"/>
        </w:rPr>
      </w:pPr>
      <w:r>
        <w:sym w:font="Symbol" w:char="F0B7"/>
      </w:r>
      <w:r w:rsidRPr="00604D6F">
        <w:rPr>
          <w:lang w:val="es-ES"/>
        </w:rPr>
        <w:tab/>
        <w:t>HS</w:t>
      </w:r>
      <w:r>
        <w:rPr>
          <w:vertAlign w:val="superscript"/>
        </w:rPr>
        <w:sym w:font="Symbol" w:char="F02D"/>
      </w:r>
      <w:r w:rsidRPr="00604D6F">
        <w:rPr>
          <w:lang w:val="es-ES"/>
        </w:rPr>
        <w:t>(</w:t>
      </w:r>
      <w:proofErr w:type="spellStart"/>
      <w:r w:rsidRPr="00604D6F">
        <w:rPr>
          <w:lang w:val="es-ES"/>
        </w:rPr>
        <w:t>aq</w:t>
      </w:r>
      <w:proofErr w:type="spellEnd"/>
      <w:r w:rsidRPr="00604D6F">
        <w:rPr>
          <w:lang w:val="es-ES"/>
        </w:rPr>
        <w:t>) + H</w:t>
      </w:r>
      <w:r w:rsidRPr="00604D6F">
        <w:rPr>
          <w:vertAlign w:val="subscript"/>
          <w:lang w:val="es-ES"/>
        </w:rPr>
        <w:t>2</w:t>
      </w:r>
      <w:r w:rsidRPr="00604D6F">
        <w:rPr>
          <w:lang w:val="es-ES"/>
        </w:rPr>
        <w:t xml:space="preserve">O(l) </w:t>
      </w:r>
      <w:r w:rsidR="00744633">
        <w:rPr>
          <w:noProof/>
          <w:position w:val="-10"/>
        </w:rPr>
        <w:pict w14:anchorId="0C5FBED1">
          <v:shape id="_x0000_i1076" type="#_x0000_t75" style="width:12.6pt;height:18.6pt" fillcolor="window">
            <v:imagedata r:id="rId118" o:title=""/>
          </v:shape>
        </w:pict>
      </w:r>
      <w:r w:rsidRPr="00604D6F">
        <w:rPr>
          <w:lang w:val="es-ES"/>
        </w:rPr>
        <w:t xml:space="preserve"> S</w:t>
      </w:r>
      <w:r w:rsidRPr="00604D6F">
        <w:rPr>
          <w:vertAlign w:val="superscript"/>
          <w:lang w:val="es-ES"/>
        </w:rPr>
        <w:t>2</w:t>
      </w:r>
      <w:r>
        <w:rPr>
          <w:vertAlign w:val="superscript"/>
        </w:rPr>
        <w:sym w:font="Symbol" w:char="F02D"/>
      </w:r>
      <w:r w:rsidRPr="00604D6F">
        <w:rPr>
          <w:lang w:val="es-ES"/>
        </w:rPr>
        <w:t>(</w:t>
      </w:r>
      <w:proofErr w:type="spellStart"/>
      <w:r w:rsidRPr="00604D6F">
        <w:rPr>
          <w:lang w:val="es-ES"/>
        </w:rPr>
        <w:t>aq</w:t>
      </w:r>
      <w:proofErr w:type="spellEnd"/>
      <w:r w:rsidRPr="00604D6F">
        <w:rPr>
          <w:lang w:val="es-ES"/>
        </w:rPr>
        <w:t>) + H</w:t>
      </w:r>
      <w:r w:rsidRPr="00604D6F">
        <w:rPr>
          <w:vertAlign w:val="subscript"/>
          <w:lang w:val="es-ES"/>
        </w:rPr>
        <w:t>3</w:t>
      </w:r>
      <w:r w:rsidRPr="00604D6F">
        <w:rPr>
          <w:lang w:val="es-ES"/>
        </w:rPr>
        <w:t>O</w:t>
      </w:r>
      <w:r w:rsidRPr="00604D6F">
        <w:rPr>
          <w:vertAlign w:val="superscript"/>
          <w:lang w:val="es-ES"/>
        </w:rPr>
        <w:t>+</w:t>
      </w:r>
      <w:r w:rsidRPr="00604D6F">
        <w:rPr>
          <w:lang w:val="es-ES"/>
        </w:rPr>
        <w:t>(</w:t>
      </w:r>
      <w:proofErr w:type="spellStart"/>
      <w:r w:rsidRPr="00604D6F">
        <w:rPr>
          <w:lang w:val="es-ES"/>
        </w:rPr>
        <w:t>aq</w:t>
      </w:r>
      <w:proofErr w:type="spellEnd"/>
      <w:r w:rsidRPr="00604D6F">
        <w:rPr>
          <w:lang w:val="es-ES"/>
        </w:rPr>
        <w:t>)</w:t>
      </w:r>
      <w:r w:rsidRPr="00604D6F">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13</w:t>
      </w:r>
    </w:p>
    <w:p w14:paraId="110A7816" w14:textId="77777777" w:rsidR="00E06FE0" w:rsidRPr="00604D6F" w:rsidRDefault="00E06FE0" w:rsidP="009D56FF">
      <w:pPr>
        <w:tabs>
          <w:tab w:val="left" w:pos="284"/>
        </w:tabs>
        <w:rPr>
          <w:lang w:val="es-ES"/>
        </w:rPr>
      </w:pPr>
      <w:r>
        <w:sym w:font="Symbol" w:char="F0B7"/>
      </w:r>
      <w:r w:rsidRPr="00604D6F">
        <w:rPr>
          <w:lang w:val="es-ES"/>
        </w:rPr>
        <w:tab/>
        <w:t>H</w:t>
      </w:r>
      <w:r w:rsidRPr="00604D6F">
        <w:rPr>
          <w:vertAlign w:val="subscript"/>
          <w:lang w:val="es-ES"/>
        </w:rPr>
        <w:t>2</w:t>
      </w:r>
      <w:r w:rsidRPr="00604D6F">
        <w:rPr>
          <w:lang w:val="es-ES"/>
        </w:rPr>
        <w:t xml:space="preserve">O(l) </w:t>
      </w:r>
      <w:r w:rsidR="00727A5B" w:rsidRPr="00604D6F">
        <w:rPr>
          <w:rFonts w:ascii="Cambria Math" w:hAnsi="Cambria Math"/>
          <w:lang w:val="es-ES"/>
        </w:rPr>
        <w:t>⇆</w:t>
      </w:r>
      <w:r w:rsidR="00727A5B" w:rsidRPr="00604D6F">
        <w:rPr>
          <w:noProof/>
          <w:lang w:val="es-ES"/>
        </w:rPr>
        <w:t xml:space="preserve"> </w:t>
      </w:r>
      <w:r w:rsidRPr="00604D6F">
        <w:rPr>
          <w:lang w:val="es-ES"/>
        </w:rPr>
        <w:t>H</w:t>
      </w:r>
      <w:r w:rsidRPr="00604D6F">
        <w:rPr>
          <w:vertAlign w:val="subscript"/>
          <w:lang w:val="es-ES"/>
        </w:rPr>
        <w:t>3</w:t>
      </w:r>
      <w:r w:rsidRPr="00604D6F">
        <w:rPr>
          <w:lang w:val="es-ES"/>
        </w:rPr>
        <w:t>O</w:t>
      </w:r>
      <w:r w:rsidRPr="00604D6F">
        <w:rPr>
          <w:vertAlign w:val="superscript"/>
          <w:lang w:val="es-ES"/>
        </w:rPr>
        <w:t>+</w:t>
      </w:r>
      <w:r w:rsidRPr="00604D6F">
        <w:rPr>
          <w:lang w:val="es-ES"/>
        </w:rPr>
        <w:t>(</w:t>
      </w:r>
      <w:proofErr w:type="spellStart"/>
      <w:r w:rsidRPr="00604D6F">
        <w:rPr>
          <w:lang w:val="es-ES"/>
        </w:rPr>
        <w:t>aq</w:t>
      </w:r>
      <w:proofErr w:type="spellEnd"/>
      <w:r w:rsidRPr="00604D6F">
        <w:rPr>
          <w:lang w:val="es-ES"/>
        </w:rPr>
        <w:t>) + OH</w:t>
      </w:r>
      <w:r>
        <w:rPr>
          <w:vertAlign w:val="superscript"/>
        </w:rPr>
        <w:sym w:font="Symbol" w:char="F02D"/>
      </w:r>
      <w:r w:rsidRPr="00604D6F">
        <w:rPr>
          <w:lang w:val="es-ES"/>
        </w:rPr>
        <w:t>(</w:t>
      </w:r>
      <w:proofErr w:type="spellStart"/>
      <w:r w:rsidRPr="00604D6F">
        <w:rPr>
          <w:lang w:val="es-ES"/>
        </w:rPr>
        <w:t>aq</w:t>
      </w:r>
      <w:proofErr w:type="spellEnd"/>
      <w:r w:rsidRPr="00604D6F">
        <w:rPr>
          <w:lang w:val="es-ES"/>
        </w:rPr>
        <w:t>)</w:t>
      </w:r>
      <w:r w:rsidRPr="00604D6F">
        <w:rPr>
          <w:lang w:val="es-ES"/>
        </w:rPr>
        <w:tab/>
      </w:r>
      <w:r w:rsidRPr="00604D6F">
        <w:rPr>
          <w:lang w:val="es-ES"/>
        </w:rPr>
        <w:tab/>
      </w:r>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lang w:val="en-GB"/>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s-ES"/>
                  </w:rPr>
                  <m:t>OH</m:t>
                </m:r>
              </m:e>
              <m:sup>
                <m:r>
                  <w:rPr>
                    <w:rFonts w:ascii="Cambria Math" w:hAnsi="Cambria Math"/>
                    <w:lang w:val="es-ES"/>
                  </w:rPr>
                  <m:t>-</m:t>
                </m:r>
              </m:sup>
            </m:sSup>
          </m:e>
        </m:d>
      </m:oMath>
      <w:r w:rsidRPr="00604D6F">
        <w:rPr>
          <w:lang w:val="es-ES"/>
        </w:rPr>
        <w:t xml:space="preserve"> = 1,0</w:t>
      </w:r>
      <w:r>
        <w:rPr>
          <w:b/>
        </w:rPr>
        <w:sym w:font="Symbol" w:char="F0D7"/>
      </w:r>
      <w:r w:rsidRPr="00604D6F">
        <w:rPr>
          <w:lang w:val="es-ES"/>
        </w:rPr>
        <w:t>10</w:t>
      </w:r>
      <w:r>
        <w:rPr>
          <w:vertAlign w:val="superscript"/>
        </w:rPr>
        <w:sym w:font="Symbol" w:char="F02D"/>
      </w:r>
      <w:r w:rsidRPr="00604D6F">
        <w:rPr>
          <w:vertAlign w:val="superscript"/>
          <w:lang w:val="es-ES"/>
        </w:rPr>
        <w:t>14</w:t>
      </w:r>
    </w:p>
    <w:p w14:paraId="59AD8B67" w14:textId="77777777" w:rsidR="00E06FE0" w:rsidRPr="00742ED5" w:rsidRDefault="00E06FE0" w:rsidP="009D56FF">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S] + [HS</w:t>
      </w:r>
      <w:r>
        <w:rPr>
          <w:vertAlign w:val="superscript"/>
        </w:rPr>
        <w:sym w:font="Symbol" w:char="F02D"/>
      </w:r>
      <w:r w:rsidRPr="00742ED5">
        <w:rPr>
          <w:lang w:val="en-GB"/>
        </w:rPr>
        <w:t>] + [S</w:t>
      </w:r>
      <w:r w:rsidRPr="00742ED5">
        <w:rPr>
          <w:vertAlign w:val="superscript"/>
          <w:lang w:val="en-GB"/>
        </w:rPr>
        <w:t>2</w:t>
      </w:r>
      <w:r>
        <w:rPr>
          <w:vertAlign w:val="superscript"/>
        </w:rPr>
        <w:sym w:font="Symbol" w:char="F02D"/>
      </w:r>
      <w:r w:rsidRPr="00742ED5">
        <w:rPr>
          <w:lang w:val="en-GB"/>
        </w:rPr>
        <w:t>] = 0,10</w:t>
      </w:r>
    </w:p>
    <w:p w14:paraId="71C9DD16" w14:textId="77777777" w:rsidR="00E06FE0" w:rsidRPr="00742ED5" w:rsidRDefault="00E06FE0" w:rsidP="009D56FF">
      <w:pPr>
        <w:tabs>
          <w:tab w:val="left" w:pos="284"/>
        </w:tabs>
        <w:rPr>
          <w:lang w:val="en-GB"/>
        </w:rPr>
      </w:pPr>
      <w:r>
        <w:sym w:font="Symbol" w:char="F0B7"/>
      </w:r>
      <w:r w:rsidRPr="00742ED5">
        <w:rPr>
          <w:lang w:val="en-GB"/>
        </w:rPr>
        <w:tab/>
        <w:t>[H</w:t>
      </w:r>
      <w:r w:rsidRPr="00742ED5">
        <w:rPr>
          <w:vertAlign w:val="subscript"/>
          <w:lang w:val="en-GB"/>
        </w:rPr>
        <w:t>3</w:t>
      </w:r>
      <w:r w:rsidRPr="00742ED5">
        <w:rPr>
          <w:lang w:val="en-GB"/>
        </w:rPr>
        <w:t>O</w:t>
      </w:r>
      <w:r w:rsidRPr="00742ED5">
        <w:rPr>
          <w:vertAlign w:val="superscript"/>
          <w:lang w:val="en-GB"/>
        </w:rPr>
        <w:t>+</w:t>
      </w:r>
      <w:r w:rsidRPr="00742ED5">
        <w:rPr>
          <w:lang w:val="en-GB"/>
        </w:rPr>
        <w:t>] = [HS</w:t>
      </w:r>
      <w:r>
        <w:rPr>
          <w:vertAlign w:val="superscript"/>
        </w:rPr>
        <w:sym w:font="Symbol" w:char="F02D"/>
      </w:r>
      <w:r w:rsidRPr="00742ED5">
        <w:rPr>
          <w:lang w:val="en-GB"/>
        </w:rPr>
        <w:t>] + 2[S</w:t>
      </w:r>
      <w:r w:rsidRPr="00742ED5">
        <w:rPr>
          <w:vertAlign w:val="superscript"/>
          <w:lang w:val="en-GB"/>
        </w:rPr>
        <w:t>2</w:t>
      </w:r>
      <w:r>
        <w:rPr>
          <w:vertAlign w:val="superscript"/>
        </w:rPr>
        <w:sym w:font="Symbol" w:char="F02D"/>
      </w:r>
      <w:r w:rsidRPr="00742ED5">
        <w:rPr>
          <w:lang w:val="en-GB"/>
        </w:rPr>
        <w:t>] + [OH</w:t>
      </w:r>
      <w:r>
        <w:rPr>
          <w:vertAlign w:val="superscript"/>
        </w:rPr>
        <w:sym w:font="Symbol" w:char="F02D"/>
      </w:r>
      <w:r w:rsidRPr="00742ED5">
        <w:rPr>
          <w:lang w:val="en-GB"/>
        </w:rPr>
        <w:t>]</w:t>
      </w:r>
    </w:p>
    <w:p w14:paraId="683379B2" w14:textId="77777777" w:rsidR="00E06FE0" w:rsidRPr="00742ED5" w:rsidRDefault="00E06FE0" w:rsidP="00960F67">
      <w:pPr>
        <w:rPr>
          <w:lang w:val="en-GB"/>
        </w:rPr>
      </w:pPr>
    </w:p>
    <w:p w14:paraId="19D0804D" w14:textId="77777777" w:rsidR="00E06FE0" w:rsidRDefault="00E06FE0" w:rsidP="00960F67">
      <w:r>
        <w:t>vereenvoudigen</w:t>
      </w:r>
      <w:r w:rsidR="00547B8A" w:rsidRPr="00D47821">
        <w:fldChar w:fldCharType="begin"/>
      </w:r>
      <w:r w:rsidR="00D47821" w:rsidRPr="00D47821">
        <w:instrText xml:space="preserve"> XE "oplosbaarheid" </w:instrText>
      </w:r>
      <w:r w:rsidR="00547B8A" w:rsidRPr="00D47821">
        <w:fldChar w:fldCharType="end"/>
      </w:r>
      <w:r>
        <w:t>:</w:t>
      </w:r>
    </w:p>
    <w:p w14:paraId="6ED6CD41" w14:textId="77777777" w:rsidR="00E06FE0" w:rsidRDefault="00E06FE0" w:rsidP="00960F67">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 0 in de ladingbalans</w:t>
      </w:r>
    </w:p>
    <w:p w14:paraId="418D3B29" w14:textId="77777777" w:rsidR="00E06FE0" w:rsidRDefault="00E06FE0" w:rsidP="00960F67">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14:paraId="62237A2B" w14:textId="77777777" w:rsidR="00E06FE0" w:rsidRDefault="00E06FE0" w:rsidP="00960F67">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14:paraId="0612C181" w14:textId="77777777" w:rsidR="00E06FE0" w:rsidRDefault="00E06FE0" w:rsidP="00960F67">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14:paraId="18962B56" w14:textId="77777777" w:rsidR="00E06FE0" w:rsidRDefault="00E06FE0" w:rsidP="00960F67">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14:paraId="540941EE" w14:textId="77777777" w:rsidR="00E06FE0" w:rsidRDefault="00E06FE0" w:rsidP="00960F67">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14:paraId="02333071" w14:textId="77777777" w:rsidR="00E06FE0" w:rsidRDefault="00744633" w:rsidP="00960F67">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e>
              <m:sup>
                <m:r>
                  <m:rPr>
                    <m:sty m:val="p"/>
                  </m:rPr>
                  <w:rPr>
                    <w:rFonts w:ascii="Cambria Math" w:hAnsi="Cambria Math"/>
                  </w:rPr>
                  <m:t>2</m:t>
                </m:r>
              </m:sup>
            </m:sSup>
          </m:num>
          <m:den>
            <m:r>
              <m:rPr>
                <m:sty m:val="p"/>
              </m:rPr>
              <w:rPr>
                <w:rFonts w:ascii="Cambria Math" w:hAnsi="Cambria Math"/>
              </w:rPr>
              <m:t>0,10</m:t>
            </m:r>
          </m:den>
        </m:f>
      </m:oMath>
      <w:r w:rsidR="00727A5B">
        <w:t xml:space="preserve"> =</w:t>
      </w:r>
      <w:r w:rsidR="00E06FE0">
        <w:t xml:space="preserve"> </w:t>
      </w:r>
      <w:r w:rsidR="00727A5B" w:rsidRPr="001C6B2E">
        <w:t>3,0</w:t>
      </w:r>
      <w:r w:rsidR="00727A5B">
        <w:sym w:font="Symbol" w:char="F0D7"/>
      </w:r>
      <w:r w:rsidR="00727A5B" w:rsidRPr="001C6B2E">
        <w:t>10</w:t>
      </w:r>
      <w:r w:rsidR="00727A5B">
        <w:rPr>
          <w:vertAlign w:val="superscript"/>
        </w:rPr>
        <w:sym w:font="Symbol" w:char="F02D"/>
      </w:r>
      <w:r w:rsidR="00727A5B" w:rsidRPr="001C6B2E">
        <w:rPr>
          <w:vertAlign w:val="superscript"/>
        </w:rPr>
        <w:t>7</w:t>
      </w:r>
      <w:r w:rsidR="00E06FE0">
        <w:t>; dus:</w:t>
      </w:r>
    </w:p>
    <w:p w14:paraId="00D5FE86" w14:textId="77777777" w:rsidR="00E06FE0" w:rsidRPr="003D2781" w:rsidRDefault="00E06FE0" w:rsidP="00960F67">
      <w:pPr>
        <w:rPr>
          <w:lang w:val="en-GB"/>
        </w:rPr>
      </w:pPr>
      <w:r w:rsidRPr="003D2781">
        <w:rPr>
          <w:lang w:val="en-GB"/>
        </w:rPr>
        <w:t>[H</w:t>
      </w:r>
      <w:r w:rsidRPr="003D2781">
        <w:rPr>
          <w:vertAlign w:val="subscript"/>
          <w:lang w:val="en-GB"/>
        </w:rPr>
        <w:t>3</w:t>
      </w:r>
      <w:r w:rsidRPr="003D2781">
        <w:rPr>
          <w:lang w:val="en-GB"/>
        </w:rPr>
        <w:t>O</w:t>
      </w:r>
      <w:r w:rsidRPr="003D2781">
        <w:rPr>
          <w:vertAlign w:val="superscript"/>
          <w:lang w:val="en-GB"/>
        </w:rPr>
        <w:t>+</w:t>
      </w:r>
      <w:r w:rsidRPr="003D2781">
        <w:rPr>
          <w:lang w:val="en-GB"/>
        </w:rPr>
        <w:t>] = [HS</w:t>
      </w:r>
      <w:r>
        <w:rPr>
          <w:vertAlign w:val="superscript"/>
        </w:rPr>
        <w:sym w:font="Symbol" w:char="F02D"/>
      </w:r>
      <w:r w:rsidRPr="003D2781">
        <w:rPr>
          <w:lang w:val="en-GB"/>
        </w:rPr>
        <w:t>] = 1,7</w:t>
      </w:r>
      <w:r>
        <w:sym w:font="Symbol" w:char="F0D7"/>
      </w:r>
      <w:r w:rsidRPr="003D2781">
        <w:rPr>
          <w:lang w:val="en-GB"/>
        </w:rPr>
        <w:t>10</w:t>
      </w:r>
      <w:r>
        <w:rPr>
          <w:vertAlign w:val="superscript"/>
        </w:rPr>
        <w:sym w:font="Symbol" w:char="F02D"/>
      </w:r>
      <w:r w:rsidRPr="003D2781">
        <w:rPr>
          <w:vertAlign w:val="superscript"/>
          <w:lang w:val="en-GB"/>
        </w:rPr>
        <w:t>4</w:t>
      </w:r>
    </w:p>
    <w:p w14:paraId="2C921940" w14:textId="77777777" w:rsidR="00E06FE0" w:rsidRPr="003D2781" w:rsidRDefault="00744633" w:rsidP="00960F67">
      <w:pPr>
        <w:rPr>
          <w:lang w:val="en-GB"/>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en-GB"/>
              </w:rPr>
              <m:t>2</m:t>
            </m:r>
          </m:sub>
        </m:sSub>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3</m:t>
                    </m:r>
                  </m:sub>
                </m:sSub>
                <m:sSup>
                  <m:sSupPr>
                    <m:ctrlPr>
                      <w:rPr>
                        <w:rFonts w:ascii="Cambria Math" w:hAnsi="Cambria Math"/>
                      </w:rPr>
                    </m:ctrlPr>
                  </m:sSupPr>
                  <m:e>
                    <m:r>
                      <m:rPr>
                        <m:sty m:val="p"/>
                      </m:rPr>
                      <w:rPr>
                        <w:rFonts w:ascii="Cambria Math" w:hAnsi="Cambria Math"/>
                        <w:lang w:val="en-GB"/>
                      </w:rPr>
                      <m:t>O</m:t>
                    </m:r>
                  </m:e>
                  <m:sup>
                    <m:r>
                      <m:rPr>
                        <m:sty m:val="p"/>
                      </m:rPr>
                      <w:rPr>
                        <w:rFonts w:ascii="Cambria Math" w:hAnsi="Cambria Math"/>
                        <w:lang w:val="en-GB"/>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S</m:t>
                    </m:r>
                  </m:e>
                  <m:sup>
                    <m:r>
                      <m:rPr>
                        <m:sty m:val="p"/>
                      </m:rPr>
                      <w:rPr>
                        <w:rFonts w:ascii="Cambria Math" w:hAnsi="Cambria Math"/>
                        <w:lang w:val="en-GB"/>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HS</m:t>
                    </m:r>
                  </m:e>
                  <m:sup>
                    <m:r>
                      <m:rPr>
                        <m:sty m:val="p"/>
                      </m:rPr>
                      <w:rPr>
                        <w:rFonts w:ascii="Cambria Math" w:hAnsi="Cambria Math"/>
                        <w:lang w:val="en-GB"/>
                      </w:rPr>
                      <m:t>-</m:t>
                    </m:r>
                  </m:sup>
                </m:sSup>
              </m:e>
            </m:d>
          </m:den>
        </m:f>
      </m:oMath>
      <w:r w:rsidR="00E06FE0" w:rsidRPr="003D2781">
        <w:rPr>
          <w:lang w:val="en-GB"/>
        </w:rPr>
        <w:t xml:space="preserve"> = [S</w:t>
      </w:r>
      <w:r w:rsidR="00E06FE0" w:rsidRPr="003D2781">
        <w:rPr>
          <w:vertAlign w:val="superscript"/>
          <w:lang w:val="en-GB"/>
        </w:rPr>
        <w:t>2</w:t>
      </w:r>
      <w:r w:rsidR="00E06FE0">
        <w:rPr>
          <w:vertAlign w:val="superscript"/>
        </w:rPr>
        <w:sym w:font="Symbol" w:char="F02D"/>
      </w:r>
      <w:r w:rsidR="00E06FE0" w:rsidRPr="003D2781">
        <w:rPr>
          <w:lang w:val="en-GB"/>
        </w:rPr>
        <w:t>] = 1,2</w:t>
      </w:r>
      <w:r w:rsidR="00E06FE0">
        <w:rPr>
          <w:b/>
        </w:rPr>
        <w:sym w:font="Symbol" w:char="F0D7"/>
      </w:r>
      <w:r w:rsidR="00E06FE0" w:rsidRPr="003D2781">
        <w:rPr>
          <w:lang w:val="en-GB"/>
        </w:rPr>
        <w:t>10</w:t>
      </w:r>
      <w:r w:rsidR="00E06FE0">
        <w:rPr>
          <w:vertAlign w:val="superscript"/>
        </w:rPr>
        <w:sym w:font="Symbol" w:char="F02D"/>
      </w:r>
      <w:r w:rsidR="00E06FE0" w:rsidRPr="003D2781">
        <w:rPr>
          <w:vertAlign w:val="superscript"/>
          <w:lang w:val="en-GB"/>
        </w:rPr>
        <w:t>13</w:t>
      </w:r>
    </w:p>
    <w:p w14:paraId="7BDF6A0F" w14:textId="77777777" w:rsidR="00E06FE0" w:rsidRPr="001437E1" w:rsidRDefault="00E06FE0" w:rsidP="00960F67">
      <w:pPr>
        <w:pStyle w:val="Kop5"/>
        <w:rPr>
          <w:lang w:val="nl-NL"/>
        </w:rPr>
      </w:pPr>
      <w:r w:rsidRPr="001437E1">
        <w:rPr>
          <w:lang w:val="nl-NL"/>
        </w:rPr>
        <w:t>voorbeeld 2</w:t>
      </w:r>
    </w:p>
    <w:p w14:paraId="44F4A8E3" w14:textId="299E1DE6" w:rsidR="00E06FE0" w:rsidRDefault="00E06FE0" w:rsidP="00960F67">
      <w:r>
        <w:t xml:space="preserve">Dezelfde oplossing uit voorbeeld 1 met 0,25 M </w:t>
      </w:r>
      <w:proofErr w:type="spellStart"/>
      <w:r>
        <w:t>HCl</w:t>
      </w:r>
      <w:proofErr w:type="spellEnd"/>
      <w:r>
        <w:t xml:space="preserve"> -oplossing</w:t>
      </w:r>
      <w:r w:rsidR="00B31993">
        <w:t xml:space="preserve"> erbij</w:t>
      </w:r>
    </w:p>
    <w:p w14:paraId="78FFF031" w14:textId="77777777" w:rsidR="00E06FE0" w:rsidRDefault="00E06FE0" w:rsidP="00960F67">
      <w:r>
        <w:t>Hetzelfde blijft: [H</w:t>
      </w:r>
      <w:r>
        <w:rPr>
          <w:vertAlign w:val="subscript"/>
        </w:rPr>
        <w:t>2</w:t>
      </w:r>
      <w:r>
        <w:t>S] = 0,10 mol L</w:t>
      </w:r>
      <w:r>
        <w:rPr>
          <w:vertAlign w:val="superscript"/>
        </w:rPr>
        <w:sym w:font="Symbol" w:char="F02D"/>
      </w:r>
      <w:r>
        <w:rPr>
          <w:vertAlign w:val="superscript"/>
        </w:rPr>
        <w:t>1</w:t>
      </w:r>
    </w:p>
    <w:p w14:paraId="0DAE7EF1" w14:textId="77777777" w:rsidR="00E06FE0" w:rsidRDefault="00E06FE0" w:rsidP="00960F67">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w:t>
      </w:r>
      <w:proofErr w:type="spellStart"/>
      <w:r>
        <w:t>HCl</w:t>
      </w:r>
      <w:proofErr w:type="spellEnd"/>
      <w:r>
        <w:t xml:space="preserve"> is volledig </w:t>
      </w:r>
      <w:proofErr w:type="spellStart"/>
      <w:r>
        <w:t>gedissociëerd</w:t>
      </w:r>
      <w:proofErr w:type="spellEnd"/>
      <w:r>
        <w:t>)</w:t>
      </w:r>
    </w:p>
    <w:p w14:paraId="7A488FD5" w14:textId="77777777" w:rsidR="00E06FE0" w:rsidRDefault="00E06FE0" w:rsidP="00960F67">
      <w:r>
        <w:t xml:space="preserve">Uit </w:t>
      </w:r>
      <w:r>
        <w:rPr>
          <w:i/>
        </w:rPr>
        <w:t>K</w:t>
      </w:r>
      <w:r>
        <w:rPr>
          <w:vertAlign w:val="subscript"/>
        </w:rPr>
        <w:t>z1</w:t>
      </w:r>
      <w:r>
        <w:t xml:space="preserve"> en </w:t>
      </w:r>
      <w:r>
        <w:rPr>
          <w:i/>
        </w:rPr>
        <w:t>K</w:t>
      </w:r>
      <w:r>
        <w:rPr>
          <w:vertAlign w:val="subscript"/>
        </w:rPr>
        <w:t>z2</w:t>
      </w:r>
      <w:r>
        <w:t xml:space="preserve"> volgt:</w:t>
      </w:r>
    </w:p>
    <w:p w14:paraId="4CC2C5A1" w14:textId="77777777" w:rsidR="00E06FE0" w:rsidRPr="00604D6F" w:rsidRDefault="00E06FE0" w:rsidP="00960F67">
      <w:pPr>
        <w:rPr>
          <w:lang w:val="es-ES"/>
        </w:rPr>
      </w:pPr>
      <w:r w:rsidRPr="00604D6F">
        <w:rPr>
          <w:lang w:val="es-ES"/>
        </w:rPr>
        <w:t>[HS</w:t>
      </w:r>
      <w:r>
        <w:rPr>
          <w:vertAlign w:val="superscript"/>
        </w:rPr>
        <w:sym w:font="Symbol" w:char="F02D"/>
      </w:r>
      <w:r w:rsidRPr="00604D6F">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7</w:t>
      </w:r>
      <w:r w:rsidRPr="00604D6F">
        <w:rPr>
          <w:lang w:val="es-ES"/>
        </w:rPr>
        <w:t xml:space="preserve"> mol L</w:t>
      </w:r>
      <w:r>
        <w:rPr>
          <w:vertAlign w:val="superscript"/>
        </w:rPr>
        <w:sym w:font="Symbol" w:char="F02D"/>
      </w:r>
      <w:r w:rsidRPr="00604D6F">
        <w:rPr>
          <w:vertAlign w:val="superscript"/>
          <w:lang w:val="es-ES"/>
        </w:rPr>
        <w:t>1</w:t>
      </w:r>
    </w:p>
    <w:p w14:paraId="67249704" w14:textId="77777777" w:rsidR="00E06FE0" w:rsidRDefault="00E06FE0" w:rsidP="00960F67">
      <w:pPr>
        <w:rPr>
          <w:vertAlign w:val="superscript"/>
        </w:rPr>
      </w:pPr>
      <w:r>
        <w:t>[S</w:t>
      </w:r>
      <w:r>
        <w:rPr>
          <w:vertAlign w:val="superscript"/>
        </w:rPr>
        <w:t>2</w:t>
      </w:r>
      <w:r>
        <w:rPr>
          <w:vertAlign w:val="superscript"/>
        </w:rPr>
        <w:sym w:font="Symbol" w:char="F02D"/>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z2</m:t>
                </m:r>
              </m:sub>
            </m:sSub>
            <m:r>
              <w:rPr>
                <w:rFonts w:ascii="Cambria Math" w:hAnsi="Cambria Math"/>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en>
        </m:f>
      </m:oMath>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14:paraId="01C25304" w14:textId="77777777" w:rsidR="00E06FE0" w:rsidRDefault="00E06FE0" w:rsidP="00501B20">
      <w:pPr>
        <w:pStyle w:val="Kop3"/>
      </w:pPr>
      <w:bookmarkStart w:id="230" w:name="_Toc384399039"/>
      <w:bookmarkStart w:id="231" w:name="_Toc384880744"/>
      <w:bookmarkStart w:id="232" w:name="_Toc435887908"/>
      <w:bookmarkStart w:id="233" w:name="_Toc435888388"/>
      <w:bookmarkStart w:id="234" w:name="_Toc436045733"/>
      <w:bookmarkStart w:id="235" w:name="_Toc477954494"/>
      <w:bookmarkStart w:id="236" w:name="_Toc4589943"/>
      <w:bookmarkStart w:id="237" w:name="_Toc4679188"/>
      <w:bookmarkStart w:id="238" w:name="_Toc4917973"/>
      <w:bookmarkStart w:id="239" w:name="_Toc32916209"/>
      <w:r>
        <w:lastRenderedPageBreak/>
        <w:t>Meerbasische zuren II</w:t>
      </w:r>
      <w:bookmarkEnd w:id="230"/>
      <w:bookmarkEnd w:id="231"/>
      <w:bookmarkEnd w:id="232"/>
      <w:bookmarkEnd w:id="233"/>
      <w:bookmarkEnd w:id="234"/>
      <w:bookmarkEnd w:id="235"/>
      <w:bookmarkEnd w:id="236"/>
      <w:bookmarkEnd w:id="237"/>
      <w:bookmarkEnd w:id="238"/>
      <w:bookmarkEnd w:id="239"/>
    </w:p>
    <w:p w14:paraId="16F77CC6" w14:textId="77777777" w:rsidR="00E06FE0" w:rsidRDefault="00E06FE0" w:rsidP="001437E1">
      <w:pPr>
        <w:pStyle w:val="Kop4"/>
      </w:pPr>
      <w:bookmarkStart w:id="240" w:name="_Toc435887909"/>
      <w:bookmarkStart w:id="241" w:name="_Toc435888389"/>
      <w:r>
        <w:t>Titratie van een meerbasisch zuur</w:t>
      </w:r>
      <w:bookmarkEnd w:id="240"/>
      <w:bookmarkEnd w:id="241"/>
    </w:p>
    <w:p w14:paraId="2F7A73E0" w14:textId="3944EC06" w:rsidR="00E06FE0" w:rsidRPr="0049104C" w:rsidRDefault="00547B8A" w:rsidP="009D56FF">
      <w:pPr>
        <w:pStyle w:val="Kop5"/>
        <w:ind w:left="284" w:hanging="284"/>
      </w:pPr>
      <w:r>
        <w:fldChar w:fldCharType="begin"/>
      </w:r>
      <w:r w:rsidR="00E06FE0">
        <w:instrText>SEQ 2_0 \* ARABIC \r 1</w:instrText>
      </w:r>
      <w:r>
        <w:fldChar w:fldCharType="separate"/>
      </w:r>
      <w:r w:rsidR="004A253A">
        <w:rPr>
          <w:noProof/>
        </w:rPr>
        <w:t>1</w:t>
      </w:r>
      <w:r>
        <w:fldChar w:fldCharType="end"/>
      </w:r>
      <w:r w:rsidR="00E06FE0" w:rsidRPr="0049104C">
        <w:tab/>
      </w:r>
      <w:proofErr w:type="spellStart"/>
      <w:r w:rsidR="00E06FE0" w:rsidRPr="0049104C">
        <w:t>algemeen</w:t>
      </w:r>
      <w:proofErr w:type="spellEnd"/>
      <w:r w:rsidR="00E06FE0" w:rsidRPr="0049104C">
        <w:t>:</w:t>
      </w:r>
    </w:p>
    <w:p w14:paraId="07BC2ED9" w14:textId="50E27FDA" w:rsidR="00E06FE0" w:rsidRDefault="00E06FE0" w:rsidP="00960F67">
      <w:r>
        <w:t>Bij titratie van een willekeurig meerbasisch</w:t>
      </w:r>
      <w:r w:rsidR="00547B8A">
        <w:fldChar w:fldCharType="begin"/>
      </w:r>
      <w:r w:rsidR="0066369F">
        <w:instrText xml:space="preserve"> XE "</w:instrText>
      </w:r>
      <w:r w:rsidR="0066369F" w:rsidRPr="00E940EE">
        <w:instrText>meerbasisch</w:instrText>
      </w:r>
      <w:r w:rsidR="0066369F">
        <w:instrText xml:space="preserve">" </w:instrText>
      </w:r>
      <w:r w:rsidR="00547B8A">
        <w:fldChar w:fldCharType="end"/>
      </w:r>
      <w:r>
        <w:t xml:space="preserve"> zuur (b.v. een </w:t>
      </w:r>
      <w:proofErr w:type="spellStart"/>
      <w:r>
        <w:t>driebasisch</w:t>
      </w:r>
      <w:proofErr w:type="spellEnd"/>
      <w:r>
        <w:t xml:space="preserve"> zuur H</w:t>
      </w:r>
      <w:r>
        <w:rPr>
          <w:vertAlign w:val="subscript"/>
        </w:rPr>
        <w:t>3</w:t>
      </w:r>
      <w:r>
        <w:t xml:space="preserve">Z) met een base worden in al </w:t>
      </w:r>
      <w:r w:rsidR="00B31993">
        <w:t>dan</w:t>
      </w:r>
      <w:r>
        <w:t xml:space="preserve"> niet gescheiden stappen de verschillende protonen van dit zuur verwijderd:</w:t>
      </w:r>
    </w:p>
    <w:p w14:paraId="595DDF79" w14:textId="77777777" w:rsidR="00E06FE0" w:rsidRDefault="00E06FE0" w:rsidP="006647E5">
      <w:pPr>
        <w:jc w:val="center"/>
      </w:pPr>
      <w:r>
        <w:t>H</w:t>
      </w:r>
      <w:r>
        <w:rPr>
          <w:vertAlign w:val="subscript"/>
        </w:rPr>
        <w:t>3</w:t>
      </w:r>
      <w:r>
        <w:t xml:space="preserve">Z </w:t>
      </w:r>
      <w:r w:rsidR="00C70705">
        <w:rPr>
          <w:rFonts w:ascii="Cambria Math" w:hAnsi="Cambria Math" w:cs="Cambria Math"/>
        </w:rPr>
        <w:t>⇆</w: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rPr>
              <m:t>1</m:t>
            </m:r>
          </m:sub>
        </m:sSub>
        <m:r>
          <w:rPr>
            <w:rFonts w:ascii="Cambria Math" w:hAnsi="Cambria Math"/>
            <w:vertAlign w:val="superscript"/>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rPr>
                      <m:t>H</m:t>
                    </m:r>
                  </m:e>
                  <m:sup>
                    <m:r>
                      <m:rPr>
                        <m:sty m:val="p"/>
                      </m:rPr>
                      <w:rPr>
                        <w:rFonts w:ascii="Cambria Math" w:hAnsi="Cambria Math"/>
                        <w:vertAlign w:val="superscript"/>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Z</m:t>
                    </m:r>
                  </m:e>
                  <m:sup>
                    <m:r>
                      <m:rPr>
                        <m:sty m:val="p"/>
                      </m:rPr>
                      <w:rPr>
                        <w:rFonts w:ascii="Cambria Math" w:hAnsi="Cambria Math"/>
                        <w:vertAlign w:val="superscript"/>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3</m:t>
                    </m:r>
                  </m:sub>
                </m:sSub>
                <m:r>
                  <m:rPr>
                    <m:sty m:val="p"/>
                  </m:rPr>
                  <w:rPr>
                    <w:rFonts w:ascii="Cambria Math" w:hAnsi="Cambria Math"/>
                    <w:vertAlign w:val="superscript"/>
                  </w:rPr>
                  <m:t>Z</m:t>
                </m:r>
              </m:e>
            </m:d>
          </m:den>
        </m:f>
      </m:oMath>
      <w:r>
        <w:tab/>
      </w:r>
      <w:r w:rsidR="00C4269F">
        <w:tab/>
      </w:r>
      <w:r>
        <w:t>(1)</w:t>
      </w:r>
    </w:p>
    <w:p w14:paraId="0152F7FB" w14:textId="77777777" w:rsidR="00E06FE0" w:rsidRDefault="00E06FE0" w:rsidP="006647E5">
      <w:pPr>
        <w:jc w:val="center"/>
      </w:pPr>
      <w:r>
        <w:t>H</w:t>
      </w:r>
      <w:r>
        <w:rPr>
          <w:vertAlign w:val="subscript"/>
        </w:rPr>
        <w:t>2</w:t>
      </w:r>
      <w:r>
        <w:t>Z</w:t>
      </w:r>
      <w:r>
        <w:rPr>
          <w:vertAlign w:val="superscript"/>
        </w:rPr>
        <w:sym w:font="Symbol" w:char="F02D"/>
      </w:r>
      <w:r w:rsidR="00C70705">
        <w:t xml:space="preserve"> </w:t>
      </w:r>
      <w:r w:rsidR="00C70705">
        <w:rPr>
          <w:rFonts w:ascii="Cambria Math" w:hAnsi="Cambria Math"/>
        </w:rPr>
        <w:t>⇆</w: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sidR="00744633">
        <w:rPr>
          <w:position w:val="-28"/>
        </w:rPr>
        <w:pict w14:anchorId="50281631">
          <v:shape id="_x0000_i1077" type="#_x0000_t75" style="width:81.6pt;height:33pt" fillcolor="window">
            <v:imagedata r:id="rId119" o:title=""/>
          </v:shape>
        </w:pict>
      </w:r>
      <w:r>
        <w:tab/>
        <w:t>(2)</w:t>
      </w:r>
    </w:p>
    <w:p w14:paraId="6700158C" w14:textId="77777777" w:rsidR="00E06FE0" w:rsidRDefault="00E06FE0" w:rsidP="006647E5">
      <w:pPr>
        <w:jc w:val="center"/>
      </w:pPr>
      <w:r>
        <w:t>HZ</w:t>
      </w:r>
      <w:r>
        <w:rPr>
          <w:vertAlign w:val="superscript"/>
        </w:rPr>
        <w:t>2</w:t>
      </w:r>
      <w:r>
        <w:rPr>
          <w:vertAlign w:val="superscript"/>
        </w:rPr>
        <w:sym w:font="Symbol" w:char="F02D"/>
      </w:r>
      <w:r>
        <w:t xml:space="preserve"> </w:t>
      </w:r>
      <w:r w:rsidR="00C70705">
        <w:rPr>
          <w:rFonts w:ascii="Cambria Math" w:hAnsi="Cambria Math"/>
        </w:rPr>
        <w:t>⇆</w: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sidR="00744633">
        <w:rPr>
          <w:position w:val="-28"/>
        </w:rPr>
        <w:pict w14:anchorId="2CE82D78">
          <v:shape id="_x0000_i1078" type="#_x0000_t75" style="width:74.4pt;height:33pt" fillcolor="window">
            <v:imagedata r:id="rId120" o:title=""/>
          </v:shape>
        </w:pict>
      </w:r>
      <w:r>
        <w:tab/>
        <w:t>(3)</w:t>
      </w:r>
    </w:p>
    <w:p w14:paraId="09479300" w14:textId="531B4D1B" w:rsidR="00E06FE0" w:rsidRDefault="00E06FE0" w:rsidP="00960F67">
      <w:r>
        <w:t>Tijdens de titratie stijgt de pH en daarom hoort bij elke pH</w:t>
      </w:r>
      <w:r w:rsidR="00B31993">
        <w:t>-</w:t>
      </w:r>
      <w:r>
        <w:t xml:space="preserve">waarde een bepaalde ionensamenstelling van de oplossing. Voordat we de titratiekromme gaan berekenen, kijken we eerst naar de samenstelling van de oplossing als functie van de pH: een </w:t>
      </w:r>
      <w:r>
        <w:rPr>
          <w:i/>
        </w:rPr>
        <w:t>distributiediagram</w:t>
      </w:r>
      <w:r w:rsidR="00547B8A">
        <w:rPr>
          <w:i/>
        </w:rPr>
        <w:fldChar w:fldCharType="begin"/>
      </w:r>
      <w:r w:rsidR="0066369F">
        <w:instrText xml:space="preserve"> XE "</w:instrText>
      </w:r>
      <w:r w:rsidR="0066369F" w:rsidRPr="009F1822">
        <w:instrText>distributiediagram</w:instrText>
      </w:r>
      <w:r w:rsidR="0066369F">
        <w:instrText xml:space="preserve">" </w:instrText>
      </w:r>
      <w:r w:rsidR="00547B8A">
        <w:rPr>
          <w:i/>
        </w:rPr>
        <w:fldChar w:fldCharType="end"/>
      </w:r>
      <w:r>
        <w:t>. Zo’n diagram laat zien hoe bij een gegeven pH (b.v. in een gebufferde oplossing) de oplossing eruitziet.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w:t>
      </w:r>
      <w:proofErr w:type="spellStart"/>
      <w:r>
        <w:t>complexeren</w:t>
      </w:r>
      <w:proofErr w:type="spellEnd"/>
      <w:r w:rsidR="00BA4E2E">
        <w:t xml:space="preserve"> (zie pagina </w:t>
      </w:r>
      <w:r w:rsidR="00B31993">
        <w:rPr>
          <w:noProof/>
        </w:rPr>
        <w:t>44</w:t>
      </w:r>
      <w:r w:rsidR="00BA4E2E">
        <w:t>)</w:t>
      </w:r>
      <w:r>
        <w:t>.</w:t>
      </w:r>
    </w:p>
    <w:p w14:paraId="19DF1E99" w14:textId="67C08522" w:rsidR="00E06FE0" w:rsidRPr="001437E1" w:rsidRDefault="00547B8A" w:rsidP="009D56FF">
      <w:pPr>
        <w:pStyle w:val="Kop5"/>
        <w:ind w:left="284" w:hanging="284"/>
        <w:rPr>
          <w:lang w:val="nl-NL"/>
        </w:rPr>
      </w:pPr>
      <w:r>
        <w:fldChar w:fldCharType="begin"/>
      </w:r>
      <w:r w:rsidR="00E06FE0" w:rsidRPr="001437E1">
        <w:rPr>
          <w:lang w:val="nl-NL"/>
        </w:rPr>
        <w:instrText>SEQ 2_0 \* ARABIC \n</w:instrText>
      </w:r>
      <w:r>
        <w:fldChar w:fldCharType="separate"/>
      </w:r>
      <w:r w:rsidR="004A253A">
        <w:rPr>
          <w:noProof/>
          <w:lang w:val="nl-NL"/>
        </w:rPr>
        <w:t>2</w:t>
      </w:r>
      <w:r>
        <w:fldChar w:fldCharType="end"/>
      </w:r>
      <w:r w:rsidR="00E06FE0" w:rsidRPr="001437E1">
        <w:rPr>
          <w:lang w:val="nl-NL"/>
        </w:rPr>
        <w:tab/>
        <w:t>het distributiediagram:</w:t>
      </w:r>
    </w:p>
    <w:p w14:paraId="1FA5A4E2" w14:textId="77777777" w:rsidR="00E06FE0" w:rsidRDefault="00E06FE0" w:rsidP="00960F67">
      <w:r>
        <w:t xml:space="preserve">Voor een </w:t>
      </w:r>
      <w:proofErr w:type="spellStart"/>
      <w:r>
        <w:t>driebasisch</w:t>
      </w:r>
      <w:proofErr w:type="spellEnd"/>
      <w:r>
        <w:t xml:space="preserve"> zuur kunnen we de diverse zuurcomponenten als </w:t>
      </w:r>
      <w:r>
        <w:rPr>
          <w:i/>
        </w:rPr>
        <w:t>fracties</w:t>
      </w:r>
      <w:r w:rsidR="00547B8A">
        <w:rPr>
          <w:i/>
        </w:rPr>
        <w:fldChar w:fldCharType="begin"/>
      </w:r>
      <w:r w:rsidR="009F1822">
        <w:instrText xml:space="preserve"> XE "</w:instrText>
      </w:r>
      <w:r w:rsidR="009F1822" w:rsidRPr="009F1822">
        <w:instrText>fractie</w:instrText>
      </w:r>
      <w:r w:rsidR="009F1822">
        <w:instrText xml:space="preserve">" </w:instrText>
      </w:r>
      <w:r w:rsidR="00547B8A">
        <w:rPr>
          <w:i/>
        </w:rPr>
        <w:fldChar w:fldCharType="end"/>
      </w:r>
      <w:r>
        <w:t xml:space="preserve"> van de totaal ingebrachte hoeveelheid zuur definiëren:</w:t>
      </w:r>
    </w:p>
    <w:p w14:paraId="30B328A7" w14:textId="77777777" w:rsidR="00E06FE0" w:rsidRDefault="00744633" w:rsidP="006647E5">
      <w:pPr>
        <w:jc w:val="center"/>
      </w:pPr>
      <w:r>
        <w:pict w14:anchorId="62251C00">
          <v:shape id="_x0000_i1079" type="#_x0000_t75" style="width:57.6pt;height:31.8pt" fillcolor="window">
            <v:imagedata r:id="rId121" o:title=""/>
          </v:shape>
        </w:pict>
      </w:r>
      <w:r w:rsidR="00E06FE0">
        <w:t>;</w:t>
      </w:r>
      <w:r w:rsidR="00E06FE0">
        <w:tab/>
      </w:r>
      <w:r>
        <w:pict w14:anchorId="44B009CF">
          <v:shape id="_x0000_i1080" type="#_x0000_t75" style="width:66pt;height:36pt" fillcolor="window">
            <v:imagedata r:id="rId122" o:title=""/>
          </v:shape>
        </w:pict>
      </w:r>
      <w:r w:rsidR="00E06FE0">
        <w:t>;</w:t>
      </w:r>
      <w:r w:rsidR="00E06FE0">
        <w:tab/>
      </w:r>
      <w:r>
        <w:pict w14:anchorId="307533ED">
          <v:shape id="_x0000_i1081" type="#_x0000_t75" style="width:62.4pt;height:36pt" fillcolor="window">
            <v:imagedata r:id="rId123" o:title=""/>
          </v:shape>
        </w:pict>
      </w:r>
      <w:r w:rsidR="00E06FE0">
        <w:t>;</w:t>
      </w:r>
      <w:r w:rsidR="00E06FE0">
        <w:tab/>
      </w:r>
      <w:r>
        <w:pict w14:anchorId="1B55C9E4">
          <v:shape id="_x0000_i1082" type="#_x0000_t75" style="width:54pt;height:36pt" fillcolor="window">
            <v:imagedata r:id="rId124" o:title=""/>
          </v:shape>
        </w:pict>
      </w:r>
    </w:p>
    <w:p w14:paraId="642B4B22" w14:textId="77777777" w:rsidR="00E06FE0" w:rsidRDefault="00E06FE0" w:rsidP="00960F67">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14:paraId="6BEE4797" w14:textId="77777777" w:rsidR="00E06FE0" w:rsidRDefault="00E06FE0" w:rsidP="00960F67">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14:paraId="2F3D6FCE" w14:textId="77777777" w:rsidR="00E06FE0" w:rsidRDefault="00744633" w:rsidP="006647E5">
      <w:pPr>
        <w:jc w:val="center"/>
      </w:pPr>
      <w:r>
        <w:pict w14:anchorId="452EEB8C">
          <v:shape id="_x0000_i1083" type="#_x0000_t75" style="width:198pt;height:36pt" fillcolor="window">
            <v:imagedata r:id="rId125" o:title=""/>
          </v:shape>
        </w:pict>
      </w:r>
      <w:r w:rsidR="00E06FE0">
        <w:tab/>
      </w:r>
      <w:r w:rsidR="00E06FE0">
        <w:tab/>
        <w:t>(4)</w:t>
      </w:r>
    </w:p>
    <w:p w14:paraId="62F706BA" w14:textId="77777777" w:rsidR="00E06FE0" w:rsidRDefault="00E06FE0" w:rsidP="006647E5">
      <w:pPr>
        <w:jc w:val="center"/>
      </w:pPr>
      <w:r>
        <w:t>en op overeenkomstige wijze:</w:t>
      </w:r>
    </w:p>
    <w:p w14:paraId="39CA060E" w14:textId="77777777" w:rsidR="00E06FE0" w:rsidRDefault="00744633" w:rsidP="006647E5">
      <w:pPr>
        <w:jc w:val="center"/>
      </w:pPr>
      <w:r>
        <w:pict w14:anchorId="340F2AC8">
          <v:shape id="_x0000_i1084" type="#_x0000_t75" style="width:130.8pt;height:33pt" fillcolor="window">
            <v:imagedata r:id="rId126" o:title=""/>
          </v:shape>
        </w:pict>
      </w:r>
      <w:r w:rsidR="00E06FE0">
        <w:tab/>
      </w:r>
      <w:r w:rsidR="00E06FE0">
        <w:tab/>
      </w:r>
      <w:r w:rsidR="00E06FE0">
        <w:tab/>
      </w:r>
      <w:r w:rsidR="00E06FE0">
        <w:tab/>
        <w:t>(5)</w:t>
      </w:r>
    </w:p>
    <w:p w14:paraId="165723ED" w14:textId="77777777" w:rsidR="00E06FE0" w:rsidRDefault="00744633" w:rsidP="006647E5">
      <w:pPr>
        <w:jc w:val="center"/>
      </w:pPr>
      <w:r>
        <w:pict w14:anchorId="44E91B17">
          <v:shape id="_x0000_i1085" type="#_x0000_t75" style="width:2in;height:33pt" fillcolor="window">
            <v:imagedata r:id="rId127" o:title=""/>
          </v:shape>
        </w:pict>
      </w:r>
      <w:r w:rsidR="00E06FE0">
        <w:tab/>
      </w:r>
      <w:r w:rsidR="00E06FE0">
        <w:tab/>
      </w:r>
      <w:r w:rsidR="00E06FE0">
        <w:tab/>
        <w:t>(6)</w:t>
      </w:r>
    </w:p>
    <w:p w14:paraId="2809F099" w14:textId="77777777" w:rsidR="00E06FE0" w:rsidRDefault="00E06FE0" w:rsidP="00960F67">
      <w:r>
        <w:t>Bovendien is 1/</w:t>
      </w:r>
      <w:r>
        <w:rPr>
          <w:rFonts w:ascii="Symbol" w:hAnsi="Symbol"/>
        </w:rPr>
        <w:t></w:t>
      </w:r>
      <w:r>
        <w:rPr>
          <w:vertAlign w:val="subscript"/>
        </w:rPr>
        <w:t>3</w:t>
      </w:r>
      <w:r>
        <w:t xml:space="preserve"> uit te drukken als functie van [H</w:t>
      </w:r>
      <w:r>
        <w:rPr>
          <w:vertAlign w:val="superscript"/>
        </w:rPr>
        <w:t>+</w:t>
      </w:r>
      <w:r>
        <w:t>]:</w:t>
      </w:r>
    </w:p>
    <w:p w14:paraId="205FEB96" w14:textId="77777777" w:rsidR="00E06FE0" w:rsidRDefault="00744633" w:rsidP="006647E5">
      <w:pPr>
        <w:jc w:val="center"/>
      </w:pPr>
      <w:r>
        <w:pict w14:anchorId="3DC1126E">
          <v:shape id="_x0000_i1086" type="#_x0000_t75" style="width:57.6pt;height:31.8pt" fillcolor="window">
            <v:imagedata r:id="rId128" o:title=""/>
          </v:shape>
        </w:pict>
      </w:r>
    </w:p>
    <w:p w14:paraId="1ADD9058" w14:textId="77777777" w:rsidR="00E06FE0" w:rsidRDefault="00E06FE0" w:rsidP="00960F67">
      <w:r>
        <w:br w:type="page"/>
      </w:r>
      <w:r>
        <w:lastRenderedPageBreak/>
        <w:t>Invullen van:</w:t>
      </w:r>
    </w:p>
    <w:p w14:paraId="40F731F2" w14:textId="77777777" w:rsidR="00E06FE0" w:rsidRDefault="00E06FE0" w:rsidP="006647E5">
      <w:pPr>
        <w:jc w:val="center"/>
      </w:pPr>
      <w:proofErr w:type="spellStart"/>
      <w:r>
        <w:rPr>
          <w:i/>
        </w:rPr>
        <w:t>c</w:t>
      </w:r>
      <w:r>
        <w:rPr>
          <w:vertAlign w:val="subscript"/>
        </w:rPr>
        <w:t>zuur</w:t>
      </w:r>
      <w:proofErr w:type="spellEnd"/>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sidR="00744633">
        <w:rPr>
          <w:position w:val="-32"/>
        </w:rPr>
        <w:pict w14:anchorId="32ECCDF8">
          <v:shape id="_x0000_i1087" type="#_x0000_t75" style="width:162pt;height:36pt" fillcolor="window">
            <v:imagedata r:id="rId129" o:title=""/>
          </v:shape>
        </w:pict>
      </w:r>
    </w:p>
    <w:p w14:paraId="6643F0AC" w14:textId="77777777" w:rsidR="00E06FE0" w:rsidRDefault="00E06FE0" w:rsidP="00960F67">
      <w:r>
        <w:t>Hieruit volgt met behulp van de vergelijkingen (1) t/m (3):</w:t>
      </w:r>
    </w:p>
    <w:p w14:paraId="5774D591" w14:textId="77777777" w:rsidR="00E06FE0" w:rsidRDefault="00744633" w:rsidP="006647E5">
      <w:pPr>
        <w:jc w:val="center"/>
      </w:pPr>
      <w:r>
        <w:pict w14:anchorId="41A66BED">
          <v:shape id="_x0000_i1088" type="#_x0000_t75" style="width:162pt;height:33pt" fillcolor="window">
            <v:imagedata r:id="rId130" o:title=""/>
          </v:shape>
        </w:pict>
      </w:r>
      <w:r w:rsidR="00E06FE0">
        <w:tab/>
      </w:r>
      <w:r w:rsidR="00E06FE0">
        <w:tab/>
        <w:t>(7)</w:t>
      </w:r>
    </w:p>
    <w:p w14:paraId="383208C6" w14:textId="77777777" w:rsidR="00E06FE0" w:rsidRDefault="00E06FE0" w:rsidP="00960F67">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14:paraId="72875963" w14:textId="77777777" w:rsidR="00E06FE0" w:rsidRDefault="00744633" w:rsidP="006647E5">
      <w:pPr>
        <w:jc w:val="center"/>
      </w:pPr>
      <w:r>
        <w:pict w14:anchorId="28872BDB">
          <v:shape id="_x0000_i1089" type="#_x0000_t75" style="width:139.8pt;height:36pt" fillcolor="window">
            <v:imagedata r:id="rId131" o:title=""/>
          </v:shape>
        </w:pict>
      </w:r>
      <w:r w:rsidR="00E06FE0">
        <w:tab/>
      </w:r>
      <w:r w:rsidR="00E06FE0">
        <w:tab/>
      </w:r>
      <w:r w:rsidR="00E06FE0">
        <w:tab/>
        <w:t>(8)</w:t>
      </w:r>
    </w:p>
    <w:p w14:paraId="4D7D136A" w14:textId="77777777" w:rsidR="00E06FE0" w:rsidRDefault="00744633" w:rsidP="006647E5">
      <w:pPr>
        <w:jc w:val="center"/>
      </w:pPr>
      <w:r>
        <w:pict w14:anchorId="64AA3258">
          <v:shape id="_x0000_i1090" type="#_x0000_t75" style="width:137.4pt;height:36pt" fillcolor="window">
            <v:imagedata r:id="rId132" o:title=""/>
          </v:shape>
        </w:pict>
      </w:r>
      <w:r w:rsidR="00E06FE0">
        <w:tab/>
      </w:r>
      <w:r w:rsidR="00E06FE0">
        <w:tab/>
      </w:r>
      <w:r w:rsidR="00E06FE0">
        <w:tab/>
        <w:t>(9)</w:t>
      </w:r>
    </w:p>
    <w:p w14:paraId="525EAB70" w14:textId="77777777" w:rsidR="00E06FE0" w:rsidRDefault="00744633" w:rsidP="006647E5">
      <w:pPr>
        <w:jc w:val="center"/>
      </w:pPr>
      <w:r>
        <w:pict w14:anchorId="705A463D">
          <v:shape id="_x0000_i1091" type="#_x0000_t75" style="width:164.4pt;height:36pt" fillcolor="window">
            <v:imagedata r:id="rId133" o:title=""/>
          </v:shape>
        </w:pict>
      </w:r>
      <w:r w:rsidR="00E06FE0">
        <w:tab/>
      </w:r>
      <w:r w:rsidR="00E06FE0">
        <w:tab/>
        <w:t>(10)</w:t>
      </w:r>
    </w:p>
    <w:p w14:paraId="14E3D10A" w14:textId="4C8F837C" w:rsidR="00E06FE0" w:rsidRDefault="00E06FE0" w:rsidP="00960F67">
      <w:r>
        <w:t xml:space="preserve">We kunnen dus nu de samenstelling van de oplossing weergeven als functie van de </w:t>
      </w:r>
      <w:proofErr w:type="spellStart"/>
      <w:r>
        <w:t>pH.</w:t>
      </w:r>
      <w:proofErr w:type="spellEnd"/>
      <w:r>
        <w:t xml:space="preserve">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xml:space="preserve">]) bij zo hoog mogelijke </w:t>
      </w:r>
      <w:proofErr w:type="spellStart"/>
      <w:r>
        <w:t>pH.</w:t>
      </w:r>
      <w:proofErr w:type="spellEnd"/>
      <w:r>
        <w:t xml:space="preserve"> Het lijkt echter moeilijker in te zien bij welke pH</w:t>
      </w:r>
      <w:r w:rsidR="00B31993">
        <w:t>-</w:t>
      </w:r>
      <w:r>
        <w:t>waarden de andere soorten deeltjes een rol spelen. Dit laatste blijkt toch vrij eenvoudig te zijn</w:t>
      </w:r>
      <w:r w:rsidR="00B31993">
        <w:t>:</w:t>
      </w:r>
    </w:p>
    <w:p w14:paraId="02D72EF3" w14:textId="77777777" w:rsidR="00E06FE0" w:rsidRDefault="00E06FE0" w:rsidP="00960F67">
      <w:r>
        <w:t>a) Herschrijven van vergelijking (4) geeft:</w:t>
      </w:r>
    </w:p>
    <w:p w14:paraId="1430CA3D" w14:textId="77777777" w:rsidR="00E06FE0" w:rsidRDefault="00744633" w:rsidP="006647E5">
      <w:pPr>
        <w:jc w:val="center"/>
      </w:pPr>
      <w:r>
        <w:pict w14:anchorId="52457E0E">
          <v:shape id="_x0000_i1092" type="#_x0000_t75" style="width:53.4pt;height:36pt" fillcolor="window">
            <v:imagedata r:id="rId134" o:title=""/>
          </v:shape>
        </w:pict>
      </w:r>
    </w:p>
    <w:p w14:paraId="2ECB5537" w14:textId="77777777" w:rsidR="00E06FE0" w:rsidRDefault="00E06FE0" w:rsidP="006647E5">
      <w:pPr>
        <w:jc w:val="center"/>
      </w:pPr>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sidR="00744633">
        <w:rPr>
          <w:position w:val="-28"/>
        </w:rPr>
        <w:pict w14:anchorId="4F01CE81">
          <v:shape id="_x0000_i1093" type="#_x0000_t75" style="width:25.8pt;height:31.8pt" fillcolor="window">
            <v:imagedata r:id="rId135" o:title=""/>
          </v:shape>
        </w:pict>
      </w:r>
      <w:r>
        <w:t xml:space="preserve"> = 1</w:t>
      </w:r>
      <w:r>
        <w:tab/>
      </w:r>
      <w:r>
        <w:sym w:font="Symbol" w:char="F0DE"/>
      </w:r>
      <w:r>
        <w:t xml:space="preserve"> pH = p</w:t>
      </w:r>
      <w:r>
        <w:rPr>
          <w:i/>
        </w:rPr>
        <w:t>K</w:t>
      </w:r>
      <w:r>
        <w:rPr>
          <w:vertAlign w:val="subscript"/>
        </w:rPr>
        <w:t>1</w:t>
      </w:r>
    </w:p>
    <w:p w14:paraId="4990DB4C" w14:textId="77777777" w:rsidR="00E06FE0" w:rsidRDefault="00E06FE0" w:rsidP="00960F67">
      <w:r>
        <w:t xml:space="preserve">Op overeenkomstige wijze volgt uit de vergelijkingen (5) en (6) voor </w:t>
      </w:r>
      <w:r>
        <w:rPr>
          <w:rFonts w:ascii="Symbol" w:hAnsi="Symbol"/>
        </w:rPr>
        <w:t></w:t>
      </w:r>
      <w:r>
        <w:rPr>
          <w:vertAlign w:val="subscript"/>
        </w:rPr>
        <w:t>1</w:t>
      </w:r>
      <w:r w:rsidR="00054EFF">
        <w:t xml:space="preserve"> </w:t>
      </w:r>
      <w:r>
        <w:t>=</w:t>
      </w:r>
      <w:r w:rsidR="00054EFF">
        <w:t xml:space="preserve">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rsidR="00054EFF">
        <w:t xml:space="preserve"> </w:t>
      </w:r>
      <w:r>
        <w:t>=</w:t>
      </w:r>
      <w:r w:rsidR="00054EFF">
        <w:t xml:space="preserve"> </w:t>
      </w:r>
      <w:r>
        <w:rPr>
          <w:rFonts w:ascii="Symbol" w:hAnsi="Symbol"/>
        </w:rPr>
        <w:t></w:t>
      </w:r>
      <w:r>
        <w:rPr>
          <w:vertAlign w:val="subscript"/>
        </w:rPr>
        <w:t xml:space="preserve">1 </w:t>
      </w:r>
      <w:r>
        <w:sym w:font="Symbol" w:char="F0DE"/>
      </w:r>
      <w:r>
        <w:t xml:space="preserve"> pH = p</w:t>
      </w:r>
      <w:r>
        <w:rPr>
          <w:i/>
        </w:rPr>
        <w:t>K</w:t>
      </w:r>
      <w:r>
        <w:rPr>
          <w:vertAlign w:val="subscript"/>
        </w:rPr>
        <w:t>3</w:t>
      </w:r>
    </w:p>
    <w:p w14:paraId="5539D4EA" w14:textId="77777777" w:rsidR="0076760E" w:rsidRDefault="00E06FE0" w:rsidP="00960F67">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14:paraId="26A9FAD6" w14:textId="77777777" w:rsidR="00E06FE0" w:rsidRPr="006647E5" w:rsidRDefault="00744633" w:rsidP="00960F67">
      <m:oMathPara>
        <m:oMathParaPr>
          <m:jc m:val="center"/>
        </m:oMathParaPr>
        <m:oMath>
          <m:f>
            <m:fPr>
              <m:ctrlPr>
                <w:rPr>
                  <w:rFonts w:ascii="Cambria Math" w:hAnsi="Cambria Math"/>
                </w:rPr>
              </m:ctrlPr>
            </m:fPr>
            <m:num>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e>
              </m:d>
            </m:num>
            <m:den>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3</m:t>
                  </m:r>
                </m:sup>
              </m:sSup>
            </m:den>
          </m:f>
        </m:oMath>
      </m:oMathPara>
    </w:p>
    <w:p w14:paraId="6208B7CF" w14:textId="77777777" w:rsidR="00E06FE0" w:rsidRDefault="00C70705" w:rsidP="00960F67">
      <w:r>
        <w:rPr>
          <w:noProof/>
        </w:rPr>
        <w:drawing>
          <wp:anchor distT="0" distB="0" distL="114300" distR="114300" simplePos="0" relativeHeight="251623936" behindDoc="0" locked="0" layoutInCell="1" allowOverlap="1" wp14:anchorId="135C0887" wp14:editId="31D6D8BF">
            <wp:simplePos x="0" y="0"/>
            <wp:positionH relativeFrom="margin">
              <wp:align>right</wp:align>
            </wp:positionH>
            <wp:positionV relativeFrom="paragraph">
              <wp:posOffset>20955</wp:posOffset>
            </wp:positionV>
            <wp:extent cx="2821305" cy="208026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36" cstate="print"/>
                    <a:srcRect/>
                    <a:stretch>
                      <a:fillRect/>
                    </a:stretch>
                  </pic:blipFill>
                  <pic:spPr bwMode="auto">
                    <a:xfrm>
                      <a:off x="0" y="0"/>
                      <a:ext cx="282130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6FE0">
        <w:t xml:space="preserve">Als de derde term uit het rechterlid van deze vergelijking verwaarloosbaar is wordt </w:t>
      </w:r>
      <w:r w:rsidR="00E06FE0">
        <w:rPr>
          <w:rFonts w:ascii="Symbol" w:hAnsi="Symbol"/>
        </w:rPr>
        <w:t></w:t>
      </w:r>
      <w:r w:rsidR="00E06FE0">
        <w:rPr>
          <w:vertAlign w:val="subscript"/>
        </w:rPr>
        <w:t>2</w:t>
      </w:r>
      <w:r w:rsidR="00E06FE0">
        <w:t xml:space="preserve"> maximaal als:</w:t>
      </w:r>
    </w:p>
    <w:p w14:paraId="038078C3" w14:textId="77777777" w:rsidR="00E06FE0" w:rsidRDefault="00744633" w:rsidP="003F1E44">
      <w:pPr>
        <w:jc w:val="center"/>
      </w:pPr>
      <w:r>
        <w:rPr>
          <w:position w:val="-32"/>
        </w:rPr>
        <w:pict w14:anchorId="76E03A9F">
          <v:shape id="_x0000_i1094" type="#_x0000_t75" style="width:1in;height:33pt" fillcolor="window">
            <v:imagedata r:id="rId137" o:title=""/>
          </v:shape>
        </w:pict>
      </w:r>
      <w:r w:rsidR="00E06FE0">
        <w:t xml:space="preserve"> en dus bij: pH = </w:t>
      </w:r>
      <w:r>
        <w:rPr>
          <w:position w:val="-22"/>
        </w:rPr>
        <w:pict w14:anchorId="1335ED76">
          <v:shape id="_x0000_i1095" type="#_x0000_t75" style="width:54pt;height:29.4pt" fillcolor="window">
            <v:imagedata r:id="rId138" o:title=""/>
          </v:shape>
        </w:pict>
      </w:r>
    </w:p>
    <w:p w14:paraId="72A58E47" w14:textId="77777777" w:rsidR="00E06FE0" w:rsidRDefault="00E06FE0" w:rsidP="00960F67">
      <w:r>
        <w:t xml:space="preserve">Op overeenkomstige wijze kan uit vergelijking (9) berekend worden dat </w:t>
      </w:r>
      <w:r>
        <w:rPr>
          <w:rFonts w:ascii="Symbol" w:hAnsi="Symbol"/>
        </w:rPr>
        <w:t></w:t>
      </w:r>
      <w:r>
        <w:rPr>
          <w:vertAlign w:val="subscript"/>
        </w:rPr>
        <w:t>1</w:t>
      </w:r>
      <w:r>
        <w:t xml:space="preserve"> maximaal is als:</w:t>
      </w:r>
    </w:p>
    <w:p w14:paraId="545037E5" w14:textId="77777777" w:rsidR="00E06FE0" w:rsidRDefault="00E06FE0" w:rsidP="003F1E44">
      <w:pPr>
        <w:jc w:val="center"/>
      </w:pPr>
      <w:r>
        <w:t xml:space="preserve">pH = </w:t>
      </w:r>
      <w:r w:rsidR="00744633">
        <w:rPr>
          <w:position w:val="-22"/>
        </w:rPr>
        <w:pict w14:anchorId="16E3798C">
          <v:shape id="_x0000_i1096" type="#_x0000_t75" style="width:54pt;height:29.4pt" fillcolor="window">
            <v:imagedata r:id="rId139" o:title=""/>
          </v:shape>
        </w:pict>
      </w:r>
    </w:p>
    <w:p w14:paraId="247D4102" w14:textId="41A85017" w:rsidR="00E06FE0" w:rsidRDefault="00E06FE0" w:rsidP="00960F67">
      <w:r>
        <w:t xml:space="preserve">In </w:t>
      </w:r>
      <w:r w:rsidR="00744633">
        <w:fldChar w:fldCharType="begin"/>
      </w:r>
      <w:r w:rsidR="00744633">
        <w:instrText xml:space="preserve"> REF _Ref435454037  \* MERGEFORMAT </w:instrText>
      </w:r>
      <w:r w:rsidR="00744633">
        <w:fldChar w:fldCharType="separate"/>
      </w:r>
      <w:r w:rsidR="004A253A" w:rsidRPr="004A253A">
        <w:t xml:space="preserve">Figuur </w:t>
      </w:r>
      <w:r w:rsidR="004A253A" w:rsidRPr="004A253A">
        <w:rPr>
          <w:noProof/>
        </w:rPr>
        <w:t>17</w:t>
      </w:r>
      <w:r w:rsidR="00744633">
        <w:rPr>
          <w:noProof/>
        </w:rPr>
        <w:fldChar w:fldCharType="end"/>
      </w:r>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14:paraId="7433A405" w14:textId="4DAD636B" w:rsidR="00E06FE0" w:rsidRPr="00A80CF8" w:rsidRDefault="00B31993" w:rsidP="006529F4">
      <w:pPr>
        <w:pStyle w:val="Bijschrift"/>
        <w:jc w:val="right"/>
        <w:rPr>
          <w:sz w:val="20"/>
          <w:szCs w:val="20"/>
        </w:rPr>
      </w:pPr>
      <w:bookmarkStart w:id="242" w:name="_Ref435454037"/>
      <w:bookmarkStart w:id="243" w:name="_Ref435454025"/>
      <w:r>
        <w:rPr>
          <w:sz w:val="20"/>
          <w:szCs w:val="20"/>
        </w:rPr>
        <w:t>F</w:t>
      </w:r>
      <w:r w:rsidR="00E06FE0"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17</w:t>
      </w:r>
      <w:r w:rsidR="00547B8A" w:rsidRPr="00A80CF8">
        <w:rPr>
          <w:noProof/>
          <w:sz w:val="20"/>
          <w:szCs w:val="20"/>
        </w:rPr>
        <w:fldChar w:fldCharType="end"/>
      </w:r>
      <w:bookmarkEnd w:id="242"/>
      <w:r w:rsidR="00E06FE0" w:rsidRPr="00A80CF8">
        <w:rPr>
          <w:sz w:val="20"/>
          <w:szCs w:val="20"/>
        </w:rPr>
        <w:tab/>
        <w:t>Distributiediagram van fosforzuur</w:t>
      </w:r>
      <w:bookmarkEnd w:id="243"/>
    </w:p>
    <w:p w14:paraId="7C2839CA" w14:textId="77777777" w:rsidR="00E06FE0" w:rsidRDefault="00E06FE0" w:rsidP="00960F67">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t>
      </w:r>
      <w:r>
        <w:lastRenderedPageBreak/>
        <w:t xml:space="preserve">worden. Niet voor </w:t>
      </w:r>
      <w:proofErr w:type="spellStart"/>
      <w:r>
        <w:t>àlle</w:t>
      </w:r>
      <w:proofErr w:type="spellEnd"/>
      <w:r>
        <w:t xml:space="preserve"> meerbasische zuren is dit het geval. Soms kunnen wel drie, of zelfs vier, soorten deeltjes tegelijk aanwezig zijn, afhankelijk van de waarden van de diverse zuurconstanten. Als we voor een willekeurig </w:t>
      </w:r>
      <w:proofErr w:type="spellStart"/>
      <w:r>
        <w:t>driebasisch</w:t>
      </w:r>
      <w:proofErr w:type="spellEnd"/>
      <w:r>
        <w:t xml:space="preserve"> zuur H</w:t>
      </w:r>
      <w:r>
        <w:rPr>
          <w:vertAlign w:val="subscript"/>
        </w:rPr>
        <w:t>3</w:t>
      </w:r>
      <w:r>
        <w:t>Z de eerste en de tweede ionisatiestap tot op 1 ‰ willen scheiden, dan moet gelden:</w:t>
      </w:r>
    </w:p>
    <w:p w14:paraId="2E3E02D4" w14:textId="77777777" w:rsidR="00E06FE0" w:rsidRDefault="00744633" w:rsidP="00AB5E73">
      <w:pPr>
        <w:jc w:val="center"/>
      </w:pP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Z</m:t>
                </m:r>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m:t>
                    </m:r>
                  </m:sup>
                </m:sSup>
              </m:e>
            </m:d>
          </m:den>
        </m:f>
      </m:oMath>
      <w:r w:rsidR="00056DC6">
        <w:t xml:space="preserve"> </w:t>
      </w:r>
      <w:r w:rsidR="00E06FE0">
        <w:sym w:font="Symbol" w:char="F0A3"/>
      </w:r>
      <w:r w:rsidR="00E06FE0">
        <w:t xml:space="preserve"> 10</w:t>
      </w:r>
      <w:r w:rsidR="00E06FE0">
        <w:rPr>
          <w:vertAlign w:val="superscript"/>
        </w:rPr>
        <w:sym w:font="Symbol" w:char="F02D"/>
      </w:r>
      <w:r w:rsidR="00E06FE0">
        <w:rPr>
          <w:vertAlign w:val="superscript"/>
        </w:rPr>
        <w:t>3</w:t>
      </w:r>
      <w:r w:rsidR="00E06FE0">
        <w:tab/>
        <w:t>(11)</w:t>
      </w:r>
      <w:r w:rsidR="00E06FE0">
        <w:tab/>
        <w:t xml:space="preserve"> en gelijktijdig: </w:t>
      </w:r>
      <w:r>
        <w:rPr>
          <w:position w:val="-24"/>
        </w:rPr>
        <w:pict w14:anchorId="2FBAB3BF">
          <v:shape id="_x0000_i1097" type="#_x0000_t75" style="width:39pt;height:33pt" fillcolor="window">
            <v:imagedata r:id="rId140" o:title=""/>
          </v:shape>
        </w:pict>
      </w:r>
      <w:r w:rsidR="00E06FE0">
        <w:t xml:space="preserve"> </w:t>
      </w:r>
      <w:r w:rsidR="00E06FE0">
        <w:sym w:font="Symbol" w:char="F0B3"/>
      </w:r>
      <w:r w:rsidR="00E06FE0">
        <w:t xml:space="preserve"> 10</w:t>
      </w:r>
      <w:r w:rsidR="00E06FE0">
        <w:rPr>
          <w:vertAlign w:val="superscript"/>
        </w:rPr>
        <w:t>3</w:t>
      </w:r>
      <w:r w:rsidR="00E06FE0">
        <w:tab/>
      </w:r>
      <w:r w:rsidR="00E06FE0">
        <w:tab/>
        <w:t>(12)</w:t>
      </w:r>
    </w:p>
    <w:p w14:paraId="1BFF5004" w14:textId="77777777" w:rsidR="00E06FE0" w:rsidRDefault="00E06FE0" w:rsidP="00960F67">
      <w:r>
        <w:t>Hieruit volgt dat:</w:t>
      </w:r>
    </w:p>
    <w:p w14:paraId="2CAD6A7E" w14:textId="77777777" w:rsidR="00E06FE0" w:rsidRDefault="00744633" w:rsidP="00AB5E73">
      <w:pPr>
        <w:jc w:val="center"/>
      </w:pPr>
      <w:r>
        <w:rPr>
          <w:position w:val="-24"/>
        </w:rPr>
        <w:pict w14:anchorId="288E6F98">
          <v:shape id="_x0000_i1098" type="#_x0000_t75" style="width:108.6pt;height:33pt" fillcolor="window">
            <v:imagedata r:id="rId141" o:title=""/>
          </v:shape>
        </w:pict>
      </w:r>
      <w:r w:rsidR="00E06FE0">
        <w:t xml:space="preserve"> </w:t>
      </w:r>
      <w:r w:rsidR="00E06FE0">
        <w:sym w:font="Symbol" w:char="F0B3"/>
      </w:r>
      <w:r w:rsidR="00E06FE0">
        <w:t>10</w:t>
      </w:r>
      <w:r w:rsidR="00E06FE0">
        <w:rPr>
          <w:vertAlign w:val="superscript"/>
        </w:rPr>
        <w:t>6</w:t>
      </w:r>
    </w:p>
    <w:p w14:paraId="13DB30BA" w14:textId="77777777" w:rsidR="00E06FE0" w:rsidRDefault="00E06FE0" w:rsidP="00960F67">
      <w:r>
        <w:t>Scheiden van beide ionisatiestappen</w:t>
      </w:r>
      <w:r w:rsidR="00547B8A">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547B8A">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14:paraId="5AE917F3" w14:textId="77777777" w:rsidR="00C844BB" w:rsidRPr="009A510E" w:rsidRDefault="009004AF" w:rsidP="00960F67">
      <w:r>
        <w:rPr>
          <w:noProof/>
        </w:rPr>
        <mc:AlternateContent>
          <mc:Choice Requires="wps">
            <w:drawing>
              <wp:anchor distT="0" distB="0" distL="114300" distR="114300" simplePos="0" relativeHeight="251632128" behindDoc="0" locked="1" layoutInCell="1" allowOverlap="1" wp14:anchorId="7B5BDF73" wp14:editId="10AD9521">
                <wp:simplePos x="0" y="0"/>
                <wp:positionH relativeFrom="margin">
                  <wp:posOffset>-146050</wp:posOffset>
                </wp:positionH>
                <wp:positionV relativeFrom="paragraph">
                  <wp:posOffset>472440</wp:posOffset>
                </wp:positionV>
                <wp:extent cx="3397885" cy="2537460"/>
                <wp:effectExtent l="0" t="0" r="0" b="0"/>
                <wp:wrapTopAndBottom/>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53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EF30A" w14:textId="77777777" w:rsidR="00D41250" w:rsidRDefault="00D41250" w:rsidP="00960F67">
                            <w:pPr>
                              <w:pStyle w:val="Kop5"/>
                            </w:pPr>
                            <w:r w:rsidRPr="00E317AB">
                              <w:rPr>
                                <w:b w:val="0"/>
                              </w:rPr>
                              <w:object w:dxaOrig="4974" w:dyaOrig="3196" w14:anchorId="610F67A4">
                                <v:shape id="_x0000_i1100" type="#_x0000_t75" style="width:248.95pt;height:159pt" o:allowoverlap="f">
                                  <v:imagedata r:id="rId142" o:title=""/>
                                </v:shape>
                                <o:OLEObject Type="Embed" ProgID="ACD.ChemSketch.20" ShapeID="_x0000_i1100" DrawAspect="Content" ObjectID="_1643960641" r:id="rId143"/>
                              </w:object>
                            </w:r>
                          </w:p>
                          <w:p w14:paraId="663E7CBB" w14:textId="0FB873D9" w:rsidR="00D41250" w:rsidRPr="00A80CF8" w:rsidRDefault="00D41250" w:rsidP="00A80CF8">
                            <w:pPr>
                              <w:pStyle w:val="Bijschrift"/>
                              <w:jc w:val="center"/>
                              <w:rPr>
                                <w:sz w:val="20"/>
                                <w:szCs w:val="20"/>
                                <w:lang w:val="en-US"/>
                              </w:rPr>
                            </w:pPr>
                            <w:bookmarkStart w:id="244" w:name="_Ref127844639"/>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18</w:t>
                            </w:r>
                            <w:r w:rsidRPr="00A80CF8">
                              <w:rPr>
                                <w:noProof/>
                                <w:sz w:val="20"/>
                                <w:szCs w:val="20"/>
                              </w:rPr>
                              <w:fldChar w:fldCharType="end"/>
                            </w:r>
                            <w:bookmarkEnd w:id="244"/>
                            <w:r w:rsidRPr="00A80CF8">
                              <w:rPr>
                                <w:sz w:val="20"/>
                                <w:szCs w:val="20"/>
                              </w:rPr>
                              <w:tab/>
                              <w:t>titratieschema</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BDF73" id="Text Box 280" o:spid="_x0000_s1036" type="#_x0000_t202" style="position:absolute;margin-left:-11.5pt;margin-top:37.2pt;width:267.55pt;height:199.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" stroked="f">
                <v:textbox inset=",,,0">
                  <w:txbxContent>
                    <w:p w14:paraId="097EF30A" w14:textId="77777777" w:rsidR="00D41250" w:rsidRDefault="00D41250" w:rsidP="00960F67">
                      <w:pPr>
                        <w:pStyle w:val="Kop5"/>
                      </w:pPr>
                      <w:r w:rsidRPr="00E317AB">
                        <w:rPr>
                          <w:b w:val="0"/>
                        </w:rPr>
                        <w:object w:dxaOrig="4974" w:dyaOrig="3196" w14:anchorId="610F67A4">
                          <v:shape id="_x0000_i1100" type="#_x0000_t75" style="width:248.95pt;height:159pt" o:allowoverlap="f">
                            <v:imagedata r:id="rId142" o:title=""/>
                          </v:shape>
                          <o:OLEObject Type="Embed" ProgID="ACD.ChemSketch.20" ShapeID="_x0000_i1100" DrawAspect="Content" ObjectID="_1643960641" r:id="rId144"/>
                        </w:object>
                      </w:r>
                    </w:p>
                    <w:p w14:paraId="663E7CBB" w14:textId="0FB873D9" w:rsidR="00D41250" w:rsidRPr="00A80CF8" w:rsidRDefault="00D41250" w:rsidP="00A80CF8">
                      <w:pPr>
                        <w:pStyle w:val="Bijschrift"/>
                        <w:jc w:val="center"/>
                        <w:rPr>
                          <w:sz w:val="20"/>
                          <w:szCs w:val="20"/>
                          <w:lang w:val="en-US"/>
                        </w:rPr>
                      </w:pPr>
                      <w:bookmarkStart w:id="245" w:name="_Ref127844639"/>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18</w:t>
                      </w:r>
                      <w:r w:rsidRPr="00A80CF8">
                        <w:rPr>
                          <w:noProof/>
                          <w:sz w:val="20"/>
                          <w:szCs w:val="20"/>
                        </w:rPr>
                        <w:fldChar w:fldCharType="end"/>
                      </w:r>
                      <w:bookmarkEnd w:id="245"/>
                      <w:r w:rsidRPr="00A80CF8">
                        <w:rPr>
                          <w:sz w:val="20"/>
                          <w:szCs w:val="20"/>
                        </w:rPr>
                        <w:tab/>
                        <w:t>titratieschema</w:t>
                      </w:r>
                    </w:p>
                  </w:txbxContent>
                </v:textbox>
                <w10:wrap type="topAndBottom" anchorx="margin"/>
                <w10:anchorlock/>
              </v:shape>
            </w:pict>
          </mc:Fallback>
        </mc:AlternateContent>
      </w:r>
      <w:r>
        <w:rPr>
          <w:noProof/>
        </w:rPr>
        <mc:AlternateContent>
          <mc:Choice Requires="wps">
            <w:drawing>
              <wp:anchor distT="0" distB="0" distL="114300" distR="114300" simplePos="0" relativeHeight="251633152" behindDoc="0" locked="1" layoutInCell="1" allowOverlap="1" wp14:anchorId="00C37FCC" wp14:editId="196ED3F8">
                <wp:simplePos x="0" y="0"/>
                <wp:positionH relativeFrom="margin">
                  <wp:posOffset>3089910</wp:posOffset>
                </wp:positionH>
                <wp:positionV relativeFrom="paragraph">
                  <wp:posOffset>2134235</wp:posOffset>
                </wp:positionV>
                <wp:extent cx="2783840" cy="2437130"/>
                <wp:effectExtent l="0" t="0" r="6985" b="1905"/>
                <wp:wrapSquare wrapText="bothSides"/>
                <wp:docPr id="14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43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9307" w14:textId="059DF702" w:rsidR="00D41250" w:rsidRDefault="00D41250" w:rsidP="00960F67">
                            <w:pPr>
                              <w:pStyle w:val="Bijschrift"/>
                            </w:pPr>
                          </w:p>
                          <w:p w14:paraId="0D4E753F" w14:textId="48EF9FD1" w:rsidR="00D41250" w:rsidRPr="00A80CF8" w:rsidRDefault="00D41250" w:rsidP="00A80CF8">
                            <w:pPr>
                              <w:pStyle w:val="Bijschrift"/>
                              <w:jc w:val="center"/>
                              <w:rPr>
                                <w:sz w:val="20"/>
                                <w:szCs w:val="20"/>
                              </w:rPr>
                            </w:pPr>
                            <w:bookmarkStart w:id="246" w:name="_Ref127844703"/>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19</w:t>
                            </w:r>
                            <w:r w:rsidRPr="00A80CF8">
                              <w:rPr>
                                <w:noProof/>
                                <w:sz w:val="20"/>
                                <w:szCs w:val="20"/>
                              </w:rPr>
                              <w:fldChar w:fldCharType="end"/>
                            </w:r>
                            <w:bookmarkEnd w:id="246"/>
                            <w:r w:rsidRPr="00A80CF8">
                              <w:rPr>
                                <w:sz w:val="20"/>
                                <w:szCs w:val="20"/>
                              </w:rPr>
                              <w:tab/>
                              <w:t>titratie van</w:t>
                            </w:r>
                            <w:r>
                              <w:rPr>
                                <w:sz w:val="20"/>
                                <w:szCs w:val="20"/>
                              </w:rPr>
                              <w:t xml:space="preserve"> 0,5 M</w:t>
                            </w:r>
                            <w:r w:rsidRPr="00A80CF8">
                              <w:rPr>
                                <w:sz w:val="20"/>
                                <w:szCs w:val="20"/>
                              </w:rPr>
                              <w:t xml:space="preserve"> fosforzuur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37FCC" id="Text Box 279" o:spid="_x0000_s1037" type="#_x0000_t202" style="position:absolute;margin-left:243.3pt;margin-top:168.05pt;width:219.2pt;height:191.9pt;z-index:251633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hgIAABo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" stroked="f">
                <v:textbox style="mso-fit-shape-to-text:t">
                  <w:txbxContent>
                    <w:p w14:paraId="778D9307" w14:textId="059DF702" w:rsidR="00D41250" w:rsidRDefault="00D41250" w:rsidP="00960F67">
                      <w:pPr>
                        <w:pStyle w:val="Bijschrift"/>
                      </w:pPr>
                    </w:p>
                    <w:p w14:paraId="0D4E753F" w14:textId="48EF9FD1" w:rsidR="00D41250" w:rsidRPr="00A80CF8" w:rsidRDefault="00D41250" w:rsidP="00A80CF8">
                      <w:pPr>
                        <w:pStyle w:val="Bijschrift"/>
                        <w:jc w:val="center"/>
                        <w:rPr>
                          <w:sz w:val="20"/>
                          <w:szCs w:val="20"/>
                        </w:rPr>
                      </w:pPr>
                      <w:bookmarkStart w:id="247" w:name="_Ref127844703"/>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19</w:t>
                      </w:r>
                      <w:r w:rsidRPr="00A80CF8">
                        <w:rPr>
                          <w:noProof/>
                          <w:sz w:val="20"/>
                          <w:szCs w:val="20"/>
                        </w:rPr>
                        <w:fldChar w:fldCharType="end"/>
                      </w:r>
                      <w:bookmarkEnd w:id="247"/>
                      <w:r w:rsidRPr="00A80CF8">
                        <w:rPr>
                          <w:sz w:val="20"/>
                          <w:szCs w:val="20"/>
                        </w:rPr>
                        <w:tab/>
                        <w:t>titratie van</w:t>
                      </w:r>
                      <w:r>
                        <w:rPr>
                          <w:sz w:val="20"/>
                          <w:szCs w:val="20"/>
                        </w:rPr>
                        <w:t xml:space="preserve"> 0,5 M</w:t>
                      </w:r>
                      <w:r w:rsidRPr="00A80CF8">
                        <w:rPr>
                          <w:sz w:val="20"/>
                          <w:szCs w:val="20"/>
                        </w:rPr>
                        <w:t xml:space="preserve"> fosforzuur</w:t>
                      </w:r>
                    </w:p>
                  </w:txbxContent>
                </v:textbox>
                <w10:wrap type="square" anchorx="margin"/>
                <w10:anchorlock/>
              </v:shape>
            </w:pict>
          </mc:Fallback>
        </mc:AlternateContent>
      </w:r>
    </w:p>
    <w:p w14:paraId="3B48B0F3" w14:textId="1B70DDF4" w:rsidR="00E06FE0" w:rsidRPr="001437E1" w:rsidRDefault="00D41250" w:rsidP="00896B6C">
      <w:pPr>
        <w:pStyle w:val="Kop5"/>
        <w:ind w:left="284" w:hanging="284"/>
        <w:rPr>
          <w:lang w:val="nl-NL"/>
        </w:rPr>
      </w:pPr>
      <w:r>
        <w:rPr>
          <w:noProof/>
          <w:lang w:val="nl-NL"/>
        </w:rPr>
        <w:drawing>
          <wp:anchor distT="0" distB="0" distL="114300" distR="114300" simplePos="0" relativeHeight="251712000" behindDoc="0" locked="0" layoutInCell="1" allowOverlap="1" wp14:anchorId="5BA08EAB" wp14:editId="53FF99B4">
            <wp:simplePos x="0" y="0"/>
            <wp:positionH relativeFrom="margin">
              <wp:align>right</wp:align>
            </wp:positionH>
            <wp:positionV relativeFrom="paragraph">
              <wp:posOffset>173990</wp:posOffset>
            </wp:positionV>
            <wp:extent cx="2676525" cy="2060575"/>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anchor>
        </w:drawing>
      </w:r>
      <w:r w:rsidR="00547B8A">
        <w:fldChar w:fldCharType="begin"/>
      </w:r>
      <w:r w:rsidR="00C844BB" w:rsidRPr="001437E1">
        <w:rPr>
          <w:lang w:val="nl-NL"/>
        </w:rPr>
        <w:instrText>SEQ 2_0 \* ARABIC \n</w:instrText>
      </w:r>
      <w:r w:rsidR="00547B8A">
        <w:fldChar w:fldCharType="separate"/>
      </w:r>
      <w:r w:rsidR="004A253A">
        <w:rPr>
          <w:noProof/>
          <w:lang w:val="nl-NL"/>
        </w:rPr>
        <w:t>3</w:t>
      </w:r>
      <w:r w:rsidR="00547B8A">
        <w:fldChar w:fldCharType="end"/>
      </w:r>
      <w:r w:rsidR="00C844BB" w:rsidRPr="001437E1">
        <w:rPr>
          <w:lang w:val="nl-NL"/>
        </w:rPr>
        <w:tab/>
      </w:r>
      <w:r w:rsidR="00E06FE0" w:rsidRPr="001437E1">
        <w:rPr>
          <w:lang w:val="nl-NL"/>
        </w:rPr>
        <w:t xml:space="preserve">titratie van een </w:t>
      </w:r>
      <w:proofErr w:type="spellStart"/>
      <w:r w:rsidR="00E06FE0" w:rsidRPr="001437E1">
        <w:rPr>
          <w:lang w:val="nl-NL"/>
        </w:rPr>
        <w:t>driebasisch</w:t>
      </w:r>
      <w:proofErr w:type="spellEnd"/>
      <w:r w:rsidR="00E06FE0" w:rsidRPr="001437E1">
        <w:rPr>
          <w:lang w:val="nl-NL"/>
        </w:rPr>
        <w:t xml:space="preserve"> zuur met </w:t>
      </w:r>
      <w:proofErr w:type="spellStart"/>
      <w:r w:rsidR="00E06FE0" w:rsidRPr="001437E1">
        <w:rPr>
          <w:lang w:val="nl-NL"/>
        </w:rPr>
        <w:t>NaOH</w:t>
      </w:r>
      <w:proofErr w:type="spellEnd"/>
    </w:p>
    <w:p w14:paraId="6EB934CA" w14:textId="5D92B6ED" w:rsidR="00C844BB" w:rsidRDefault="00C844BB" w:rsidP="00960F67"/>
    <w:p w14:paraId="522B1368" w14:textId="2DFCCE78" w:rsidR="00CE5B27" w:rsidRDefault="00E06FE0" w:rsidP="00960F67">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r w:rsidR="00744633">
        <w:fldChar w:fldCharType="begin"/>
      </w:r>
      <w:r w:rsidR="00744633">
        <w:instrText xml:space="preserve"> REF _Ref127844703  \* MERGEFORMAT </w:instrText>
      </w:r>
      <w:r w:rsidR="00744633">
        <w:fldChar w:fldCharType="separate"/>
      </w:r>
      <w:r w:rsidR="004A253A" w:rsidRPr="004A253A">
        <w:t xml:space="preserve">Figuur </w:t>
      </w:r>
      <w:r w:rsidR="004A253A" w:rsidRPr="004A253A">
        <w:rPr>
          <w:noProof/>
        </w:rPr>
        <w:t>19</w:t>
      </w:r>
      <w:r w:rsidR="00744633">
        <w:rPr>
          <w:noProof/>
        </w:rPr>
        <w:fldChar w:fldCharType="end"/>
      </w:r>
      <w:r>
        <w:t xml:space="preserve">) van een </w:t>
      </w:r>
      <w:proofErr w:type="spellStart"/>
      <w:r>
        <w:t>driebasisch</w:t>
      </w:r>
      <w:proofErr w:type="spellEnd"/>
      <w:r>
        <w:t xml:space="preserve"> zuur de verschillende neutralisatiestappen als volledig op zichzelf staand beschouwen. Schematisch worden dan de stadia doorlopen zoals weergegeven in </w:t>
      </w:r>
      <w:r w:rsidR="00744633">
        <w:fldChar w:fldCharType="begin"/>
      </w:r>
      <w:r w:rsidR="00744633">
        <w:instrText xml:space="preserve"> REF _Ref127844639  \* MERGEFORMAT </w:instrText>
      </w:r>
      <w:r w:rsidR="00744633">
        <w:fldChar w:fldCharType="separate"/>
      </w:r>
      <w:r w:rsidR="004A253A" w:rsidRPr="004A253A">
        <w:br/>
        <w:t>Figuur</w:t>
      </w:r>
      <w:r w:rsidR="004A253A" w:rsidRPr="004A253A">
        <w:rPr>
          <w:noProof/>
        </w:rPr>
        <w:t xml:space="preserve"> </w:t>
      </w:r>
      <w:r w:rsidR="004A253A">
        <w:rPr>
          <w:noProof/>
          <w:sz w:val="20"/>
          <w:szCs w:val="20"/>
        </w:rPr>
        <w:t>18</w:t>
      </w:r>
      <w:r w:rsidR="00744633">
        <w:rPr>
          <w:noProof/>
          <w:sz w:val="20"/>
          <w:szCs w:val="20"/>
        </w:rPr>
        <w:fldChar w:fldCharType="end"/>
      </w:r>
      <w:r>
        <w:t>.</w:t>
      </w:r>
    </w:p>
    <w:p w14:paraId="59945785" w14:textId="77777777" w:rsidR="00E06FE0" w:rsidRPr="00742ED5" w:rsidRDefault="00E06FE0" w:rsidP="00960F67">
      <w:r>
        <w:t xml:space="preserve">Bij 0% neutralisatie gaat het dan uitsluitend om de dissociatie van het </w:t>
      </w:r>
      <w:proofErr w:type="spellStart"/>
      <w:r>
        <w:t>éénbasische</w:t>
      </w:r>
      <w:proofErr w:type="spellEnd"/>
      <w:r>
        <w:t xml:space="preserve"> zwakke zuur H</w:t>
      </w:r>
      <w:r>
        <w:rPr>
          <w:vertAlign w:val="subscript"/>
        </w:rPr>
        <w:t>3</w:t>
      </w:r>
      <w:r>
        <w:t>Z, bij 300% om de hydrolyse</w:t>
      </w:r>
      <w:r w:rsidR="00547B8A">
        <w:fldChar w:fldCharType="begin"/>
      </w:r>
      <w:r w:rsidR="009D4B11">
        <w:instrText xml:space="preserve"> XE "</w:instrText>
      </w:r>
      <w:r w:rsidR="009D4B11" w:rsidRPr="001F4920">
        <w:instrText>hydrolyse</w:instrText>
      </w:r>
      <w:r w:rsidR="009D4B11">
        <w:instrText xml:space="preserve">" </w:instrText>
      </w:r>
      <w:r w:rsidR="00547B8A">
        <w:fldChar w:fldCharType="end"/>
      </w:r>
      <w:r>
        <w:t xml:space="preserve"> van het zout Na</w:t>
      </w:r>
      <w:r>
        <w:rPr>
          <w:vertAlign w:val="subscript"/>
        </w:rPr>
        <w:t>3</w:t>
      </w:r>
      <w:r>
        <w:t xml:space="preserve">Z met hydrolyseconstante </w:t>
      </w:r>
      <w:proofErr w:type="spellStart"/>
      <w:r>
        <w:rPr>
          <w:i/>
        </w:rPr>
        <w:t>K</w:t>
      </w:r>
      <w:r>
        <w:rPr>
          <w:vertAlign w:val="subscript"/>
        </w:rPr>
        <w:t>w</w:t>
      </w:r>
      <w:proofErr w:type="spellEnd"/>
      <w:r>
        <w:t>/</w:t>
      </w:r>
      <w:r>
        <w:rPr>
          <w:i/>
        </w:rPr>
        <w:t>K</w:t>
      </w:r>
      <w:r>
        <w:rPr>
          <w:vertAlign w:val="subscript"/>
        </w:rPr>
        <w:t>3</w:t>
      </w:r>
      <w:r>
        <w:t xml:space="preserve"> en bij &gt; 300% om de sterke base </w:t>
      </w:r>
      <w:proofErr w:type="spellStart"/>
      <w:r>
        <w:t>NaOH</w:t>
      </w:r>
      <w:proofErr w:type="spellEnd"/>
      <w:r>
        <w:t>.</w:t>
      </w:r>
    </w:p>
    <w:p w14:paraId="2AEE61E2" w14:textId="77777777" w:rsidR="00E06FE0" w:rsidRDefault="00E06FE0" w:rsidP="00960F67">
      <w:r>
        <w:t>In de tussenliggende gebieden gaat het om bufferoplossingen</w:t>
      </w:r>
      <w:r w:rsidR="00547B8A">
        <w:fldChar w:fldCharType="begin"/>
      </w:r>
      <w:r w:rsidR="0066369F">
        <w:instrText xml:space="preserve"> XE "</w:instrText>
      </w:r>
      <w:r w:rsidR="0066369F" w:rsidRPr="00E940EE">
        <w:instrText>bufferoplossing</w:instrText>
      </w:r>
      <w:r w:rsidR="0066369F">
        <w:instrText xml:space="preserve">" </w:instrText>
      </w:r>
      <w:r w:rsidR="00547B8A">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w:t>
      </w:r>
      <w:r w:rsidR="00054EFF">
        <w:t xml:space="preserve"> </w:t>
      </w:r>
      <w:r>
        <w:t>=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 xml:space="preserve">HZ niet alleen </w:t>
      </w:r>
      <w:proofErr w:type="spellStart"/>
      <w:r>
        <w:t>hydrolyseren</w:t>
      </w:r>
      <w:proofErr w:type="spellEnd"/>
      <w:r>
        <w:t xml:space="preserve"> (waarbij ze zich als base gedragen), maar ook een proton afsplitsen (zuur gedrag). Zo spelen in het 100%</w:t>
      </w:r>
      <w:r w:rsidR="00DE6194">
        <w:t>-</w:t>
      </w:r>
      <w:r>
        <w:t>punt de volgende reactievergelijkingen een rol:</w:t>
      </w:r>
    </w:p>
    <w:p w14:paraId="162DE968" w14:textId="77777777" w:rsidR="00E06FE0" w:rsidRDefault="00E06FE0" w:rsidP="00960F67">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14:paraId="7A5FE723" w14:textId="77777777" w:rsidR="00E06FE0" w:rsidRPr="00462940" w:rsidRDefault="00E06FE0" w:rsidP="00960F67">
      <w:r w:rsidRPr="00462940">
        <w:t>H</w:t>
      </w:r>
      <w:r w:rsidRPr="00462940">
        <w:rPr>
          <w:vertAlign w:val="subscript"/>
        </w:rPr>
        <w:t>2</w:t>
      </w:r>
      <w:r w:rsidRPr="00462940">
        <w:t>Z</w:t>
      </w:r>
      <w:r>
        <w:rPr>
          <w:vertAlign w:val="superscript"/>
        </w:rPr>
        <w:sym w:font="Symbol" w:char="F02D"/>
      </w:r>
      <w:r w:rsidRPr="00462940">
        <w:t xml:space="preserve"> </w:t>
      </w:r>
      <w:r w:rsidR="00744633">
        <w:rPr>
          <w:position w:val="-12"/>
        </w:rPr>
        <w:pict w14:anchorId="1677A75D">
          <v:shape id="_x0000_i1101" type="#_x0000_t75" style="width:9.6pt;height:18.6pt" fillcolor="window">
            <v:imagedata r:id="rId146" o:title=""/>
          </v:shape>
        </w:pict>
      </w:r>
      <w:r w:rsidRPr="00462940">
        <w:t xml:space="preserve"> HZ</w:t>
      </w:r>
      <w:r w:rsidRPr="00462940">
        <w:rPr>
          <w:vertAlign w:val="superscript"/>
        </w:rPr>
        <w:t>2</w:t>
      </w:r>
      <w:r>
        <w:rPr>
          <w:vertAlign w:val="superscript"/>
        </w:rPr>
        <w:sym w:font="Symbol" w:char="F02D"/>
      </w:r>
      <w:r w:rsidRPr="00462940">
        <w:t xml:space="preserve"> + H</w:t>
      </w:r>
      <w:r>
        <w:rPr>
          <w:vertAlign w:val="superscript"/>
        </w:rPr>
        <w:sym w:font="Symbol" w:char="F02B"/>
      </w:r>
      <w:r w:rsidRPr="00462940">
        <w:rPr>
          <w:vertAlign w:val="superscript"/>
        </w:rPr>
        <w:tab/>
      </w:r>
      <w:r w:rsidR="00056DC6" w:rsidRPr="00462940">
        <w:rPr>
          <w:vertAlign w:val="superscript"/>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HZ</m:t>
                    </m:r>
                  </m:e>
                  <m:sup>
                    <m:r>
                      <m:rPr>
                        <m:sty m:val="p"/>
                      </m:rPr>
                      <w:rPr>
                        <w:rFonts w:ascii="Cambria Math" w:hAnsi="Cambria Math"/>
                      </w:rPr>
                      <m:t>2-</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m:t>
                    </m:r>
                  </m:sup>
                </m:sSup>
              </m:e>
            </m:d>
          </m:den>
        </m:f>
      </m:oMath>
      <w:r w:rsidRPr="00462940">
        <w:rPr>
          <w:vertAlign w:val="superscript"/>
        </w:rPr>
        <w:tab/>
      </w:r>
      <w:r w:rsidR="00056DC6" w:rsidRPr="00462940">
        <w:t xml:space="preserve"> </w:t>
      </w:r>
    </w:p>
    <w:p w14:paraId="4C3317EF" w14:textId="77777777" w:rsidR="00E06FE0" w:rsidRPr="00604D6F" w:rsidRDefault="00E06FE0" w:rsidP="00960F67">
      <w:pPr>
        <w:rPr>
          <w:lang w:val="es-ES"/>
        </w:rPr>
      </w:pPr>
      <w:r w:rsidRPr="00604D6F">
        <w:rPr>
          <w:lang w:val="es-ES"/>
        </w:rPr>
        <w:t>H</w:t>
      </w:r>
      <w:r w:rsidRPr="00604D6F">
        <w:rPr>
          <w:vertAlign w:val="subscript"/>
          <w:lang w:val="es-ES"/>
        </w:rPr>
        <w:t>2</w:t>
      </w:r>
      <w:r w:rsidRPr="00604D6F">
        <w:rPr>
          <w:lang w:val="es-ES"/>
        </w:rPr>
        <w:t>Z</w:t>
      </w:r>
      <w:r>
        <w:rPr>
          <w:vertAlign w:val="superscript"/>
        </w:rPr>
        <w:sym w:font="Symbol" w:char="F02D"/>
      </w:r>
      <w:r w:rsidRPr="00604D6F">
        <w:rPr>
          <w:lang w:val="es-ES"/>
        </w:rPr>
        <w:t xml:space="preserve"> + H</w:t>
      </w:r>
      <w:r w:rsidRPr="00604D6F">
        <w:rPr>
          <w:vertAlign w:val="subscript"/>
          <w:lang w:val="es-ES"/>
        </w:rPr>
        <w:t>2</w:t>
      </w:r>
      <w:r w:rsidRPr="00604D6F">
        <w:rPr>
          <w:lang w:val="es-ES"/>
        </w:rPr>
        <w:t xml:space="preserve">O </w:t>
      </w:r>
      <w:r w:rsidR="00744633">
        <w:rPr>
          <w:position w:val="-12"/>
        </w:rPr>
        <w:pict w14:anchorId="075C674A">
          <v:shape id="_x0000_i1102" type="#_x0000_t75" style="width:9.6pt;height:18.6pt" fillcolor="window">
            <v:imagedata r:id="rId146" o:title=""/>
          </v:shape>
        </w:pict>
      </w:r>
      <w:r w:rsidRPr="00604D6F">
        <w:rPr>
          <w:lang w:val="es-ES"/>
        </w:rPr>
        <w:t xml:space="preserve"> H</w:t>
      </w:r>
      <w:r w:rsidRPr="00604D6F">
        <w:rPr>
          <w:vertAlign w:val="subscript"/>
          <w:lang w:val="es-ES"/>
        </w:rPr>
        <w:t>3</w:t>
      </w:r>
      <w:r w:rsidRPr="00604D6F">
        <w:rPr>
          <w:lang w:val="es-ES"/>
        </w:rPr>
        <w:t>Z + OH</w:t>
      </w:r>
      <w:r>
        <w:rPr>
          <w:vertAlign w:val="superscript"/>
        </w:rPr>
        <w:sym w:font="Symbol" w:char="F02D"/>
      </w:r>
      <w:r w:rsidRPr="00604D6F">
        <w:rPr>
          <w:vertAlign w:val="superscript"/>
          <w:lang w:val="es-ES"/>
        </w:rPr>
        <w:tab/>
      </w:r>
      <m:oMath>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s-ES"/>
                  </w:rPr>
                  <m:t>w</m:t>
                </m:r>
              </m:sub>
            </m:sSub>
          </m:num>
          <m:den>
            <m:sSub>
              <m:sSubPr>
                <m:ctrlPr>
                  <w:rPr>
                    <w:rFonts w:ascii="Cambria Math" w:hAnsi="Cambria Math"/>
                  </w:rPr>
                </m:ctrlPr>
              </m:sSubPr>
              <m:e>
                <m:r>
                  <w:rPr>
                    <w:rFonts w:ascii="Cambria Math" w:hAnsi="Cambria Math"/>
                  </w:rPr>
                  <m:t>K</m:t>
                </m:r>
              </m:e>
              <m:sub>
                <m:r>
                  <m:rPr>
                    <m:sty m:val="p"/>
                  </m:rPr>
                  <w:rPr>
                    <w:rFonts w:ascii="Cambria Math" w:hAnsi="Cambria Math"/>
                    <w:lang w:val="es-ES"/>
                  </w:rPr>
                  <m:t>1</m:t>
                </m:r>
              </m:sub>
            </m:sSub>
          </m:den>
        </m:f>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
                      </w:rPr>
                      <m:t>OH</m:t>
                    </m:r>
                  </m:e>
                  <m:sup>
                    <m:r>
                      <m:rPr>
                        <m:sty m:val="p"/>
                      </m:rPr>
                      <w:rPr>
                        <w:rFonts w:ascii="Cambria Math" w:hAnsi="Cambria Math"/>
                        <w:lang w:val="es-ES"/>
                      </w:rPr>
                      <m:t>-</m:t>
                    </m:r>
                  </m:sup>
                </m:s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3</m:t>
                    </m:r>
                  </m:sub>
                </m:sSub>
                <m:r>
                  <m:rPr>
                    <m:sty m:val="p"/>
                  </m:rPr>
                  <w:rPr>
                    <w:rFonts w:ascii="Cambria Math" w:hAnsi="Cambria Math"/>
                    <w:lang w:val="es-ES"/>
                  </w:rPr>
                  <m:t>Z</m:t>
                </m:r>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2</m:t>
                    </m:r>
                  </m:sub>
                </m:sSub>
                <m:sSup>
                  <m:sSupPr>
                    <m:ctrlPr>
                      <w:rPr>
                        <w:rFonts w:ascii="Cambria Math" w:hAnsi="Cambria Math"/>
                      </w:rPr>
                    </m:ctrlPr>
                  </m:sSupPr>
                  <m:e>
                    <m:r>
                      <m:rPr>
                        <m:sty m:val="p"/>
                      </m:rPr>
                      <w:rPr>
                        <w:rFonts w:ascii="Cambria Math" w:hAnsi="Cambria Math"/>
                        <w:lang w:val="es-ES"/>
                      </w:rPr>
                      <m:t>Z</m:t>
                    </m:r>
                  </m:e>
                  <m:sup>
                    <m:r>
                      <m:rPr>
                        <m:sty m:val="p"/>
                      </m:rPr>
                      <w:rPr>
                        <w:rFonts w:ascii="Cambria Math" w:hAnsi="Cambria Math"/>
                        <w:lang w:val="es-ES"/>
                      </w:rPr>
                      <m:t>-</m:t>
                    </m:r>
                  </m:sup>
                </m:sSup>
              </m:e>
            </m:d>
          </m:den>
        </m:f>
      </m:oMath>
    </w:p>
    <w:p w14:paraId="5F2A0D28" w14:textId="77777777" w:rsidR="00E06FE0" w:rsidRPr="00604D6F" w:rsidRDefault="00E06FE0" w:rsidP="00960F67">
      <w:pPr>
        <w:rPr>
          <w:lang w:val="es-ES"/>
        </w:rPr>
      </w:pPr>
      <w:r w:rsidRPr="00604D6F">
        <w:rPr>
          <w:lang w:val="es-ES"/>
        </w:rPr>
        <w:t>H</w:t>
      </w:r>
      <w:r w:rsidRPr="00604D6F">
        <w:rPr>
          <w:vertAlign w:val="subscript"/>
          <w:lang w:val="es-ES"/>
        </w:rPr>
        <w:t>2</w:t>
      </w:r>
      <w:r w:rsidRPr="00604D6F">
        <w:rPr>
          <w:lang w:val="es-ES"/>
        </w:rPr>
        <w:t xml:space="preserve">O </w:t>
      </w:r>
      <w:r w:rsidR="00744633">
        <w:rPr>
          <w:position w:val="-12"/>
        </w:rPr>
        <w:pict w14:anchorId="7EF346D0">
          <v:shape id="_x0000_i1103" type="#_x0000_t75" style="width:9.6pt;height:18.6pt" fillcolor="window">
            <v:imagedata r:id="rId146" o:title=""/>
          </v:shape>
        </w:pict>
      </w:r>
      <w:r w:rsidRPr="00604D6F">
        <w:rPr>
          <w:lang w:val="es-ES"/>
        </w:rPr>
        <w:t xml:space="preserve"> H</w:t>
      </w:r>
      <w:r w:rsidRPr="00604D6F">
        <w:rPr>
          <w:vertAlign w:val="superscript"/>
          <w:lang w:val="es-ES"/>
        </w:rPr>
        <w:t>+</w:t>
      </w:r>
      <w:r w:rsidRPr="00604D6F">
        <w:rPr>
          <w:lang w:val="es-ES"/>
        </w:rPr>
        <w:t xml:space="preserve"> + OH</w:t>
      </w:r>
      <w:r w:rsidRPr="003B1D5D">
        <w:rPr>
          <w:rFonts w:ascii="Symbol" w:hAnsi="Symbol"/>
          <w:vertAlign w:val="superscript"/>
        </w:rPr>
        <w:t></w:t>
      </w:r>
      <w:r w:rsidRPr="00604D6F">
        <w:rPr>
          <w:lang w:val="es-ES"/>
        </w:rPr>
        <w:tab/>
      </w:r>
      <w:r w:rsidRPr="00604D6F">
        <w:rPr>
          <w:lang w:val="es-ES"/>
        </w:rPr>
        <w:tab/>
      </w:r>
      <w:proofErr w:type="spellStart"/>
      <w:r w:rsidRPr="00604D6F">
        <w:rPr>
          <w:i/>
          <w:lang w:val="es-ES"/>
        </w:rPr>
        <w:t>K</w:t>
      </w:r>
      <w:r w:rsidRPr="00604D6F">
        <w:rPr>
          <w:vertAlign w:val="subscript"/>
          <w:lang w:val="es-ES"/>
        </w:rPr>
        <w:t>w</w:t>
      </w:r>
      <w:proofErr w:type="spellEnd"/>
      <w:r w:rsidRPr="00604D6F">
        <w:rPr>
          <w:lang w:val="es-ES"/>
        </w:rPr>
        <w:t xml:space="preserve"> = [H</w:t>
      </w:r>
      <w:r w:rsidRPr="00604D6F">
        <w:rPr>
          <w:vertAlign w:val="superscript"/>
          <w:lang w:val="es-ES"/>
        </w:rPr>
        <w:t>+</w:t>
      </w:r>
      <w:r w:rsidRPr="00604D6F">
        <w:rPr>
          <w:lang w:val="es-ES"/>
        </w:rPr>
        <w:t>][OH</w:t>
      </w:r>
      <w:r>
        <w:rPr>
          <w:vertAlign w:val="superscript"/>
        </w:rPr>
        <w:sym w:font="Symbol" w:char="F02D"/>
      </w:r>
      <w:r w:rsidRPr="00604D6F">
        <w:rPr>
          <w:lang w:val="es-ES"/>
        </w:rPr>
        <w:t>]</w:t>
      </w:r>
    </w:p>
    <w:p w14:paraId="6B478F7F" w14:textId="77777777" w:rsidR="00E06FE0" w:rsidRDefault="00E06FE0" w:rsidP="00960F67">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14:paraId="3358DE6B" w14:textId="77777777" w:rsidR="00E06FE0" w:rsidRPr="00604D6F" w:rsidRDefault="00E06FE0" w:rsidP="00960F67">
      <w:pPr>
        <w:rPr>
          <w:lang w:val="fr-FR"/>
        </w:rPr>
      </w:pPr>
      <w:proofErr w:type="spellStart"/>
      <w:r w:rsidRPr="00604D6F">
        <w:rPr>
          <w:lang w:val="fr-FR"/>
        </w:rPr>
        <w:t>massabalans</w:t>
      </w:r>
      <w:proofErr w:type="spellEnd"/>
      <w:r w:rsidRPr="00604D6F">
        <w:rPr>
          <w:lang w:val="fr-FR"/>
        </w:rPr>
        <w:t xml:space="preserve"> 1</w:t>
      </w:r>
      <w:r w:rsidRPr="00604D6F">
        <w:rPr>
          <w:lang w:val="fr-FR"/>
        </w:rPr>
        <w:tab/>
      </w:r>
      <w:r w:rsidRPr="00604D6F">
        <w:rPr>
          <w:lang w:val="fr-FR"/>
        </w:rPr>
        <w:tab/>
      </w:r>
      <w:r w:rsidRPr="00604D6F">
        <w:rPr>
          <w:lang w:val="fr-FR"/>
        </w:rPr>
        <w:tab/>
      </w:r>
      <w:proofErr w:type="spellStart"/>
      <w:r w:rsidRPr="00604D6F">
        <w:rPr>
          <w:i/>
          <w:lang w:val="fr-FR"/>
        </w:rPr>
        <w:t>c</w:t>
      </w:r>
      <w:r w:rsidRPr="00604D6F">
        <w:rPr>
          <w:vertAlign w:val="subscript"/>
          <w:lang w:val="fr-FR"/>
        </w:rPr>
        <w:t>zout</w:t>
      </w:r>
      <w:proofErr w:type="spellEnd"/>
      <w:r w:rsidRPr="00604D6F">
        <w:rPr>
          <w:lang w:val="fr-FR"/>
        </w:rPr>
        <w:t xml:space="preserve"> = [Na</w:t>
      </w:r>
      <w:r w:rsidRPr="00604D6F">
        <w:rPr>
          <w:vertAlign w:val="superscript"/>
          <w:lang w:val="fr-FR"/>
        </w:rPr>
        <w:t>+</w:t>
      </w:r>
      <w:r w:rsidRPr="00604D6F">
        <w:rPr>
          <w:lang w:val="fr-FR"/>
        </w:rPr>
        <w:t>]</w:t>
      </w:r>
    </w:p>
    <w:p w14:paraId="73597C45" w14:textId="77777777" w:rsidR="00E06FE0" w:rsidRPr="00604D6F" w:rsidRDefault="00E06FE0" w:rsidP="00960F67">
      <w:pPr>
        <w:rPr>
          <w:lang w:val="fr-FR"/>
        </w:rPr>
      </w:pPr>
      <w:proofErr w:type="spellStart"/>
      <w:r w:rsidRPr="00604D6F">
        <w:rPr>
          <w:lang w:val="fr-FR"/>
        </w:rPr>
        <w:t>massabalans</w:t>
      </w:r>
      <w:proofErr w:type="spellEnd"/>
      <w:r w:rsidRPr="00604D6F">
        <w:rPr>
          <w:lang w:val="fr-FR"/>
        </w:rPr>
        <w:t xml:space="preserve"> 2</w:t>
      </w:r>
      <w:r w:rsidRPr="00604D6F">
        <w:rPr>
          <w:lang w:val="fr-FR"/>
        </w:rPr>
        <w:tab/>
      </w:r>
      <w:r w:rsidRPr="00604D6F">
        <w:rPr>
          <w:lang w:val="fr-FR"/>
        </w:rPr>
        <w:tab/>
      </w:r>
      <w:r w:rsidRPr="00604D6F">
        <w:rPr>
          <w:lang w:val="fr-FR"/>
        </w:rPr>
        <w:tab/>
      </w:r>
      <w:proofErr w:type="spellStart"/>
      <w:r w:rsidRPr="00604D6F">
        <w:rPr>
          <w:i/>
          <w:lang w:val="fr-FR"/>
        </w:rPr>
        <w:t>c</w:t>
      </w:r>
      <w:r w:rsidRPr="00604D6F">
        <w:rPr>
          <w:vertAlign w:val="subscript"/>
          <w:lang w:val="fr-FR"/>
        </w:rPr>
        <w:t>zuur</w:t>
      </w:r>
      <w:proofErr w:type="spellEnd"/>
      <w:r w:rsidRPr="00604D6F">
        <w:rPr>
          <w:lang w:val="fr-FR"/>
        </w:rPr>
        <w:t xml:space="preserve"> = [H</w:t>
      </w:r>
      <w:r w:rsidRPr="00604D6F">
        <w:rPr>
          <w:vertAlign w:val="subscript"/>
          <w:lang w:val="fr-FR"/>
        </w:rPr>
        <w:t>3</w:t>
      </w:r>
      <w:r w:rsidRPr="00604D6F">
        <w:rPr>
          <w:lang w:val="fr-FR"/>
        </w:rPr>
        <w:t>Z] + [H</w:t>
      </w:r>
      <w:r w:rsidRPr="00604D6F">
        <w:rPr>
          <w:vertAlign w:val="subscript"/>
          <w:lang w:val="fr-FR"/>
        </w:rPr>
        <w:t>2</w:t>
      </w:r>
      <w:r w:rsidRPr="00604D6F">
        <w:rPr>
          <w:lang w:val="fr-FR"/>
        </w:rPr>
        <w:t>Z</w:t>
      </w:r>
      <w:r>
        <w:rPr>
          <w:vertAlign w:val="superscript"/>
        </w:rPr>
        <w:sym w:font="Symbol" w:char="F02D"/>
      </w:r>
      <w:r w:rsidRPr="00604D6F">
        <w:rPr>
          <w:lang w:val="fr-FR"/>
        </w:rPr>
        <w:t>] + [HZ</w:t>
      </w:r>
      <w:r w:rsidRPr="00604D6F">
        <w:rPr>
          <w:vertAlign w:val="superscript"/>
          <w:lang w:val="fr-FR"/>
        </w:rPr>
        <w:t>2</w:t>
      </w:r>
      <w:r>
        <w:rPr>
          <w:vertAlign w:val="superscript"/>
        </w:rPr>
        <w:sym w:font="Symbol" w:char="F02D"/>
      </w:r>
      <w:r w:rsidRPr="00604D6F">
        <w:rPr>
          <w:lang w:val="fr-FR"/>
        </w:rPr>
        <w:t>]</w:t>
      </w:r>
    </w:p>
    <w:p w14:paraId="4B015542" w14:textId="3093DEE3" w:rsidR="00E06FE0" w:rsidRDefault="00E06FE0" w:rsidP="00960F67">
      <w:r>
        <w:lastRenderedPageBreak/>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rsidR="00A6528D">
        <w:t>]</w:t>
      </w:r>
      <w:r>
        <w:t>/</w:t>
      </w:r>
      <w:proofErr w:type="spellStart"/>
      <w:r>
        <w:rPr>
          <w:i/>
        </w:rPr>
        <w:t>c</w:t>
      </w:r>
      <w:r>
        <w:rPr>
          <w:vertAlign w:val="subscript"/>
        </w:rPr>
        <w:t>zuur</w:t>
      </w:r>
      <w:proofErr w:type="spellEnd"/>
      <w:r>
        <w:t>)), dan blijkt dat voor de pH in het 100% punt zal gelden:</w:t>
      </w:r>
    </w:p>
    <w:p w14:paraId="0D3097ED" w14:textId="77777777" w:rsidR="00E06FE0" w:rsidRDefault="00E06FE0" w:rsidP="00960F67">
      <w:r>
        <w:t xml:space="preserve">pH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r>
                  <w:rPr>
                    <w:rFonts w:ascii="Cambria Math" w:hAnsi="Cambria Math"/>
                  </w:rPr>
                  <m:t>K</m:t>
                </m:r>
              </m:e>
              <m:sub>
                <m:r>
                  <m:rPr>
                    <m:sty m:val="p"/>
                  </m:rPr>
                  <w:rPr>
                    <w:rFonts w:ascii="Cambria Math" w:hAnsi="Cambria Math"/>
                  </w:rPr>
                  <m:t>2</m:t>
                </m:r>
              </m:sub>
            </m:sSub>
          </m:num>
          <m:den>
            <m:r>
              <m:rPr>
                <m:sty m:val="p"/>
              </m:rPr>
              <w:rPr>
                <w:rFonts w:ascii="Cambria Math" w:hAnsi="Cambria Math"/>
              </w:rPr>
              <m:t>2</m:t>
            </m:r>
          </m:den>
        </m:f>
      </m:oMath>
    </w:p>
    <w:p w14:paraId="1C411580" w14:textId="77777777" w:rsidR="00E06FE0" w:rsidRDefault="00E06FE0" w:rsidP="00960F67">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3</m:t>
                </m:r>
              </m:sub>
            </m:sSub>
          </m:num>
          <m:den>
            <m:r>
              <w:rPr>
                <w:rFonts w:ascii="Cambria Math" w:hAnsi="Cambria Math"/>
              </w:rPr>
              <m:t>2</m:t>
            </m:r>
          </m:den>
        </m:f>
      </m:oMath>
    </w:p>
    <w:p w14:paraId="1709CB08" w14:textId="1700E598" w:rsidR="00E06FE0" w:rsidRDefault="00E06FE0">
      <w:r>
        <w:t>De derde sprong in de titratiecurve</w:t>
      </w:r>
      <w:r w:rsidR="00547B8A">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547B8A">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14:paraId="6DBEA860" w14:textId="77777777" w:rsidR="00E06FE0" w:rsidRDefault="00E06FE0" w:rsidP="001437E1">
      <w:pPr>
        <w:pStyle w:val="Kop4"/>
      </w:pPr>
      <w:bookmarkStart w:id="248" w:name="_Toc435887910"/>
      <w:bookmarkStart w:id="249" w:name="_Toc435888390"/>
      <w:r>
        <w:t>de rol van koolzuur bij titraties</w:t>
      </w:r>
      <w:bookmarkEnd w:id="248"/>
      <w:bookmarkEnd w:id="249"/>
    </w:p>
    <w:p w14:paraId="464E6D1A" w14:textId="77777777" w:rsidR="00E06FE0" w:rsidRDefault="00E06FE0" w:rsidP="00960F67">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sidR="00744633">
        <w:rPr>
          <w:position w:val="-12"/>
        </w:rPr>
        <w:pict w14:anchorId="55F09DF6">
          <v:shape id="_x0000_i1104" type="#_x0000_t75" style="width:9.6pt;height:18.6pt" fillcolor="window">
            <v:imagedata r:id="rId146" o:title=""/>
          </v:shape>
        </w:pict>
      </w:r>
      <w:r>
        <w:t xml:space="preserve"> H</w:t>
      </w:r>
      <w:r>
        <w:rPr>
          <w:vertAlign w:val="subscript"/>
        </w:rPr>
        <w:t>2</w:t>
      </w:r>
      <w:r>
        <w:t>CO</w:t>
      </w:r>
      <w:r>
        <w:rPr>
          <w:vertAlign w:val="subscript"/>
        </w:rPr>
        <w:t>3</w:t>
      </w:r>
    </w:p>
    <w:p w14:paraId="49BC4C98" w14:textId="77777777" w:rsidR="00E06FE0" w:rsidRDefault="00E06FE0" w:rsidP="00767FC8">
      <w:pPr>
        <w:jc w:val="center"/>
      </w:pPr>
      <w:r>
        <w:rPr>
          <w:i/>
        </w:rPr>
        <w:t>K</w:t>
      </w:r>
      <w:r>
        <w:t xml:space="preserve"> = </w:t>
      </w: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sSub>
                  <m:sSubPr>
                    <m:ctrlPr>
                      <w:rPr>
                        <w:rFonts w:ascii="Cambria Math" w:hAnsi="Cambria Math"/>
                        <w:i/>
                      </w:rPr>
                    </m:ctrlPr>
                  </m:sSubPr>
                  <m:e>
                    <m:r>
                      <m:rPr>
                        <m:sty m:val="p"/>
                      </m:rPr>
                      <w:rPr>
                        <w:rFonts w:ascii="Cambria Math" w:hAnsi="Cambria Math"/>
                      </w:rPr>
                      <m:t>CO</m:t>
                    </m:r>
                  </m:e>
                  <m:sub>
                    <m:r>
                      <w:rPr>
                        <w:rFonts w:ascii="Cambria Math" w:hAnsi="Cambria Math"/>
                      </w:rPr>
                      <m:t>3</m:t>
                    </m:r>
                  </m:sub>
                </m:sSub>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CO</m:t>
                    </m:r>
                  </m:e>
                  <m:sub>
                    <m:r>
                      <w:rPr>
                        <w:rFonts w:ascii="Cambria Math" w:hAnsi="Cambria Math"/>
                      </w:rPr>
                      <m:t>2</m:t>
                    </m:r>
                  </m:sub>
                </m:sSub>
              </m:e>
            </m:d>
          </m:den>
        </m:f>
      </m:oMath>
      <w:r>
        <w:t xml:space="preserve"> = 2,6</w:t>
      </w:r>
      <w:r>
        <w:sym w:font="Symbol" w:char="F0D7"/>
      </w:r>
      <w:r>
        <w:t>10</w:t>
      </w:r>
      <w:r>
        <w:rPr>
          <w:vertAlign w:val="superscript"/>
        </w:rPr>
        <w:sym w:font="Symbol" w:char="F02D"/>
      </w:r>
      <w:r>
        <w:rPr>
          <w:vertAlign w:val="superscript"/>
        </w:rPr>
        <w:t>3</w:t>
      </w:r>
      <w:r>
        <w:rPr>
          <w:vertAlign w:val="superscript"/>
        </w:rPr>
        <w:tab/>
      </w:r>
      <w:r>
        <w:tab/>
        <w:t>(1)</w:t>
      </w:r>
    </w:p>
    <w:p w14:paraId="57D34E5D" w14:textId="77777777" w:rsidR="00E06FE0" w:rsidRDefault="00E06FE0" w:rsidP="00960F67">
      <w:r>
        <w:t>H</w:t>
      </w:r>
      <w:r>
        <w:rPr>
          <w:vertAlign w:val="subscript"/>
        </w:rPr>
        <w:t>2</w:t>
      </w:r>
      <w:r>
        <w:t>CO</w:t>
      </w:r>
      <w:r>
        <w:rPr>
          <w:vertAlign w:val="subscript"/>
        </w:rPr>
        <w:t>3</w:t>
      </w:r>
      <w:r>
        <w:t xml:space="preserve"> geeft vervolgens aanleiding tot de volgende evenwichten:</w:t>
      </w:r>
    </w:p>
    <w:p w14:paraId="60723C3F" w14:textId="77777777" w:rsidR="00E06FE0" w:rsidRPr="00742ED5" w:rsidRDefault="00E06FE0" w:rsidP="003348CE">
      <w:pPr>
        <w:pStyle w:val="Vergelijking"/>
        <w:rPr>
          <w:lang w:val="en-GB"/>
        </w:rPr>
      </w:pPr>
      <w:r w:rsidRPr="00742ED5">
        <w:rPr>
          <w:lang w:val="en-GB"/>
        </w:rPr>
        <w:t>H</w:t>
      </w:r>
      <w:r w:rsidRPr="00742ED5">
        <w:rPr>
          <w:vertAlign w:val="subscript"/>
          <w:lang w:val="en-GB"/>
        </w:rPr>
        <w:t>2</w:t>
      </w:r>
      <w:r w:rsidRPr="00742ED5">
        <w:rPr>
          <w:lang w:val="en-GB"/>
        </w:rPr>
        <w:t>CO</w:t>
      </w:r>
      <w:r w:rsidRPr="00742ED5">
        <w:rPr>
          <w:vertAlign w:val="subscript"/>
          <w:lang w:val="en-GB"/>
        </w:rPr>
        <w:t>3</w:t>
      </w:r>
      <w:r w:rsidRPr="00742ED5">
        <w:rPr>
          <w:lang w:val="en-GB"/>
        </w:rPr>
        <w:t xml:space="preserve"> </w:t>
      </w:r>
      <w:r w:rsidR="00744633">
        <w:rPr>
          <w:position w:val="-12"/>
        </w:rPr>
        <w:pict w14:anchorId="0AE8BEB6">
          <v:shape id="_x0000_i1105" type="#_x0000_t75" style="width:9.6pt;height:18.6pt" fillcolor="window">
            <v:imagedata r:id="rId146" o:title=""/>
          </v:shape>
        </w:pict>
      </w:r>
      <w:r w:rsidRPr="00742ED5">
        <w:rPr>
          <w:lang w:val="en-GB"/>
        </w:rPr>
        <w:t xml:space="preserve"> H</w:t>
      </w:r>
      <w:r w:rsidRPr="00742ED5">
        <w:rPr>
          <w:vertAlign w:val="superscript"/>
          <w:lang w:val="en-GB"/>
        </w:rPr>
        <w:t>+</w:t>
      </w:r>
      <w:r w:rsidRPr="00742ED5">
        <w:rPr>
          <w:lang w:val="en-GB"/>
        </w:rPr>
        <w:t xml:space="preserve"> + HCO</w:t>
      </w:r>
      <w:r w:rsidRPr="00742ED5">
        <w:rPr>
          <w:vertAlign w:val="subscript"/>
          <w:lang w:val="en-GB"/>
        </w:rPr>
        <w:t>3</w:t>
      </w:r>
      <w:r>
        <w:rPr>
          <w:vertAlign w:val="superscript"/>
        </w:rPr>
        <w:sym w:font="Symbol" w:char="F02D"/>
      </w:r>
      <w:r w:rsidRPr="00742ED5">
        <w:rPr>
          <w:vertAlign w:val="superscript"/>
          <w:lang w:val="en-GB"/>
        </w:rPr>
        <w:tab/>
      </w:r>
      <w:r w:rsidRPr="00742ED5">
        <w:rPr>
          <w:i/>
          <w:lang w:val="en-GB"/>
        </w:rPr>
        <w:t>K</w:t>
      </w:r>
      <w:r w:rsidRPr="00742ED5">
        <w:rPr>
          <w:lang w:val="en-GB"/>
        </w:rPr>
        <w:t>’</w:t>
      </w:r>
      <w:r w:rsidRPr="00742ED5">
        <w:rPr>
          <w:vertAlign w:val="subscript"/>
          <w:lang w:val="en-GB"/>
        </w:rPr>
        <w:t>1</w:t>
      </w:r>
      <w:r w:rsidRPr="00742ED5">
        <w:rPr>
          <w:lang w:val="en-GB"/>
        </w:rPr>
        <w:t xml:space="preserve"> = 1,7</w:t>
      </w:r>
      <w:r>
        <w:sym w:font="Symbol" w:char="F0D7"/>
      </w:r>
      <w:r w:rsidRPr="00742ED5">
        <w:rPr>
          <w:lang w:val="en-GB"/>
        </w:rPr>
        <w:t>10</w:t>
      </w:r>
      <w:r>
        <w:rPr>
          <w:vertAlign w:val="superscript"/>
        </w:rPr>
        <w:sym w:font="Symbol" w:char="F02D"/>
      </w:r>
      <w:r w:rsidRPr="00742ED5">
        <w:rPr>
          <w:vertAlign w:val="superscript"/>
          <w:lang w:val="en-GB"/>
        </w:rPr>
        <w:t>4</w:t>
      </w:r>
      <w:r w:rsidRPr="00742ED5">
        <w:rPr>
          <w:lang w:val="en-GB"/>
        </w:rPr>
        <w:tab/>
        <w:t>(2)</w:t>
      </w:r>
      <w:r w:rsidR="005E3E05">
        <w:rPr>
          <w:lang w:val="en-GB"/>
        </w:rPr>
        <w:br/>
      </w:r>
      <w:r w:rsidRPr="00742ED5">
        <w:rPr>
          <w:lang w:val="en-GB"/>
        </w:rPr>
        <w:t>HCO</w:t>
      </w:r>
      <w:r w:rsidRPr="00742ED5">
        <w:rPr>
          <w:vertAlign w:val="subscript"/>
          <w:lang w:val="en-GB"/>
        </w:rPr>
        <w:t>3</w:t>
      </w:r>
      <w:r>
        <w:rPr>
          <w:vertAlign w:val="superscript"/>
        </w:rPr>
        <w:sym w:font="Symbol" w:char="F02D"/>
      </w:r>
      <w:r w:rsidRPr="00742ED5">
        <w:rPr>
          <w:lang w:val="en-GB"/>
        </w:rPr>
        <w:t xml:space="preserve"> </w:t>
      </w:r>
      <w:r w:rsidR="00744633">
        <w:rPr>
          <w:position w:val="-12"/>
        </w:rPr>
        <w:pict w14:anchorId="1DE90584">
          <v:shape id="_x0000_i1106" type="#_x0000_t75" style="width:9.6pt;height:18.6pt" fillcolor="window">
            <v:imagedata r:id="rId146" o:title=""/>
          </v:shape>
        </w:pict>
      </w:r>
      <w:r w:rsidRPr="00742ED5">
        <w:rPr>
          <w:lang w:val="en-GB"/>
        </w:rPr>
        <w:t xml:space="preserve"> H</w:t>
      </w:r>
      <w:r w:rsidRPr="00742ED5">
        <w:rPr>
          <w:vertAlign w:val="superscript"/>
          <w:lang w:val="en-GB"/>
        </w:rPr>
        <w:t>+</w:t>
      </w:r>
      <w:r w:rsidRPr="00742ED5">
        <w:rPr>
          <w:lang w:val="en-GB"/>
        </w:rPr>
        <w:t xml:space="preserve"> + CO</w:t>
      </w:r>
      <w:r w:rsidRPr="00742ED5">
        <w:rPr>
          <w:vertAlign w:val="subscript"/>
          <w:lang w:val="en-GB"/>
        </w:rPr>
        <w:t>3</w:t>
      </w:r>
      <w:r w:rsidRPr="00742ED5">
        <w:rPr>
          <w:vertAlign w:val="superscript"/>
          <w:lang w:val="en-GB"/>
        </w:rPr>
        <w:t>2</w:t>
      </w:r>
      <w:r>
        <w:rPr>
          <w:vertAlign w:val="superscript"/>
        </w:rPr>
        <w:sym w:font="Symbol" w:char="F02D"/>
      </w:r>
      <w:r w:rsidRPr="00742ED5">
        <w:rPr>
          <w:lang w:val="en-GB"/>
        </w:rPr>
        <w:t xml:space="preserve"> </w:t>
      </w:r>
      <w:r w:rsidRPr="00742ED5">
        <w:rPr>
          <w:lang w:val="en-GB"/>
        </w:rPr>
        <w:tab/>
      </w:r>
      <w:r w:rsidRPr="00742ED5">
        <w:rPr>
          <w:i/>
          <w:lang w:val="en-GB"/>
        </w:rPr>
        <w:t>K</w:t>
      </w:r>
      <w:r w:rsidRPr="00742ED5">
        <w:rPr>
          <w:vertAlign w:val="subscript"/>
          <w:lang w:val="en-GB"/>
        </w:rPr>
        <w:t>2</w:t>
      </w:r>
      <w:r w:rsidRPr="00742ED5">
        <w:rPr>
          <w:lang w:val="en-GB"/>
        </w:rPr>
        <w:t xml:space="preserve"> = 5,6</w:t>
      </w:r>
      <w:r>
        <w:sym w:font="Symbol" w:char="F0D7"/>
      </w:r>
      <w:r w:rsidRPr="00742ED5">
        <w:rPr>
          <w:lang w:val="en-GB"/>
        </w:rPr>
        <w:t>10</w:t>
      </w:r>
      <w:r>
        <w:rPr>
          <w:vertAlign w:val="superscript"/>
        </w:rPr>
        <w:sym w:font="Symbol" w:char="F02D"/>
      </w:r>
      <w:r w:rsidRPr="00742ED5">
        <w:rPr>
          <w:vertAlign w:val="superscript"/>
          <w:lang w:val="en-GB"/>
        </w:rPr>
        <w:t>11</w:t>
      </w:r>
      <w:r w:rsidRPr="00742ED5">
        <w:rPr>
          <w:lang w:val="en-GB"/>
        </w:rPr>
        <w:tab/>
        <w:t>(3)</w:t>
      </w:r>
    </w:p>
    <w:p w14:paraId="197E1D66" w14:textId="77777777" w:rsidR="00E06FE0" w:rsidRDefault="00E06FE0" w:rsidP="00960F67">
      <w:r>
        <w:t>Combinatie van vergelijking (1) en (2) geeft:</w:t>
      </w:r>
    </w:p>
    <w:p w14:paraId="163A83BC" w14:textId="16A3F7FF" w:rsidR="00E06FE0" w:rsidRPr="00BF4593" w:rsidRDefault="00744633" w:rsidP="00767FC8">
      <w:pPr>
        <w:jc w:val="center"/>
      </w:p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K=</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e>
            </m:d>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den>
        </m:f>
      </m:oMath>
      <w:r w:rsidR="008263D1">
        <w:t xml:space="preserve"> </w:t>
      </w:r>
      <w:r w:rsidR="00E06FE0">
        <w:t>= 4,4</w:t>
      </w:r>
      <w:r w:rsidR="00E06FE0">
        <w:sym w:font="Symbol" w:char="F0D7"/>
      </w:r>
      <w:r w:rsidR="00E06FE0">
        <w:t>10</w:t>
      </w:r>
      <w:r w:rsidR="00E06FE0">
        <w:rPr>
          <w:vertAlign w:val="superscript"/>
        </w:rPr>
        <w:sym w:font="Symbol" w:char="F02D"/>
      </w:r>
      <w:r w:rsidR="00E06FE0">
        <w:rPr>
          <w:vertAlign w:val="superscript"/>
        </w:rPr>
        <w:t>7</w:t>
      </w:r>
    </w:p>
    <w:p w14:paraId="5DDC872E" w14:textId="77777777" w:rsidR="00E06FE0" w:rsidRDefault="00E06FE0" w:rsidP="00960F67">
      <w:r>
        <w:t>We vervangen daarom gemakshalve de vergelijkingen (1) en (2) door:</w:t>
      </w:r>
    </w:p>
    <w:p w14:paraId="703ADF47" w14:textId="77777777" w:rsidR="00E06FE0" w:rsidRDefault="00E06FE0" w:rsidP="003348CE">
      <w:pPr>
        <w:pStyle w:val="Vergelijking"/>
      </w:pPr>
      <w:r>
        <w:t>CO</w:t>
      </w:r>
      <w:r>
        <w:rPr>
          <w:vertAlign w:val="subscript"/>
        </w:rPr>
        <w:t>2</w:t>
      </w:r>
      <w:r>
        <w:t xml:space="preserve"> + H</w:t>
      </w:r>
      <w:r>
        <w:rPr>
          <w:vertAlign w:val="subscript"/>
        </w:rPr>
        <w:t>2</w:t>
      </w:r>
      <w:r>
        <w:t xml:space="preserve">O </w:t>
      </w:r>
      <w:r w:rsidR="00744633">
        <w:rPr>
          <w:position w:val="-12"/>
        </w:rPr>
        <w:pict w14:anchorId="0F8551AD">
          <v:shape id="_x0000_i1107" type="#_x0000_t75" style="width:9.6pt;height:18.6pt" fillcolor="window">
            <v:imagedata r:id="rId146" o:title=""/>
          </v:shape>
        </w:pict>
      </w:r>
      <w:r>
        <w:t xml:space="preserve"> HCO</w:t>
      </w:r>
      <w:r>
        <w:rPr>
          <w:vertAlign w:val="subscript"/>
        </w:rPr>
        <w:t>3</w:t>
      </w:r>
      <w:r>
        <w:rPr>
          <w:vertAlign w:val="superscript"/>
        </w:rPr>
        <w:sym w:font="Symbol" w:char="F02D"/>
      </w:r>
      <w:r>
        <w:t xml:space="preserve"> + H</w:t>
      </w:r>
      <w:r>
        <w:rPr>
          <w:vertAlign w:val="superscript"/>
        </w:rPr>
        <w:t>+</w:t>
      </w:r>
      <w:r>
        <w:tab/>
      </w:r>
      <w:r w:rsidR="005E3E05">
        <w:tab/>
      </w:r>
      <w:r>
        <w:t>(4)</w:t>
      </w:r>
    </w:p>
    <w:p w14:paraId="1D949264" w14:textId="77777777" w:rsidR="00E06FE0" w:rsidRDefault="00E06FE0" w:rsidP="00960F67">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054EFF">
        <w:t xml:space="preserve"> </w:t>
      </w:r>
      <w:r>
        <w:t>mol</w:t>
      </w:r>
      <w:r w:rsidR="00054EFF">
        <w:t xml:space="preserve"> </w:t>
      </w:r>
      <w:r>
        <w:t>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547B8A">
        <w:fldChar w:fldCharType="begin"/>
      </w:r>
      <w:r w:rsidR="009F1822">
        <w:instrText xml:space="preserve"> XE "</w:instrText>
      </w:r>
      <w:r w:rsidR="009F1822" w:rsidRPr="00C362D2">
        <w:instrText>titervloeistof</w:instrText>
      </w:r>
      <w:r w:rsidR="009F1822">
        <w:instrText xml:space="preserve">" </w:instrText>
      </w:r>
      <w:r w:rsidR="00547B8A">
        <w:fldChar w:fldCharType="end"/>
      </w:r>
      <w:r>
        <w:t xml:space="preserve"> koolzuur mogelijk een storende rol speelt, kunnen we de fracties van de verschillende soorten deeltjes in de vergelijkingen (4) en (3) schrijven als:</w:t>
      </w:r>
    </w:p>
    <w:p w14:paraId="67C0D9DF" w14:textId="77777777" w:rsidR="002610E4" w:rsidRDefault="00744633" w:rsidP="004373E4">
      <w:pPr>
        <w:jc w:val="center"/>
      </w:pPr>
      <m:oMath>
        <m:sSub>
          <m:sSubPr>
            <m:ctrlPr>
              <w:rPr>
                <w:rFonts w:ascii="Cambria Math" w:hAnsi="Cambria Math"/>
              </w:rPr>
            </m:ctrlPr>
          </m:sSubPr>
          <m:e>
            <m:r>
              <w:rPr>
                <w:rFonts w:ascii="Cambria Math" w:hAnsi="Cambria Math"/>
              </w:rPr>
              <m:t>α</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sSub>
              <m:sSubPr>
                <m:ctrlPr>
                  <w:rPr>
                    <w:rFonts w:ascii="Cambria Math" w:hAnsi="Cambria Math"/>
                  </w:rPr>
                </m:ctrlPr>
              </m:sSubPr>
              <m:e>
                <m:r>
                  <w:rPr>
                    <w:rFonts w:ascii="Cambria Math" w:hAnsi="Cambria Math"/>
                  </w:rPr>
                  <m:t>c</m:t>
                </m:r>
              </m:e>
              <m:sub>
                <m:r>
                  <m:rPr>
                    <m:sty m:val="p"/>
                  </m:rPr>
                  <w:rPr>
                    <w:rFonts w:ascii="Cambria Math" w:hAnsi="Cambria Math"/>
                  </w:rPr>
                  <m:t>koolstofdioxide</m:t>
                </m:r>
              </m:sub>
            </m:sSub>
          </m:den>
        </m:f>
      </m:oMath>
      <w:r w:rsidR="002610E4">
        <w:t xml:space="preserve">; </w:t>
      </w:r>
      <m:oMath>
        <m:sSub>
          <m:sSubPr>
            <m:ctrlPr>
              <w:rPr>
                <w:rFonts w:ascii="Cambria Math" w:hAnsi="Cambria Math"/>
              </w:rPr>
            </m:ctrlPr>
          </m:sSubPr>
          <m:e>
            <m:r>
              <w:rPr>
                <w:rFonts w:ascii="Cambria Math" w:hAnsi="Cambria Math"/>
              </w:rPr>
              <m:t>α</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rPr>
                  <m:t>koolstofdioxide</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e>
                  <m:sup>
                    <m:r>
                      <m:rPr>
                        <m:sty m:val="p"/>
                      </m:rPr>
                      <w:rPr>
                        <w:rFonts w:ascii="Cambria Math" w:hAnsi="Cambria Math"/>
                      </w:rPr>
                      <m:t>2-</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rPr>
                  <m:t>koolstofdioxide</m:t>
                </m:r>
              </m:sub>
            </m:sSub>
          </m:den>
        </m:f>
      </m:oMath>
    </w:p>
    <w:p w14:paraId="0CA64EB2" w14:textId="65BD4F99" w:rsidR="00A1306C" w:rsidRDefault="00E06FE0" w:rsidP="00960F67">
      <w:r>
        <w:t>Nu kan voor de verschillende fracties een distributiediagram verkregen worden (</w:t>
      </w:r>
      <w:r w:rsidR="00D41250">
        <w:t>figuur 20</w:t>
      </w:r>
      <w:r>
        <w:t>). Uit het distributiediagram</w:t>
      </w:r>
      <w:r w:rsidR="00547B8A">
        <w:fldChar w:fldCharType="begin"/>
      </w:r>
      <w:r w:rsidR="0066369F">
        <w:instrText xml:space="preserve"> XE "</w:instrText>
      </w:r>
      <w:r w:rsidR="0066369F" w:rsidRPr="00E940EE">
        <w:instrText>distributiediagram</w:instrText>
      </w:r>
      <w:r w:rsidR="0066369F">
        <w:instrText xml:space="preserve">" </w:instrText>
      </w:r>
      <w:r w:rsidR="00547B8A">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054EFF">
        <w:t xml:space="preserve"> </w:t>
      </w:r>
      <w:r>
        <w:t>=</w:t>
      </w:r>
      <w:r w:rsidR="00054EFF">
        <w:t xml:space="preserve">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054EFF">
        <w:t xml:space="preserve"> </w:t>
      </w:r>
      <w:r>
        <w:sym w:font="Courier New" w:char="2265"/>
      </w:r>
      <w:r w:rsidR="00054EFF">
        <w:t xml:space="preserve">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50" w:name="_Toc384399040"/>
      <w:bookmarkStart w:id="251" w:name="_Toc384880745"/>
      <w:r>
        <w:t>plossing aanwezig is.</w:t>
      </w:r>
      <w:r w:rsidR="00A6528D">
        <w:br/>
      </w:r>
    </w:p>
    <w:p w14:paraId="662CA6A0" w14:textId="634A86F5" w:rsidR="00A6528D" w:rsidRPr="006D00BC" w:rsidRDefault="00744633" w:rsidP="00A80CF8">
      <w:pPr>
        <w:pStyle w:val="Bijschrift"/>
        <w:jc w:val="center"/>
        <w:rPr>
          <w:sz w:val="20"/>
          <w:szCs w:val="20"/>
        </w:rPr>
      </w:pPr>
      <w:r>
        <w:rPr>
          <w:noProof/>
          <w:sz w:val="20"/>
          <w:szCs w:val="20"/>
        </w:rPr>
        <w:lastRenderedPageBreak/>
        <w:object w:dxaOrig="1440" w:dyaOrig="1440" w14:anchorId="3B6436BF">
          <v:shape id="_x0000_s4096" type="#_x0000_t75" style="position:absolute;left:0;text-align:left;margin-left:62.9pt;margin-top:23.25pt;width:347.8pt;height:185.5pt;z-index:-251624960;mso-wrap-edited:f" wrapcoords="-55 0 -55 21497 21600 21497 21600 0 -55 0" o:allowincell="f" fillcolor="window">
            <v:imagedata r:id="rId147" o:title=""/>
            <w10:wrap type="square"/>
          </v:shape>
          <o:OLEObject Type="Embed" ProgID="HP.DeskScan.2" ShapeID="_x0000_s4096" DrawAspect="Content" ObjectID="_1643960636" r:id="rId148"/>
        </w:object>
      </w:r>
      <w:r w:rsidR="00A6528D">
        <w:rPr>
          <w:sz w:val="20"/>
          <w:szCs w:val="20"/>
        </w:rPr>
        <w:t>F</w:t>
      </w:r>
      <w:r w:rsidR="00A6528D" w:rsidRPr="006D00BC">
        <w:rPr>
          <w:sz w:val="20"/>
          <w:szCs w:val="20"/>
        </w:rPr>
        <w:t xml:space="preserve">iguur </w:t>
      </w:r>
      <w:r w:rsidR="00A6528D" w:rsidRPr="006D00BC">
        <w:rPr>
          <w:sz w:val="20"/>
          <w:szCs w:val="20"/>
        </w:rPr>
        <w:fldChar w:fldCharType="begin"/>
      </w:r>
      <w:r w:rsidR="00A6528D" w:rsidRPr="006D00BC">
        <w:rPr>
          <w:sz w:val="20"/>
          <w:szCs w:val="20"/>
        </w:rPr>
        <w:instrText xml:space="preserve"> SEQ figuur \* ARABIC </w:instrText>
      </w:r>
      <w:r w:rsidR="00A6528D" w:rsidRPr="006D00BC">
        <w:rPr>
          <w:sz w:val="20"/>
          <w:szCs w:val="20"/>
        </w:rPr>
        <w:fldChar w:fldCharType="separate"/>
      </w:r>
      <w:r w:rsidR="004A253A">
        <w:rPr>
          <w:noProof/>
          <w:sz w:val="20"/>
          <w:szCs w:val="20"/>
        </w:rPr>
        <w:t>20</w:t>
      </w:r>
      <w:r w:rsidR="00A6528D" w:rsidRPr="006D00BC">
        <w:rPr>
          <w:noProof/>
          <w:sz w:val="20"/>
          <w:szCs w:val="20"/>
        </w:rPr>
        <w:fldChar w:fldCharType="end"/>
      </w:r>
      <w:r w:rsidR="00A6528D" w:rsidRPr="006D00BC">
        <w:rPr>
          <w:sz w:val="20"/>
          <w:szCs w:val="20"/>
        </w:rPr>
        <w:tab/>
        <w:t>Distributiediagram van koolzuur</w:t>
      </w:r>
    </w:p>
    <w:p w14:paraId="230B8293" w14:textId="6A34F4F5" w:rsidR="00A6528D" w:rsidRDefault="00A6528D" w:rsidP="00A80CF8">
      <w:pPr>
        <w:jc w:val="center"/>
        <w:sectPr w:rsidR="00A6528D" w:rsidSect="00EF58C7">
          <w:headerReference w:type="default" r:id="rId149"/>
          <w:footerReference w:type="default" r:id="rId150"/>
          <w:type w:val="oddPage"/>
          <w:pgSz w:w="11906" w:h="16838" w:code="9"/>
          <w:pgMar w:top="1418" w:right="1418" w:bottom="1418" w:left="1418" w:header="709" w:footer="709" w:gutter="0"/>
          <w:paperSrc w:first="114" w:other="114"/>
          <w:cols w:space="708"/>
        </w:sectPr>
      </w:pPr>
    </w:p>
    <w:p w14:paraId="1F87EC1F" w14:textId="6D441EED" w:rsidR="00A1306C" w:rsidRDefault="00A1306C" w:rsidP="00960F67">
      <w:pPr>
        <w:sectPr w:rsidR="00A1306C" w:rsidSect="00A1306C">
          <w:type w:val="continuous"/>
          <w:pgSz w:w="11906" w:h="16838" w:code="9"/>
          <w:pgMar w:top="1418" w:right="1418" w:bottom="1418" w:left="1418" w:header="709" w:footer="709" w:gutter="0"/>
          <w:paperSrc w:first="114" w:other="114"/>
          <w:cols w:space="708"/>
        </w:sectPr>
      </w:pPr>
    </w:p>
    <w:p w14:paraId="3E79E37C" w14:textId="5703ED69" w:rsidR="00E06FE0" w:rsidRDefault="00E06FE0" w:rsidP="00501B20">
      <w:pPr>
        <w:pStyle w:val="Kop3"/>
      </w:pPr>
      <w:bookmarkStart w:id="252" w:name="_Toc435887911"/>
      <w:bookmarkStart w:id="253" w:name="_Toc435888391"/>
      <w:bookmarkStart w:id="254" w:name="_Toc436045734"/>
      <w:bookmarkStart w:id="255" w:name="_Toc477954495"/>
      <w:bookmarkStart w:id="256" w:name="_Toc4589944"/>
      <w:bookmarkStart w:id="257" w:name="_Toc4679189"/>
      <w:bookmarkStart w:id="258" w:name="_Toc4917974"/>
      <w:bookmarkStart w:id="259" w:name="_Ref98666330"/>
      <w:bookmarkStart w:id="260" w:name="_Toc32916210"/>
      <w:r>
        <w:lastRenderedPageBreak/>
        <w:t>Metaalcomplexen</w:t>
      </w:r>
      <w:bookmarkEnd w:id="250"/>
      <w:bookmarkEnd w:id="251"/>
      <w:bookmarkEnd w:id="252"/>
      <w:bookmarkEnd w:id="253"/>
      <w:bookmarkEnd w:id="254"/>
      <w:bookmarkEnd w:id="255"/>
      <w:bookmarkEnd w:id="256"/>
      <w:bookmarkEnd w:id="257"/>
      <w:bookmarkEnd w:id="258"/>
      <w:bookmarkEnd w:id="259"/>
      <w:bookmarkEnd w:id="260"/>
    </w:p>
    <w:p w14:paraId="3FEBEFC3" w14:textId="77777777" w:rsidR="00E06FE0" w:rsidRDefault="00E06FE0" w:rsidP="00960F67">
      <w:r>
        <w:t xml:space="preserve">In het algemeen zal een metaalion met een </w:t>
      </w:r>
      <w:proofErr w:type="spellStart"/>
      <w:r>
        <w:rPr>
          <w:i/>
        </w:rPr>
        <w:t>monodentaat</w:t>
      </w:r>
      <w:proofErr w:type="spellEnd"/>
      <w:r w:rsidR="00547B8A">
        <w:rPr>
          <w:i/>
        </w:rPr>
        <w:fldChar w:fldCharType="begin"/>
      </w:r>
      <w:r w:rsidR="0066369F">
        <w:instrText xml:space="preserve"> XE "</w:instrText>
      </w:r>
      <w:r w:rsidR="0066369F" w:rsidRPr="009F1822">
        <w:instrText>monodentaat</w:instrText>
      </w:r>
      <w:r w:rsidR="0066369F">
        <w:instrText xml:space="preserve">" </w:instrText>
      </w:r>
      <w:r w:rsidR="00547B8A">
        <w:rPr>
          <w:i/>
        </w:rPr>
        <w:fldChar w:fldCharType="end"/>
      </w:r>
      <w:r>
        <w:t xml:space="preserve"> ligand</w:t>
      </w:r>
      <w:r w:rsidR="00547B8A">
        <w:fldChar w:fldCharType="begin"/>
      </w:r>
      <w:r w:rsidR="0066369F">
        <w:instrText xml:space="preserve"> XE "</w:instrText>
      </w:r>
      <w:r w:rsidR="0066369F" w:rsidRPr="00E940EE">
        <w:instrText>ligand</w:instrText>
      </w:r>
      <w:r w:rsidR="0066369F">
        <w:instrText xml:space="preserve">" </w:instrText>
      </w:r>
      <w:r w:rsidR="00547B8A">
        <w:fldChar w:fldCharType="end"/>
      </w:r>
      <w:r>
        <w:t>, d.w.z. met een ligand dat slechts één elektronenpaar voor een complexbinding</w:t>
      </w:r>
      <w:r w:rsidR="00547B8A">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547B8A">
        <w:fldChar w:fldCharType="end"/>
      </w:r>
      <w:r>
        <w:t xml:space="preserve"> ter beschikking heeft, meerdere complexen kunnen vormen die qua stabiliteit niet ver </w:t>
      </w:r>
      <w:proofErr w:type="spellStart"/>
      <w:r>
        <w:t>uiteenliggen</w:t>
      </w:r>
      <w:proofErr w:type="spellEnd"/>
      <w:r>
        <w:t>.</w:t>
      </w:r>
    </w:p>
    <w:p w14:paraId="444685E1" w14:textId="2908C858" w:rsidR="00E06FE0" w:rsidRDefault="00E06FE0" w:rsidP="00960F67">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547B8A">
        <w:rPr>
          <w:i/>
        </w:rPr>
        <w:fldChar w:fldCharType="begin"/>
      </w:r>
      <w:r w:rsidR="009F1822">
        <w:instrText xml:space="preserve"> XE "</w:instrText>
      </w:r>
      <w:r w:rsidR="009F1822" w:rsidRPr="009F1822">
        <w:instrText>coördinatie</w:instrText>
      </w:r>
      <w:r w:rsidR="001C077E">
        <w:instrText>:-</w:instrText>
      </w:r>
      <w:r w:rsidR="009F1822" w:rsidRPr="009F1822">
        <w:instrText>plaats</w:instrText>
      </w:r>
      <w:r w:rsidR="009F1822">
        <w:instrText xml:space="preserve">" </w:instrText>
      </w:r>
      <w:r w:rsidR="00547B8A">
        <w:rPr>
          <w:i/>
        </w:rPr>
        <w:fldChar w:fldCharType="end"/>
      </w:r>
      <w:r>
        <w:t xml:space="preserve"> heeft. </w:t>
      </w:r>
      <w:proofErr w:type="spellStart"/>
      <w:r>
        <w:t>Polydentate</w:t>
      </w:r>
      <w:proofErr w:type="spellEnd"/>
      <w:r>
        <w:t xml:space="preserve"> liganden</w:t>
      </w:r>
      <w:r w:rsidR="00547B8A">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547B8A">
        <w:fldChar w:fldCharType="end"/>
      </w:r>
      <w:r>
        <w:t xml:space="preserve"> geven eenduidiger complexen. Dit soort liganden heeft per deeltje meer elektronenparen beschikbaar voor complexvorming, die het centrale ion zonder sterische problemen </w:t>
      </w:r>
      <w:proofErr w:type="spellStart"/>
      <w:r>
        <w:t>octaëdrisch</w:t>
      </w:r>
      <w:proofErr w:type="spellEnd"/>
      <w:r>
        <w:t xml:space="preserve"> of </w:t>
      </w:r>
      <w:proofErr w:type="spellStart"/>
      <w:r>
        <w:t>tetraëdrisch</w:t>
      </w:r>
      <w:proofErr w:type="spellEnd"/>
      <w:r>
        <w:t xml:space="preserve"> kunnen omringen. Een voorbeeld van een </w:t>
      </w:r>
      <w:proofErr w:type="spellStart"/>
      <w:r>
        <w:t>bidentaat</w:t>
      </w:r>
      <w:proofErr w:type="spellEnd"/>
      <w:r w:rsidR="00547B8A">
        <w:fldChar w:fldCharType="begin"/>
      </w:r>
      <w:r w:rsidR="0066369F">
        <w:instrText xml:space="preserve"> XE "</w:instrText>
      </w:r>
      <w:r w:rsidR="0066369F" w:rsidRPr="00E940EE">
        <w:instrText>bidentaat</w:instrText>
      </w:r>
      <w:r w:rsidR="0066369F">
        <w:instrText xml:space="preserve">" </w:instrText>
      </w:r>
      <w:r w:rsidR="00547B8A">
        <w:fldChar w:fldCharType="end"/>
      </w:r>
      <w:r>
        <w:t xml:space="preserve"> is 1,2-ethaandiamine (</w:t>
      </w:r>
      <w:proofErr w:type="spellStart"/>
      <w:r>
        <w:t>ethyleendiamine</w:t>
      </w:r>
      <w:proofErr w:type="spellEnd"/>
      <w:r>
        <w:t>,</w:t>
      </w:r>
      <w:r w:rsidR="003D40FD">
        <w:t xml:space="preserve"> figuur 21</w:t>
      </w:r>
      <w:r>
        <w:t xml:space="preserve">). Bij dit ligand kunnen beide stikstofatomen een </w:t>
      </w:r>
      <w:proofErr w:type="spellStart"/>
      <w:r>
        <w:t>coördinatieve</w:t>
      </w:r>
      <w:proofErr w:type="spellEnd"/>
      <w:r>
        <w:t xml:space="preserve"> binding</w:t>
      </w:r>
      <w:r w:rsidR="00547B8A">
        <w:fldChar w:fldCharType="begin"/>
      </w:r>
      <w:r w:rsidR="0066369F">
        <w:instrText xml:space="preserve"> XE "</w:instrText>
      </w:r>
      <w:r w:rsidR="00883296" w:rsidRPr="00E940EE">
        <w:instrText xml:space="preserve">coördinatieve </w:instrText>
      </w:r>
      <w:r w:rsidR="0066369F" w:rsidRPr="00E940EE">
        <w:instrText>binding</w:instrText>
      </w:r>
      <w:r w:rsidR="0066369F">
        <w:instrText xml:space="preserve">" </w:instrText>
      </w:r>
      <w:r w:rsidR="00547B8A">
        <w:fldChar w:fldCharType="end"/>
      </w:r>
      <w:r>
        <w:t xml:space="preserve"> met het metaalion aangaan, vanwege de ethyleenbrug. Methaan- en </w:t>
      </w:r>
      <w:proofErr w:type="spellStart"/>
      <w:r>
        <w:t>propaandiamine</w:t>
      </w:r>
      <w:proofErr w:type="spellEnd"/>
      <w:r>
        <w:t xml:space="preserve"> zijn als </w:t>
      </w:r>
      <w:proofErr w:type="spellStart"/>
      <w:r>
        <w:t>bidentaat</w:t>
      </w:r>
      <w:proofErr w:type="spellEnd"/>
      <w:r>
        <w:t xml:space="preserve"> veel minder geschikt.</w:t>
      </w:r>
      <w:r w:rsidR="00D41250">
        <w:t>--</w:t>
      </w:r>
    </w:p>
    <w:p w14:paraId="19734675" w14:textId="4E6A4E4C" w:rsidR="0028429C" w:rsidRDefault="00E06FE0" w:rsidP="0028429C">
      <w:r>
        <w:t xml:space="preserve">Een zeer bekend ligand dat zorgt voor een </w:t>
      </w:r>
      <w:proofErr w:type="spellStart"/>
      <w:r>
        <w:t>octaëdrische</w:t>
      </w:r>
      <w:proofErr w:type="spellEnd"/>
      <w:r>
        <w:t xml:space="preserve"> </w:t>
      </w:r>
      <w:proofErr w:type="spellStart"/>
      <w:r>
        <w:t>omringing</w:t>
      </w:r>
      <w:proofErr w:type="spellEnd"/>
      <w:r w:rsidR="00547B8A">
        <w:fldChar w:fldCharType="begin"/>
      </w:r>
      <w:r w:rsidR="009F1822">
        <w:instrText xml:space="preserve"> XE "</w:instrText>
      </w:r>
      <w:r w:rsidR="009F1822" w:rsidRPr="002A44D5">
        <w:instrText>omringing:octaëdrische</w:instrText>
      </w:r>
      <w:r w:rsidR="009F1822">
        <w:instrText xml:space="preserve">" </w:instrText>
      </w:r>
      <w:r w:rsidR="00547B8A">
        <w:fldChar w:fldCharType="end"/>
      </w:r>
      <w:r>
        <w:t xml:space="preserve"> is EDTA (</w:t>
      </w:r>
      <w:proofErr w:type="spellStart"/>
      <w:r>
        <w:t>ethaandiaminetetraazijnzuu</w:t>
      </w:r>
      <w:r w:rsidRPr="003D40FD">
        <w:t>r</w:t>
      </w:r>
      <w:proofErr w:type="spellEnd"/>
      <w:r w:rsidRPr="003D40FD">
        <w:t>,</w:t>
      </w:r>
      <w:r w:rsidR="003D40FD">
        <w:t xml:space="preserve"> figuur 22</w:t>
      </w:r>
      <w:r>
        <w:t>).</w:t>
      </w:r>
      <w:r w:rsidR="0028429C">
        <w:t xml:space="preserve"> Dit is een vierwaardig zuur, dat in volledig gedissocieerde vorm als </w:t>
      </w:r>
      <w:proofErr w:type="spellStart"/>
      <w:r w:rsidR="0028429C">
        <w:t>hexadentaat</w:t>
      </w:r>
      <w:proofErr w:type="spellEnd"/>
      <w:r w:rsidR="0028429C">
        <w:t xml:space="preserve"> kan optreden,</w:t>
      </w:r>
      <w:r w:rsidR="003D40FD">
        <w:t xml:space="preserve"> figuur 23</w:t>
      </w:r>
      <w:r w:rsidR="0028429C">
        <w:t>.</w:t>
      </w:r>
    </w:p>
    <w:p w14:paraId="608AF1B6" w14:textId="05CFA3DB" w:rsidR="00E06FE0" w:rsidRDefault="00E06FE0" w:rsidP="00960F67"/>
    <w:p w14:paraId="7DFC639C" w14:textId="09CDB166" w:rsidR="00DF1C72" w:rsidRDefault="0028429C" w:rsidP="00A80CF8">
      <w:pPr>
        <w:pStyle w:val="Bijschrift"/>
      </w:pPr>
      <w:r w:rsidRPr="00A80CF8">
        <w:rPr>
          <w:noProof/>
          <w:sz w:val="20"/>
          <w:szCs w:val="20"/>
          <w:lang w:val="nl-NL"/>
        </w:rPr>
        <w:drawing>
          <wp:anchor distT="0" distB="0" distL="114300" distR="114300" simplePos="0" relativeHeight="251622912" behindDoc="1" locked="0" layoutInCell="0" allowOverlap="1" wp14:anchorId="02C369CE" wp14:editId="115C5381">
            <wp:simplePos x="0" y="0"/>
            <wp:positionH relativeFrom="margin">
              <wp:posOffset>3441065</wp:posOffset>
            </wp:positionH>
            <wp:positionV relativeFrom="paragraph">
              <wp:posOffset>253365</wp:posOffset>
            </wp:positionV>
            <wp:extent cx="2317750" cy="2005965"/>
            <wp:effectExtent l="0" t="0" r="6350" b="0"/>
            <wp:wrapTight wrapText="bothSides">
              <wp:wrapPolygon edited="0">
                <wp:start x="0" y="0"/>
                <wp:lineTo x="0" y="21333"/>
                <wp:lineTo x="21482" y="21333"/>
                <wp:lineTo x="21482" y="0"/>
                <wp:lineTo x="0"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1" cstate="print"/>
                    <a:srcRect/>
                    <a:stretch>
                      <a:fillRect/>
                    </a:stretch>
                  </pic:blipFill>
                  <pic:spPr bwMode="auto">
                    <a:xfrm>
                      <a:off x="0" y="0"/>
                      <a:ext cx="2317750"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1C72">
        <w:rPr>
          <w:noProof/>
        </w:rPr>
        <w:drawing>
          <wp:inline distT="0" distB="0" distL="0" distR="0" wp14:anchorId="7BCBF3C6" wp14:editId="67EF7541">
            <wp:extent cx="1794510" cy="1136895"/>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cstate="print"/>
                    <a:srcRect/>
                    <a:stretch>
                      <a:fillRect/>
                    </a:stretch>
                  </pic:blipFill>
                  <pic:spPr bwMode="auto">
                    <a:xfrm>
                      <a:off x="0" y="0"/>
                      <a:ext cx="1802720" cy="1142096"/>
                    </a:xfrm>
                    <a:prstGeom prst="rect">
                      <a:avLst/>
                    </a:prstGeom>
                    <a:noFill/>
                    <a:ln w="9525">
                      <a:noFill/>
                      <a:miter lim="800000"/>
                      <a:headEnd/>
                      <a:tailEnd/>
                    </a:ln>
                  </pic:spPr>
                </pic:pic>
              </a:graphicData>
            </a:graphic>
          </wp:inline>
        </w:drawing>
      </w:r>
    </w:p>
    <w:p w14:paraId="56865DDE" w14:textId="0E857216" w:rsidR="00DF1C72" w:rsidRDefault="00DF1C72" w:rsidP="00A80CF8">
      <w:pPr>
        <w:pStyle w:val="Bijschrift"/>
        <w:rPr>
          <w:sz w:val="20"/>
          <w:szCs w:val="20"/>
        </w:rPr>
      </w:pPr>
      <w:r>
        <w:rPr>
          <w:sz w:val="20"/>
          <w:szCs w:val="20"/>
        </w:rPr>
        <w:t>F</w:t>
      </w:r>
      <w:r w:rsidRPr="00EA1CED">
        <w:rPr>
          <w:sz w:val="20"/>
          <w:szCs w:val="20"/>
        </w:rPr>
        <w:t xml:space="preserve">iguur </w:t>
      </w:r>
      <w:r w:rsidRPr="00EA1CED">
        <w:rPr>
          <w:sz w:val="20"/>
          <w:szCs w:val="20"/>
        </w:rPr>
        <w:fldChar w:fldCharType="begin"/>
      </w:r>
      <w:r w:rsidRPr="00EA1CED">
        <w:rPr>
          <w:sz w:val="20"/>
          <w:szCs w:val="20"/>
        </w:rPr>
        <w:instrText xml:space="preserve"> SEQ figuur \* ARABIC </w:instrText>
      </w:r>
      <w:r w:rsidRPr="00EA1CED">
        <w:rPr>
          <w:sz w:val="20"/>
          <w:szCs w:val="20"/>
        </w:rPr>
        <w:fldChar w:fldCharType="separate"/>
      </w:r>
      <w:r w:rsidR="004A253A">
        <w:rPr>
          <w:noProof/>
          <w:sz w:val="20"/>
          <w:szCs w:val="20"/>
        </w:rPr>
        <w:t>21</w:t>
      </w:r>
      <w:r w:rsidRPr="00EA1CED">
        <w:rPr>
          <w:noProof/>
          <w:sz w:val="20"/>
          <w:szCs w:val="20"/>
        </w:rPr>
        <w:fldChar w:fldCharType="end"/>
      </w:r>
      <w:r w:rsidRPr="00EA1CED">
        <w:rPr>
          <w:sz w:val="20"/>
          <w:szCs w:val="20"/>
        </w:rPr>
        <w:tab/>
        <w:t>Complex met ethaandiamine</w:t>
      </w:r>
    </w:p>
    <w:p w14:paraId="54E51BCB" w14:textId="5F457BAC" w:rsidR="00DF1C72" w:rsidRPr="00A80CF8" w:rsidRDefault="00DF1C72" w:rsidP="00A80CF8"/>
    <w:p w14:paraId="2A31448C" w14:textId="330E81B2" w:rsidR="00DF1C72" w:rsidRDefault="00FB6E99" w:rsidP="00A80CF8">
      <w:pPr>
        <w:pStyle w:val="Bijschrift"/>
      </w:pPr>
      <w:r>
        <w:rPr>
          <w:noProof/>
        </w:rPr>
        <mc:AlternateContent>
          <mc:Choice Requires="wps">
            <w:drawing>
              <wp:anchor distT="45720" distB="45720" distL="114300" distR="114300" simplePos="0" relativeHeight="251679232" behindDoc="0" locked="0" layoutInCell="1" allowOverlap="1" wp14:anchorId="516AF68A" wp14:editId="221C6FF2">
                <wp:simplePos x="0" y="0"/>
                <wp:positionH relativeFrom="margin">
                  <wp:posOffset>3282950</wp:posOffset>
                </wp:positionH>
                <wp:positionV relativeFrom="paragraph">
                  <wp:posOffset>601980</wp:posOffset>
                </wp:positionV>
                <wp:extent cx="2302510" cy="544830"/>
                <wp:effectExtent l="0" t="0" r="1270" b="7620"/>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544830"/>
                        </a:xfrm>
                        <a:prstGeom prst="rect">
                          <a:avLst/>
                        </a:prstGeom>
                        <a:solidFill>
                          <a:srgbClr val="FFFFFF"/>
                        </a:solidFill>
                        <a:ln w="9525">
                          <a:noFill/>
                          <a:miter lim="800000"/>
                          <a:headEnd/>
                          <a:tailEnd/>
                        </a:ln>
                      </wps:spPr>
                      <wps:txbx>
                        <w:txbxContent>
                          <w:p w14:paraId="23F4CBAC" w14:textId="6256B465" w:rsidR="00D41250" w:rsidRPr="00A80CF8" w:rsidRDefault="00D41250" w:rsidP="00A80CF8">
                            <w:pPr>
                              <w:pStyle w:val="Bijschrift"/>
                              <w:jc w:val="center"/>
                              <w:rPr>
                                <w:sz w:val="20"/>
                                <w:szCs w:val="20"/>
                              </w:rPr>
                            </w:pPr>
                            <w:r>
                              <w:rPr>
                                <w:sz w:val="20"/>
                                <w:szCs w:val="20"/>
                              </w:rPr>
                              <w:t>F</w:t>
                            </w:r>
                            <w:r w:rsidRPr="00EA1CED">
                              <w:rPr>
                                <w:sz w:val="20"/>
                                <w:szCs w:val="20"/>
                              </w:rPr>
                              <w:t xml:space="preserve">iguur </w:t>
                            </w:r>
                            <w:r w:rsidRPr="00EA1CED">
                              <w:rPr>
                                <w:sz w:val="20"/>
                                <w:szCs w:val="20"/>
                              </w:rPr>
                              <w:fldChar w:fldCharType="begin"/>
                            </w:r>
                            <w:r w:rsidRPr="00EA1CED">
                              <w:rPr>
                                <w:sz w:val="20"/>
                                <w:szCs w:val="20"/>
                              </w:rPr>
                              <w:instrText xml:space="preserve"> SEQ figuur \* ARABIC </w:instrText>
                            </w:r>
                            <w:r w:rsidRPr="00EA1CED">
                              <w:rPr>
                                <w:sz w:val="20"/>
                                <w:szCs w:val="20"/>
                              </w:rPr>
                              <w:fldChar w:fldCharType="separate"/>
                            </w:r>
                            <w:r>
                              <w:rPr>
                                <w:noProof/>
                                <w:sz w:val="20"/>
                                <w:szCs w:val="20"/>
                              </w:rPr>
                              <w:t>22</w:t>
                            </w:r>
                            <w:r w:rsidRPr="00EA1CED">
                              <w:rPr>
                                <w:noProof/>
                                <w:sz w:val="20"/>
                                <w:szCs w:val="20"/>
                              </w:rPr>
                              <w:fldChar w:fldCharType="end"/>
                            </w:r>
                            <w:r>
                              <w:rPr>
                                <w:sz w:val="20"/>
                                <w:szCs w:val="20"/>
                              </w:rPr>
                              <w:br/>
                            </w:r>
                            <w:r w:rsidRPr="00EA1CED">
                              <w:rPr>
                                <w:sz w:val="20"/>
                                <w:szCs w:val="20"/>
                              </w:rPr>
                              <w:t>Zestandig complex met EDTA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6AF68A" id="_x0000_s1038" type="#_x0000_t202" style="position:absolute;margin-left:258.5pt;margin-top:47.4pt;width:181.3pt;height:42.9pt;z-index:2516792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" stroked="f">
                <v:textbox style="mso-fit-shape-to-text:t">
                  <w:txbxContent>
                    <w:p w14:paraId="23F4CBAC" w14:textId="6256B465" w:rsidR="00D41250" w:rsidRPr="00A80CF8" w:rsidRDefault="00D41250" w:rsidP="00A80CF8">
                      <w:pPr>
                        <w:pStyle w:val="Bijschrift"/>
                        <w:jc w:val="center"/>
                        <w:rPr>
                          <w:sz w:val="20"/>
                          <w:szCs w:val="20"/>
                        </w:rPr>
                      </w:pPr>
                      <w:r>
                        <w:rPr>
                          <w:sz w:val="20"/>
                          <w:szCs w:val="20"/>
                        </w:rPr>
                        <w:t>F</w:t>
                      </w:r>
                      <w:r w:rsidRPr="00EA1CED">
                        <w:rPr>
                          <w:sz w:val="20"/>
                          <w:szCs w:val="20"/>
                        </w:rPr>
                        <w:t xml:space="preserve">iguur </w:t>
                      </w:r>
                      <w:r w:rsidRPr="00EA1CED">
                        <w:rPr>
                          <w:sz w:val="20"/>
                          <w:szCs w:val="20"/>
                        </w:rPr>
                        <w:fldChar w:fldCharType="begin"/>
                      </w:r>
                      <w:r w:rsidRPr="00EA1CED">
                        <w:rPr>
                          <w:sz w:val="20"/>
                          <w:szCs w:val="20"/>
                        </w:rPr>
                        <w:instrText xml:space="preserve"> SEQ figuur \* ARABIC </w:instrText>
                      </w:r>
                      <w:r w:rsidRPr="00EA1CED">
                        <w:rPr>
                          <w:sz w:val="20"/>
                          <w:szCs w:val="20"/>
                        </w:rPr>
                        <w:fldChar w:fldCharType="separate"/>
                      </w:r>
                      <w:r>
                        <w:rPr>
                          <w:noProof/>
                          <w:sz w:val="20"/>
                          <w:szCs w:val="20"/>
                        </w:rPr>
                        <w:t>22</w:t>
                      </w:r>
                      <w:r w:rsidRPr="00EA1CED">
                        <w:rPr>
                          <w:noProof/>
                          <w:sz w:val="20"/>
                          <w:szCs w:val="20"/>
                        </w:rPr>
                        <w:fldChar w:fldCharType="end"/>
                      </w:r>
                      <w:r>
                        <w:rPr>
                          <w:sz w:val="20"/>
                          <w:szCs w:val="20"/>
                        </w:rPr>
                        <w:br/>
                      </w:r>
                      <w:r w:rsidRPr="00EA1CED">
                        <w:rPr>
                          <w:sz w:val="20"/>
                          <w:szCs w:val="20"/>
                        </w:rPr>
                        <w:t>Zestandig complex met EDTA</w:t>
                      </w:r>
                    </w:p>
                  </w:txbxContent>
                </v:textbox>
                <w10:wrap type="square" anchorx="margin"/>
              </v:shape>
            </w:pict>
          </mc:Fallback>
        </mc:AlternateContent>
      </w:r>
      <w:r w:rsidR="00DF1C72">
        <w:rPr>
          <w:noProof/>
        </w:rPr>
        <w:drawing>
          <wp:inline distT="0" distB="0" distL="0" distR="0" wp14:anchorId="356AA81E" wp14:editId="5E14EDE9">
            <wp:extent cx="3147060" cy="745894"/>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cstate="print"/>
                    <a:srcRect/>
                    <a:stretch>
                      <a:fillRect/>
                    </a:stretch>
                  </pic:blipFill>
                  <pic:spPr bwMode="auto">
                    <a:xfrm>
                      <a:off x="0" y="0"/>
                      <a:ext cx="3171962" cy="751796"/>
                    </a:xfrm>
                    <a:prstGeom prst="rect">
                      <a:avLst/>
                    </a:prstGeom>
                    <a:noFill/>
                    <a:ln w="9525">
                      <a:noFill/>
                      <a:miter lim="800000"/>
                      <a:headEnd/>
                      <a:tailEnd/>
                    </a:ln>
                  </pic:spPr>
                </pic:pic>
              </a:graphicData>
            </a:graphic>
          </wp:inline>
        </w:drawing>
      </w:r>
    </w:p>
    <w:p w14:paraId="3F1F78D0" w14:textId="2159EF68" w:rsidR="00DF1C72" w:rsidRPr="00EA1CED" w:rsidRDefault="00DF1C72" w:rsidP="00A80CF8">
      <w:pPr>
        <w:pStyle w:val="Bijschrift"/>
        <w:rPr>
          <w:sz w:val="20"/>
          <w:szCs w:val="20"/>
        </w:rPr>
      </w:pPr>
      <w:r>
        <w:rPr>
          <w:sz w:val="20"/>
          <w:szCs w:val="20"/>
        </w:rPr>
        <w:t>F</w:t>
      </w:r>
      <w:r w:rsidRPr="00EA1CED">
        <w:rPr>
          <w:sz w:val="20"/>
          <w:szCs w:val="20"/>
        </w:rPr>
        <w:t xml:space="preserve">iguur </w:t>
      </w:r>
      <w:r w:rsidRPr="00EA1CED">
        <w:rPr>
          <w:sz w:val="20"/>
          <w:szCs w:val="20"/>
        </w:rPr>
        <w:fldChar w:fldCharType="begin"/>
      </w:r>
      <w:r w:rsidRPr="00EA1CED">
        <w:rPr>
          <w:sz w:val="20"/>
          <w:szCs w:val="20"/>
        </w:rPr>
        <w:instrText xml:space="preserve"> SEQ figuur \* ARABIC </w:instrText>
      </w:r>
      <w:r w:rsidRPr="00EA1CED">
        <w:rPr>
          <w:sz w:val="20"/>
          <w:szCs w:val="20"/>
        </w:rPr>
        <w:fldChar w:fldCharType="separate"/>
      </w:r>
      <w:r w:rsidR="004A253A">
        <w:rPr>
          <w:noProof/>
          <w:sz w:val="20"/>
          <w:szCs w:val="20"/>
        </w:rPr>
        <w:t>23</w:t>
      </w:r>
      <w:r w:rsidRPr="00EA1CED">
        <w:rPr>
          <w:noProof/>
          <w:sz w:val="20"/>
          <w:szCs w:val="20"/>
        </w:rPr>
        <w:fldChar w:fldCharType="end"/>
      </w:r>
      <w:r w:rsidRPr="00EA1CED">
        <w:rPr>
          <w:sz w:val="20"/>
          <w:szCs w:val="20"/>
        </w:rPr>
        <w:tab/>
        <w:t>EDTA</w:t>
      </w:r>
    </w:p>
    <w:p w14:paraId="79D98E33" w14:textId="26F526B8" w:rsidR="00DF1C72" w:rsidRPr="00A80CF8" w:rsidRDefault="00DF1C72" w:rsidP="00A80CF8"/>
    <w:p w14:paraId="202344FE" w14:textId="0DE1C800" w:rsidR="00E06FE0" w:rsidRDefault="00E06FE0"/>
    <w:p w14:paraId="0A8110E9" w14:textId="77777777" w:rsidR="0028429C" w:rsidRDefault="0028429C" w:rsidP="00A80CF8">
      <w:pPr>
        <w:pStyle w:val="Bijschrift"/>
        <w:jc w:val="center"/>
        <w:rPr>
          <w:sz w:val="20"/>
          <w:szCs w:val="20"/>
        </w:rPr>
      </w:pPr>
      <w:bookmarkStart w:id="261" w:name="_Ref435455794"/>
      <w:r>
        <w:rPr>
          <w:noProof/>
        </w:rPr>
        <w:drawing>
          <wp:inline distT="0" distB="0" distL="0" distR="0" wp14:anchorId="37017B75" wp14:editId="7F4885EF">
            <wp:extent cx="3733165" cy="754380"/>
            <wp:effectExtent l="0" t="0" r="635" b="762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t="7317" b="12195"/>
                    <a:stretch/>
                  </pic:blipFill>
                  <pic:spPr bwMode="auto">
                    <a:xfrm>
                      <a:off x="0" y="0"/>
                      <a:ext cx="3733165" cy="754380"/>
                    </a:xfrm>
                    <a:prstGeom prst="rect">
                      <a:avLst/>
                    </a:prstGeom>
                    <a:noFill/>
                    <a:ln>
                      <a:noFill/>
                    </a:ln>
                    <a:extLst>
                      <a:ext uri="{53640926-AAD7-44D8-BBD7-CCE9431645EC}">
                        <a14:shadowObscured xmlns:a14="http://schemas.microsoft.com/office/drawing/2010/main"/>
                      </a:ext>
                    </a:extLst>
                  </pic:spPr>
                </pic:pic>
              </a:graphicData>
            </a:graphic>
          </wp:inline>
        </w:drawing>
      </w:r>
    </w:p>
    <w:p w14:paraId="719D331E" w14:textId="46BF9050" w:rsidR="00E06FE0" w:rsidRDefault="0028429C" w:rsidP="00A80CF8">
      <w:pPr>
        <w:pStyle w:val="Bijschrift"/>
        <w:jc w:val="center"/>
      </w:pPr>
      <w:r>
        <w:rPr>
          <w:sz w:val="20"/>
          <w:szCs w:val="20"/>
        </w:rPr>
        <w:t>F</w:t>
      </w:r>
      <w:r w:rsidR="00E06FE0" w:rsidRPr="00A80CF8">
        <w:rPr>
          <w:b w:val="0"/>
          <w:sz w:val="20"/>
          <w:szCs w:val="20"/>
        </w:rPr>
        <w:t xml:space="preserve">iguur </w:t>
      </w:r>
      <w:r w:rsidR="00547B8A" w:rsidRPr="00A80CF8">
        <w:rPr>
          <w:b w:val="0"/>
          <w:sz w:val="20"/>
          <w:szCs w:val="20"/>
        </w:rPr>
        <w:fldChar w:fldCharType="begin"/>
      </w:r>
      <w:r w:rsidR="005B09DE" w:rsidRPr="00A80CF8">
        <w:rPr>
          <w:b w:val="0"/>
          <w:sz w:val="20"/>
          <w:szCs w:val="20"/>
        </w:rPr>
        <w:instrText xml:space="preserve"> SEQ figuur \* ARABIC </w:instrText>
      </w:r>
      <w:r w:rsidR="00547B8A" w:rsidRPr="00A80CF8">
        <w:rPr>
          <w:b w:val="0"/>
          <w:sz w:val="20"/>
          <w:szCs w:val="20"/>
        </w:rPr>
        <w:fldChar w:fldCharType="separate"/>
      </w:r>
      <w:r w:rsidR="004A253A">
        <w:rPr>
          <w:b w:val="0"/>
          <w:noProof/>
          <w:sz w:val="20"/>
          <w:szCs w:val="20"/>
        </w:rPr>
        <w:t>24</w:t>
      </w:r>
      <w:r w:rsidR="00547B8A" w:rsidRPr="00A80CF8">
        <w:rPr>
          <w:b w:val="0"/>
          <w:noProof/>
          <w:sz w:val="20"/>
          <w:szCs w:val="20"/>
        </w:rPr>
        <w:fldChar w:fldCharType="end"/>
      </w:r>
      <w:bookmarkEnd w:id="261"/>
    </w:p>
    <w:p w14:paraId="53F9CC0D" w14:textId="77777777" w:rsidR="006A2898" w:rsidRDefault="0028429C" w:rsidP="00A80CF8">
      <w:pPr>
        <w:pStyle w:val="Bijschrift"/>
        <w:jc w:val="center"/>
        <w:rPr>
          <w:sz w:val="20"/>
          <w:szCs w:val="20"/>
        </w:rPr>
      </w:pPr>
      <w:bookmarkStart w:id="262" w:name="_Ref435455803"/>
      <w:r>
        <w:rPr>
          <w:noProof/>
        </w:rPr>
        <w:drawing>
          <wp:inline distT="0" distB="0" distL="0" distR="0" wp14:anchorId="00A8DCAF" wp14:editId="4A38BE4D">
            <wp:extent cx="3575685" cy="76200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t="7937" b="12697"/>
                    <a:stretch/>
                  </pic:blipFill>
                  <pic:spPr bwMode="auto">
                    <a:xfrm>
                      <a:off x="0" y="0"/>
                      <a:ext cx="3575685"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6BF07E6" w14:textId="4E7DE395" w:rsidR="00E06FE0" w:rsidRPr="00A80CF8" w:rsidRDefault="0028429C" w:rsidP="00A80CF8">
      <w:pPr>
        <w:pStyle w:val="Bijschrift"/>
        <w:jc w:val="center"/>
        <w:rPr>
          <w:sz w:val="20"/>
          <w:szCs w:val="20"/>
        </w:rPr>
      </w:pPr>
      <w:r>
        <w:rPr>
          <w:sz w:val="20"/>
          <w:szCs w:val="20"/>
        </w:rPr>
        <w:t>F</w:t>
      </w:r>
      <w:r w:rsidR="00E06FE0"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25</w:t>
      </w:r>
      <w:r w:rsidR="00547B8A" w:rsidRPr="00A80CF8">
        <w:rPr>
          <w:noProof/>
          <w:sz w:val="20"/>
          <w:szCs w:val="20"/>
        </w:rPr>
        <w:fldChar w:fldCharType="end"/>
      </w:r>
      <w:bookmarkEnd w:id="262"/>
    </w:p>
    <w:p w14:paraId="599EE216" w14:textId="38187504" w:rsidR="00E06FE0" w:rsidRDefault="00E06FE0" w:rsidP="00960F67">
      <w:r>
        <w:lastRenderedPageBreak/>
        <w:t>De complexvorming met EDTA</w:t>
      </w:r>
      <w:r w:rsidR="00547B8A">
        <w:fldChar w:fldCharType="begin"/>
      </w:r>
      <w:r w:rsidR="009F1822">
        <w:instrText xml:space="preserve"> XE "</w:instrText>
      </w:r>
      <w:r w:rsidR="009F1822" w:rsidRPr="00C362D2">
        <w:instrText>EDTA</w:instrText>
      </w:r>
      <w:r w:rsidR="009F1822">
        <w:instrText xml:space="preserve">" </w:instrText>
      </w:r>
      <w:r w:rsidR="00547B8A">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 xml:space="preserve">Y heeft in water bij kamertemperatuur de volgende </w:t>
      </w:r>
      <w:proofErr w:type="spellStart"/>
      <w:r>
        <w:t>p</w:t>
      </w:r>
      <w:r>
        <w:rPr>
          <w:i/>
        </w:rPr>
        <w:t>K</w:t>
      </w:r>
      <w:r>
        <w:rPr>
          <w:vertAlign w:val="subscript"/>
        </w:rPr>
        <w:t>z</w:t>
      </w:r>
      <w:proofErr w:type="spellEnd"/>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14:paraId="75315BB7" w14:textId="77777777" w:rsidR="004A253A" w:rsidRPr="004A253A" w:rsidRDefault="00E06FE0" w:rsidP="004A253A">
      <w:r>
        <w:t>De eerste twee tamelijk lage waarden komen overeen met een dissociatie van een relatief sterk carbonzuur. De laatste twee (met name p</w:t>
      </w:r>
      <w:r>
        <w:rPr>
          <w:i/>
        </w:rPr>
        <w:t>K</w:t>
      </w:r>
      <w:r>
        <w:rPr>
          <w:vertAlign w:val="subscript"/>
        </w:rPr>
        <w:t>4</w:t>
      </w:r>
      <w:r>
        <w:t xml:space="preserve">) zijn onverwacht hoog, misschien door een </w:t>
      </w:r>
      <w:proofErr w:type="spellStart"/>
      <w:r>
        <w:t>zwitterionstructuur</w:t>
      </w:r>
      <w:proofErr w:type="spellEnd"/>
      <w:r w:rsidR="00547B8A">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8855B1">
        <w:instrText>-</w:instrText>
      </w:r>
      <w:r w:rsidR="0066369F">
        <w:instrText xml:space="preserve">" </w:instrText>
      </w:r>
      <w:r w:rsidR="00547B8A">
        <w:fldChar w:fldCharType="end"/>
      </w:r>
      <w:r>
        <w:t xml:space="preserve"> met een </w:t>
      </w:r>
      <w:proofErr w:type="spellStart"/>
      <w:r>
        <w:t>geprotoneerd</w:t>
      </w:r>
      <w:proofErr w:type="spellEnd"/>
      <w:r>
        <w:t xml:space="preserve"> stikstofatoom (</w:t>
      </w:r>
      <w:r w:rsidR="00E65D53">
        <w:fldChar w:fldCharType="begin"/>
      </w:r>
      <w:r w:rsidR="00E65D53">
        <w:instrText xml:space="preserve"> REF _Ref435455794  \* MERGEFORMAT </w:instrText>
      </w:r>
      <w:r w:rsidR="00E65D53">
        <w:fldChar w:fldCharType="separate"/>
      </w:r>
      <w:r w:rsidR="004A253A">
        <w:rPr>
          <w:noProof/>
        </w:rPr>
        <w:drawing>
          <wp:inline distT="0" distB="0" distL="0" distR="0" wp14:anchorId="520457F0" wp14:editId="0BAE77F2">
            <wp:extent cx="3733165" cy="754380"/>
            <wp:effectExtent l="0" t="0" r="635"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t="7317" b="12195"/>
                    <a:stretch/>
                  </pic:blipFill>
                  <pic:spPr bwMode="auto">
                    <a:xfrm>
                      <a:off x="0" y="0"/>
                      <a:ext cx="3733165" cy="754380"/>
                    </a:xfrm>
                    <a:prstGeom prst="rect">
                      <a:avLst/>
                    </a:prstGeom>
                    <a:noFill/>
                    <a:ln>
                      <a:noFill/>
                    </a:ln>
                    <a:extLst>
                      <a:ext uri="{53640926-AAD7-44D8-BBD7-CCE9431645EC}">
                        <a14:shadowObscured xmlns:a14="http://schemas.microsoft.com/office/drawing/2010/main"/>
                      </a:ext>
                    </a:extLst>
                  </pic:spPr>
                </pic:pic>
              </a:graphicData>
            </a:graphic>
          </wp:inline>
        </w:drawing>
      </w:r>
    </w:p>
    <w:p w14:paraId="72E8B8E7" w14:textId="77777777" w:rsidR="004A253A" w:rsidRPr="004A253A" w:rsidRDefault="004A253A" w:rsidP="004A253A">
      <w:r w:rsidRPr="004A253A">
        <w:rPr>
          <w:noProof/>
        </w:rPr>
        <w:t>Figuur</w:t>
      </w:r>
      <w:r w:rsidRPr="00A80CF8">
        <w:rPr>
          <w:b/>
          <w:sz w:val="20"/>
          <w:szCs w:val="20"/>
        </w:rPr>
        <w:t xml:space="preserve"> </w:t>
      </w:r>
      <w:r>
        <w:rPr>
          <w:b/>
          <w:noProof/>
          <w:sz w:val="20"/>
          <w:szCs w:val="20"/>
        </w:rPr>
        <w:t>24</w:t>
      </w:r>
      <w:r w:rsidR="00E65D53">
        <w:rPr>
          <w:noProof/>
        </w:rPr>
        <w:fldChar w:fldCharType="end"/>
      </w:r>
      <w:r w:rsidR="00E06FE0">
        <w:t xml:space="preserve">). De zuurconstante heeft dan betrekking op het evenwicht in </w:t>
      </w:r>
      <w:r w:rsidR="00E65D53">
        <w:fldChar w:fldCharType="begin"/>
      </w:r>
      <w:r w:rsidR="00E65D53">
        <w:instrText xml:space="preserve"> REF _Ref435455803  \* MERGEFORMAT </w:instrText>
      </w:r>
      <w:r w:rsidR="00E65D53">
        <w:fldChar w:fldCharType="separate"/>
      </w:r>
      <w:r>
        <w:rPr>
          <w:noProof/>
        </w:rPr>
        <w:drawing>
          <wp:inline distT="0" distB="0" distL="0" distR="0" wp14:anchorId="5A4EB871" wp14:editId="1906B80C">
            <wp:extent cx="3575685" cy="7620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t="7937" b="12697"/>
                    <a:stretch/>
                  </pic:blipFill>
                  <pic:spPr bwMode="auto">
                    <a:xfrm>
                      <a:off x="0" y="0"/>
                      <a:ext cx="3575685"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F545689" w14:textId="4A5AD443" w:rsidR="00E06FE0" w:rsidRDefault="004A253A" w:rsidP="00960F67">
      <w:r w:rsidRPr="004A253A">
        <w:rPr>
          <w:noProof/>
        </w:rPr>
        <w:t>Figuur</w:t>
      </w:r>
      <w:r w:rsidRPr="00A80CF8">
        <w:rPr>
          <w:sz w:val="20"/>
          <w:szCs w:val="20"/>
        </w:rPr>
        <w:t xml:space="preserve"> </w:t>
      </w:r>
      <w:r>
        <w:rPr>
          <w:noProof/>
          <w:sz w:val="20"/>
          <w:szCs w:val="20"/>
        </w:rPr>
        <w:t>25</w:t>
      </w:r>
      <w:r w:rsidR="00E65D53">
        <w:rPr>
          <w:noProof/>
        </w:rPr>
        <w:fldChar w:fldCharType="end"/>
      </w:r>
      <w:r w:rsidR="00E06FE0">
        <w:t>. Het distributiediagram van EDTA (</w:t>
      </w:r>
      <w:r w:rsidR="00744633">
        <w:fldChar w:fldCharType="begin"/>
      </w:r>
      <w:r w:rsidR="00744633">
        <w:instrText xml:space="preserve"> REF _Ref127844984  \</w:instrText>
      </w:r>
      <w:r w:rsidR="00744633">
        <w:instrText xml:space="preserve">* MERGEFORMAT </w:instrText>
      </w:r>
      <w:r w:rsidR="00744633">
        <w:fldChar w:fldCharType="separate"/>
      </w:r>
      <w:r w:rsidRPr="004A253A">
        <w:t xml:space="preserve">Figuur </w:t>
      </w:r>
      <w:r w:rsidRPr="004A253A">
        <w:rPr>
          <w:noProof/>
        </w:rPr>
        <w:t>26</w:t>
      </w:r>
      <w:r w:rsidR="00744633">
        <w:rPr>
          <w:noProof/>
        </w:rPr>
        <w:fldChar w:fldCharType="end"/>
      </w:r>
      <w:r w:rsidR="00E06FE0">
        <w:t xml:space="preserve">) is nu eenvoudig samen te stellen. Bij een gebufferde oplossing met pH </w:t>
      </w:r>
      <w:r w:rsidR="00E06FE0">
        <w:sym w:font="Symbol" w:char="F0BB"/>
      </w:r>
      <w:r w:rsidR="00E06FE0">
        <w:t xml:space="preserve"> 8,5 met voornamelijk HY</w:t>
      </w:r>
      <w:r w:rsidR="00E06FE0">
        <w:rPr>
          <w:vertAlign w:val="superscript"/>
        </w:rPr>
        <w:t>3</w:t>
      </w:r>
      <w:r w:rsidR="00E06FE0" w:rsidRPr="003B1D5D">
        <w:rPr>
          <w:rFonts w:ascii="Symbol" w:hAnsi="Symbol"/>
          <w:vertAlign w:val="superscript"/>
        </w:rPr>
        <w:t></w:t>
      </w:r>
      <w:r w:rsidR="00E06FE0">
        <w:t xml:space="preserve"> wordt het complex gevormd volgens:</w:t>
      </w:r>
    </w:p>
    <w:p w14:paraId="218898DE" w14:textId="77777777" w:rsidR="00E06FE0" w:rsidRDefault="00E06FE0" w:rsidP="00DA27DB">
      <w:pPr>
        <w:jc w:val="center"/>
      </w:pPr>
      <w:r>
        <w:t>M</w:t>
      </w:r>
      <w:r>
        <w:rPr>
          <w:vertAlign w:val="superscript"/>
        </w:rPr>
        <w:t>n+</w:t>
      </w:r>
      <w:r>
        <w:t xml:space="preserve"> + HY</w:t>
      </w:r>
      <w:r>
        <w:rPr>
          <w:vertAlign w:val="superscript"/>
        </w:rPr>
        <w:t>3</w:t>
      </w:r>
      <w:r w:rsidRPr="003B1D5D">
        <w:rPr>
          <w:rFonts w:ascii="Symbol" w:hAnsi="Symbol"/>
          <w:vertAlign w:val="superscript"/>
        </w:rPr>
        <w:t></w:t>
      </w:r>
      <w:r>
        <w:t xml:space="preserve"> </w:t>
      </w:r>
      <w:r w:rsidR="00744633">
        <w:rPr>
          <w:position w:val="-12"/>
        </w:rPr>
        <w:pict w14:anchorId="13B4CA23">
          <v:shape id="_x0000_i1109" type="#_x0000_t75" style="width:9.6pt;height:18.6pt" fillcolor="window">
            <v:imagedata r:id="rId146" o:title=""/>
          </v:shape>
        </w:pi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14:paraId="105D40FC" w14:textId="77777777" w:rsidR="00E06FE0" w:rsidRDefault="00E06FE0" w:rsidP="00DA27DB">
      <w:pPr>
        <w:jc w:val="center"/>
      </w:pPr>
      <w:r>
        <w:t>Voor de dissociatieconstante</w:t>
      </w:r>
      <w:r w:rsidR="00547B8A">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547B8A">
        <w:fldChar w:fldCharType="end"/>
      </w:r>
      <w:r>
        <w:t xml:space="preserve"> geldt dan:</w:t>
      </w:r>
      <w:r>
        <w:rPr>
          <w:i/>
        </w:rPr>
        <w:t xml:space="preserve"> </w:t>
      </w:r>
      <w:proofErr w:type="spellStart"/>
      <w:r>
        <w:rPr>
          <w:i/>
        </w:rPr>
        <w:t>K</w:t>
      </w:r>
      <w:r>
        <w:rPr>
          <w:vertAlign w:val="subscript"/>
        </w:rPr>
        <w:t>diss</w:t>
      </w:r>
      <w:proofErr w:type="spellEnd"/>
      <w:r>
        <w:t xml:space="preserve">(pH = 8,5) = </w:t>
      </w:r>
      <w:r w:rsidR="00744633">
        <w:rPr>
          <w:position w:val="-28"/>
        </w:rPr>
        <w:pict w14:anchorId="19BB6BA5">
          <v:shape id="_x0000_i1110" type="#_x0000_t75" style="width:25.8pt;height:33pt" fillcolor="window">
            <v:imagedata r:id="rId156" o:title=""/>
          </v:shape>
        </w:pict>
      </w:r>
    </w:p>
    <w:p w14:paraId="6492D032" w14:textId="77777777" w:rsidR="00E06FE0" w:rsidRDefault="00E06FE0" w:rsidP="00DA27DB">
      <w:pPr>
        <w:jc w:val="center"/>
      </w:pPr>
      <w:proofErr w:type="spellStart"/>
      <w:r>
        <w:rPr>
          <w:i/>
        </w:rPr>
        <w:t>K</w:t>
      </w:r>
      <w:r>
        <w:rPr>
          <w:vertAlign w:val="subscript"/>
        </w:rPr>
        <w:t>diss</w:t>
      </w:r>
      <w:proofErr w:type="spellEnd"/>
      <w:r>
        <w:t xml:space="preserve"> heeft betrekking op MY</w:t>
      </w:r>
      <w:r>
        <w:rPr>
          <w:vertAlign w:val="superscript"/>
        </w:rPr>
        <w:t>(n</w:t>
      </w:r>
      <w:r w:rsidRPr="003B1D5D">
        <w:rPr>
          <w:rFonts w:ascii="Symbol" w:hAnsi="Symbol"/>
          <w:vertAlign w:val="superscript"/>
        </w:rPr>
        <w:t></w:t>
      </w:r>
      <w:r>
        <w:rPr>
          <w:vertAlign w:val="superscript"/>
        </w:rPr>
        <w:t>4)+</w:t>
      </w:r>
      <w:r>
        <w:t xml:space="preserve"> </w:t>
      </w:r>
      <w:r w:rsidR="00744633">
        <w:rPr>
          <w:position w:val="-12"/>
        </w:rPr>
        <w:pict w14:anchorId="461D64FE">
          <v:shape id="_x0000_i1111" type="#_x0000_t75" style="width:9.6pt;height:18.6pt" fillcolor="window">
            <v:imagedata r:id="rId146" o:title=""/>
          </v:shape>
        </w:pict>
      </w:r>
      <w:r>
        <w:t xml:space="preserve"> M</w:t>
      </w:r>
      <w:r>
        <w:rPr>
          <w:vertAlign w:val="superscript"/>
        </w:rPr>
        <w:t>n+</w:t>
      </w:r>
      <w:r>
        <w:t xml:space="preserve"> + Y</w:t>
      </w:r>
      <w:r>
        <w:rPr>
          <w:vertAlign w:val="superscript"/>
        </w:rPr>
        <w:t>4</w:t>
      </w:r>
      <w:r w:rsidRPr="003B1D5D">
        <w:rPr>
          <w:rFonts w:ascii="Symbol" w:hAnsi="Symbol"/>
          <w:vertAlign w:val="superscript"/>
        </w:rPr>
        <w:t></w:t>
      </w:r>
    </w:p>
    <w:p w14:paraId="6F4A0765" w14:textId="77777777" w:rsidR="00E06FE0" w:rsidRDefault="00E06FE0" w:rsidP="00960F67">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14:paraId="060AA9DA" w14:textId="77777777" w:rsidR="00E06FE0" w:rsidRDefault="00E06FE0" w:rsidP="00DA27DB">
      <w:pPr>
        <w:jc w:val="center"/>
      </w:pPr>
      <w:proofErr w:type="spellStart"/>
      <w:r>
        <w:rPr>
          <w:i/>
        </w:rPr>
        <w:t>K</w:t>
      </w:r>
      <w:r>
        <w:rPr>
          <w:vertAlign w:val="subscript"/>
        </w:rPr>
        <w:t>diss</w:t>
      </w:r>
      <w:proofErr w:type="spellEnd"/>
      <w:r>
        <w:t xml:space="preserve">(pH = 4,5) = </w:t>
      </w:r>
      <w:r w:rsidR="00744633">
        <w:rPr>
          <w:position w:val="-24"/>
        </w:rPr>
        <w:pict w14:anchorId="70B84C1F">
          <v:shape id="_x0000_i1112" type="#_x0000_t75" style="width:33pt;height:33pt" fillcolor="window">
            <v:imagedata r:id="rId157" o:title=""/>
          </v:shape>
        </w:pict>
      </w:r>
    </w:p>
    <w:p w14:paraId="6222C2EC" w14:textId="77777777" w:rsidR="00CE5B27" w:rsidRDefault="00E06FE0" w:rsidP="00960F67">
      <w:r>
        <w:t>Het gebruik van een gebufferde oplossing bij de complexvorming met EDTA is belangrijk vanwege het vrijkomen van H</w:t>
      </w:r>
      <w:r>
        <w:rPr>
          <w:vertAlign w:val="superscript"/>
        </w:rPr>
        <w:t>+</w:t>
      </w:r>
      <w:r>
        <w:t>.</w:t>
      </w:r>
    </w:p>
    <w:p w14:paraId="6A9CB072" w14:textId="77777777" w:rsidR="00E06FE0" w:rsidRDefault="00E06FE0" w:rsidP="00960F67">
      <w:r>
        <w:t xml:space="preserve">EDTA </w:t>
      </w:r>
      <w:proofErr w:type="spellStart"/>
      <w:r>
        <w:t>complexeert</w:t>
      </w:r>
      <w:proofErr w:type="spellEnd"/>
      <w:r>
        <w:t xml:space="preserve"> met zeer veel metaalionen. Vaak werkt men bij zo laag mogelijke pH om vorming van ongewenste metaalhydroxiden tegen te gaan.</w:t>
      </w:r>
    </w:p>
    <w:p w14:paraId="182A0804" w14:textId="77777777" w:rsidR="004C5C19" w:rsidRDefault="006D0FF9" w:rsidP="00DA27DB">
      <w:pPr>
        <w:pStyle w:val="Bijschrift"/>
        <w:jc w:val="center"/>
      </w:pPr>
      <w:r>
        <w:rPr>
          <w:noProof/>
        </w:rPr>
        <w:drawing>
          <wp:inline distT="0" distB="0" distL="0" distR="0" wp14:anchorId="694D3805" wp14:editId="526B1446">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58"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1F824BEF" w14:textId="33FFEA81" w:rsidR="00E06FE0" w:rsidRPr="00A80CF8" w:rsidRDefault="0028195B" w:rsidP="00DA27DB">
      <w:pPr>
        <w:pStyle w:val="Bijschrift"/>
        <w:jc w:val="center"/>
        <w:rPr>
          <w:sz w:val="20"/>
          <w:szCs w:val="20"/>
        </w:rPr>
      </w:pPr>
      <w:bookmarkStart w:id="263" w:name="_Ref127844984"/>
      <w:r>
        <w:rPr>
          <w:sz w:val="20"/>
          <w:szCs w:val="20"/>
        </w:rPr>
        <w:t>F</w:t>
      </w:r>
      <w:r w:rsidR="00E06FE0" w:rsidRPr="00A80CF8">
        <w:rPr>
          <w:sz w:val="20"/>
          <w:szCs w:val="20"/>
        </w:rPr>
        <w:t xml:space="preserve">iguur </w:t>
      </w:r>
      <w:r w:rsidR="00547B8A" w:rsidRPr="00A80CF8">
        <w:rPr>
          <w:sz w:val="20"/>
          <w:szCs w:val="20"/>
        </w:rPr>
        <w:fldChar w:fldCharType="begin"/>
      </w:r>
      <w:r w:rsidR="005B09DE" w:rsidRPr="00A80CF8">
        <w:rPr>
          <w:sz w:val="20"/>
          <w:szCs w:val="20"/>
        </w:rPr>
        <w:instrText xml:space="preserve"> SEQ figuur \* ARABIC </w:instrText>
      </w:r>
      <w:r w:rsidR="00547B8A" w:rsidRPr="00A80CF8">
        <w:rPr>
          <w:sz w:val="20"/>
          <w:szCs w:val="20"/>
        </w:rPr>
        <w:fldChar w:fldCharType="separate"/>
      </w:r>
      <w:r w:rsidR="004A253A">
        <w:rPr>
          <w:noProof/>
          <w:sz w:val="20"/>
          <w:szCs w:val="20"/>
        </w:rPr>
        <w:t>26</w:t>
      </w:r>
      <w:r w:rsidR="00547B8A" w:rsidRPr="00A80CF8">
        <w:rPr>
          <w:noProof/>
          <w:sz w:val="20"/>
          <w:szCs w:val="20"/>
        </w:rPr>
        <w:fldChar w:fldCharType="end"/>
      </w:r>
      <w:bookmarkEnd w:id="263"/>
      <w:r w:rsidR="00E06FE0" w:rsidRPr="00A80CF8">
        <w:rPr>
          <w:sz w:val="20"/>
          <w:szCs w:val="20"/>
        </w:rPr>
        <w:tab/>
        <w:t>Distributiediagram van EDTA</w:t>
      </w:r>
    </w:p>
    <w:p w14:paraId="64A7D86E" w14:textId="77777777" w:rsidR="00FF4A85" w:rsidRDefault="00FF4A85" w:rsidP="00DA27DB">
      <w:pPr>
        <w:jc w:val="center"/>
        <w:sectPr w:rsidR="00FF4A85" w:rsidSect="00A1306C">
          <w:headerReference w:type="default" r:id="rId159"/>
          <w:pgSz w:w="11906" w:h="16838" w:code="9"/>
          <w:pgMar w:top="1418" w:right="1418" w:bottom="1418" w:left="1418" w:header="709" w:footer="709" w:gutter="0"/>
          <w:paperSrc w:first="114" w:other="114"/>
          <w:cols w:space="708"/>
        </w:sectPr>
      </w:pPr>
    </w:p>
    <w:p w14:paraId="1626CE2D" w14:textId="77777777" w:rsidR="00E06FE0" w:rsidRDefault="00E06FE0" w:rsidP="00636497">
      <w:pPr>
        <w:pStyle w:val="Kop2"/>
      </w:pPr>
      <w:bookmarkStart w:id="264" w:name="_Toc384399093"/>
      <w:bookmarkStart w:id="265" w:name="_Toc384880797"/>
      <w:bookmarkStart w:id="266" w:name="_Toc435887998"/>
      <w:bookmarkStart w:id="267" w:name="_Toc435888478"/>
      <w:bookmarkStart w:id="268" w:name="_Toc509390658"/>
      <w:bookmarkStart w:id="269" w:name="_Toc4589945"/>
      <w:bookmarkStart w:id="270" w:name="_Toc4679190"/>
      <w:bookmarkStart w:id="271" w:name="_Toc4917975"/>
      <w:bookmarkStart w:id="272" w:name="_Toc32916211"/>
      <w:r>
        <w:lastRenderedPageBreak/>
        <w:t>Thermodynamica</w:t>
      </w:r>
      <w:bookmarkEnd w:id="264"/>
      <w:bookmarkEnd w:id="265"/>
      <w:bookmarkEnd w:id="266"/>
      <w:bookmarkEnd w:id="267"/>
      <w:bookmarkEnd w:id="268"/>
      <w:bookmarkEnd w:id="269"/>
      <w:bookmarkEnd w:id="270"/>
      <w:bookmarkEnd w:id="271"/>
      <w:bookmarkEnd w:id="272"/>
    </w:p>
    <w:p w14:paraId="69C0627F" w14:textId="77777777" w:rsidR="00E06FE0" w:rsidRDefault="00E06FE0" w:rsidP="00501B20">
      <w:pPr>
        <w:pStyle w:val="Kop3"/>
      </w:pPr>
      <w:bookmarkStart w:id="273" w:name="_Toc384399094"/>
      <w:bookmarkStart w:id="274" w:name="_Toc384880798"/>
      <w:bookmarkStart w:id="275" w:name="_Toc435887999"/>
      <w:bookmarkStart w:id="276" w:name="_Toc435888479"/>
      <w:bookmarkStart w:id="277" w:name="_Toc509390659"/>
      <w:bookmarkStart w:id="278" w:name="_Toc4589946"/>
      <w:bookmarkStart w:id="279" w:name="_Toc4679191"/>
      <w:bookmarkStart w:id="280" w:name="_Toc4917976"/>
      <w:bookmarkStart w:id="281" w:name="_Toc32916212"/>
      <w:r>
        <w:t>Enthalpie</w:t>
      </w:r>
      <w:bookmarkEnd w:id="273"/>
      <w:bookmarkEnd w:id="274"/>
      <w:bookmarkEnd w:id="275"/>
      <w:bookmarkEnd w:id="276"/>
      <w:bookmarkEnd w:id="277"/>
      <w:bookmarkEnd w:id="278"/>
      <w:bookmarkEnd w:id="279"/>
      <w:bookmarkEnd w:id="280"/>
      <w:bookmarkEnd w:id="281"/>
    </w:p>
    <w:p w14:paraId="148F8D4A" w14:textId="5579F8EB" w:rsidR="00E06FE0" w:rsidRDefault="00E06FE0" w:rsidP="00960F67">
      <w:r>
        <w:t>Volgens de eerste hoofdwet</w:t>
      </w:r>
      <w:r w:rsidR="00547B8A">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547B8A">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547B8A">
        <w:fldChar w:fldCharType="begin"/>
      </w:r>
      <w:r w:rsidR="009F1822">
        <w:instrText xml:space="preserve"> XE "</w:instrText>
      </w:r>
      <w:r w:rsidR="009F1822" w:rsidRPr="002B612D">
        <w:instrText>energie:inwendige</w:instrText>
      </w:r>
      <w:r w:rsidR="009F1822">
        <w:instrText xml:space="preserve">" </w:instrText>
      </w:r>
      <w:r w:rsidR="00547B8A">
        <w:fldChar w:fldCharType="end"/>
      </w:r>
      <w:r w:rsidR="00E20165">
        <w:t xml:space="preserve"> </w:t>
      </w:r>
      <w:r>
        <w:t>van een systeem is gelijk aan de hoeveelheid warmte die aan het systeem wordt overgedragen plus de op de het systeem verrichte arbeid. Bij volumearbeid</w:t>
      </w:r>
      <w:r w:rsidR="00547B8A">
        <w:fldChar w:fldCharType="begin"/>
      </w:r>
      <w:r w:rsidR="009F1822">
        <w:instrText xml:space="preserve"> XE "</w:instrText>
      </w:r>
      <w:r w:rsidR="009F1822" w:rsidRPr="00C362D2">
        <w:instrText>volumearbeid</w:instrText>
      </w:r>
      <w:r w:rsidR="009F1822">
        <w:instrText xml:space="preserve">" </w:instrText>
      </w:r>
      <w:r w:rsidR="00547B8A">
        <w:fldChar w:fldCharType="end"/>
      </w:r>
      <w:r w:rsidR="00547B8A">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547B8A">
        <w:fldChar w:fldCharType="end"/>
      </w:r>
      <w:r w:rsidR="00F75B9C">
        <w:t xml:space="preserve"> </w:t>
      </w:r>
      <w:r>
        <w:t xml:space="preserve">geldt </w:t>
      </w:r>
      <w:r>
        <w:rPr>
          <w:rFonts w:ascii="Symbol" w:hAnsi="Symbol"/>
        </w:rPr>
        <w:t></w:t>
      </w:r>
      <w:r>
        <w:rPr>
          <w:i/>
        </w:rPr>
        <w:t>w</w:t>
      </w:r>
      <w:r>
        <w:t xml:space="preserve"> = </w:t>
      </w:r>
      <w:r>
        <w:sym w:font="Symbol" w:char="F02D"/>
      </w:r>
      <w:proofErr w:type="spellStart"/>
      <w:r>
        <w:rPr>
          <w:i/>
        </w:rPr>
        <w:t>p</w:t>
      </w:r>
      <w:r>
        <w:rPr>
          <w:rFonts w:ascii="Symbol" w:hAnsi="Symbol"/>
        </w:rPr>
        <w:t></w:t>
      </w:r>
      <w:r>
        <w:rPr>
          <w:i/>
        </w:rPr>
        <w:t>V</w:t>
      </w:r>
      <w:proofErr w:type="spellEnd"/>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i/>
        </w:rPr>
        <w:t>q</w:t>
      </w:r>
      <w:r>
        <w:t xml:space="preserve"> = </w:t>
      </w:r>
      <w:r>
        <w:rPr>
          <w:rFonts w:ascii="Symbol" w:hAnsi="Symbol"/>
        </w:rPr>
        <w:t></w:t>
      </w:r>
      <w:r>
        <w:rPr>
          <w:i/>
        </w:rPr>
        <w:t>U</w:t>
      </w:r>
      <w:r>
        <w:t xml:space="preserve"> + </w:t>
      </w:r>
      <w:proofErr w:type="spellStart"/>
      <w:r>
        <w:rPr>
          <w:i/>
        </w:rPr>
        <w:t>p</w:t>
      </w:r>
      <w:r>
        <w:rPr>
          <w:rFonts w:ascii="Symbol" w:hAnsi="Symbol"/>
        </w:rPr>
        <w:t></w:t>
      </w:r>
      <w:r>
        <w:rPr>
          <w:i/>
        </w:rPr>
        <w:t>V</w:t>
      </w:r>
      <w:proofErr w:type="spellEnd"/>
      <w:r>
        <w:t xml:space="preserve"> = </w:t>
      </w:r>
      <w:r>
        <w:rPr>
          <w:rFonts w:ascii="Symbol" w:hAnsi="Symbol"/>
        </w:rPr>
        <w:t></w:t>
      </w:r>
      <w:r>
        <w:t>(</w:t>
      </w:r>
      <w:r>
        <w:rPr>
          <w:i/>
        </w:rPr>
        <w:t>U</w:t>
      </w:r>
      <w:r w:rsidR="00054EFF">
        <w:t xml:space="preserve"> </w:t>
      </w:r>
      <w:r>
        <w:t>+</w:t>
      </w:r>
      <w:r w:rsidR="00054EFF">
        <w:t xml:space="preserve"> </w:t>
      </w:r>
      <w:proofErr w:type="spellStart"/>
      <w:r>
        <w:rPr>
          <w:i/>
        </w:rPr>
        <w:t>pV</w:t>
      </w:r>
      <w:proofErr w:type="spellEnd"/>
      <w:r>
        <w:t xml:space="preserve">) = </w:t>
      </w:r>
      <w:r>
        <w:rPr>
          <w:rFonts w:ascii="Symbol" w:hAnsi="Symbol"/>
        </w:rPr>
        <w:t></w:t>
      </w:r>
      <w:r>
        <w:rPr>
          <w:i/>
        </w:rPr>
        <w:t>H</w:t>
      </w:r>
      <w:r>
        <w:t xml:space="preserve"> (want </w:t>
      </w:r>
      <w:proofErr w:type="spellStart"/>
      <w:r>
        <w:rPr>
          <w:i/>
        </w:rPr>
        <w:t>V</w:t>
      </w:r>
      <w:r>
        <w:rPr>
          <w:rFonts w:ascii="Symbol" w:hAnsi="Symbol"/>
        </w:rPr>
        <w:t></w:t>
      </w:r>
      <w:r>
        <w:rPr>
          <w:i/>
        </w:rPr>
        <w:t>p</w:t>
      </w:r>
      <w:proofErr w:type="spellEnd"/>
      <w:r>
        <w:t xml:space="preserve"> = 0</w:t>
      </w:r>
      <w:r w:rsidR="00F274FD">
        <w:t>; productregel</w:t>
      </w:r>
      <w:r>
        <w:t>). De toestandsgrootheid</w:t>
      </w:r>
      <w:r w:rsidR="00547B8A">
        <w:fldChar w:fldCharType="begin"/>
      </w:r>
      <w:r w:rsidR="009F1822">
        <w:instrText xml:space="preserve"> XE "</w:instrText>
      </w:r>
      <w:r w:rsidR="009F1822" w:rsidRPr="00C362D2">
        <w:instrText>toestandsgrootheid</w:instrText>
      </w:r>
      <w:r w:rsidR="009F1822">
        <w:instrText xml:space="preserve">" </w:instrText>
      </w:r>
      <w:r w:rsidR="00547B8A">
        <w:fldChar w:fldCharType="end"/>
      </w:r>
      <w:r>
        <w:t xml:space="preserve"> </w:t>
      </w:r>
      <w:r>
        <w:rPr>
          <w:i/>
        </w:rPr>
        <w:t>H</w:t>
      </w:r>
      <w:r>
        <w:t xml:space="preserve"> noemt men de </w:t>
      </w:r>
      <w:r>
        <w:rPr>
          <w:i/>
        </w:rPr>
        <w:t>enthalpie</w:t>
      </w:r>
      <w:r w:rsidR="00547B8A">
        <w:rPr>
          <w:i/>
        </w:rPr>
        <w:fldChar w:fldCharType="begin"/>
      </w:r>
      <w:r w:rsidR="0066369F">
        <w:instrText xml:space="preserve"> XE "</w:instrText>
      </w:r>
      <w:r w:rsidR="0066369F" w:rsidRPr="009F1822">
        <w:instrText>enthalpie</w:instrText>
      </w:r>
      <w:r w:rsidR="0066369F">
        <w:instrText xml:space="preserve">" </w:instrText>
      </w:r>
      <w:r w:rsidR="00547B8A">
        <w:rPr>
          <w:i/>
        </w:rPr>
        <w:fldChar w:fldCharType="end"/>
      </w:r>
      <w:r w:rsidR="00547B8A">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547B8A">
        <w:rPr>
          <w:i/>
        </w:rPr>
        <w:fldChar w:fldCharType="end"/>
      </w:r>
      <w:r>
        <w:t>.</w:t>
      </w:r>
    </w:p>
    <w:p w14:paraId="622BF99E" w14:textId="77777777" w:rsidR="00E06FE0" w:rsidRDefault="00E06FE0" w:rsidP="00960F67">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14:paraId="4C1402E8" w14:textId="77777777" w:rsidR="00E06FE0" w:rsidRDefault="00E06FE0" w:rsidP="00960F67">
      <w:r>
        <w:t xml:space="preserve">De standaard reactie-enthalpie </w:t>
      </w:r>
      <w:r w:rsidR="0027534E">
        <w:rPr>
          <w:rFonts w:ascii="Symbol" w:hAnsi="Symbol"/>
        </w:rPr>
        <w:t></w:t>
      </w:r>
      <w:proofErr w:type="spellStart"/>
      <w:r>
        <w:rPr>
          <w:vertAlign w:val="subscript"/>
        </w:rPr>
        <w:t>r</w:t>
      </w:r>
      <w:r>
        <w:rPr>
          <w:i/>
        </w:rPr>
        <w:t>H</w:t>
      </w:r>
      <w:r>
        <w:rPr>
          <w:vertAlign w:val="superscript"/>
        </w:rPr>
        <w:t>o</w:t>
      </w:r>
      <w:proofErr w:type="spellEnd"/>
      <w:r>
        <w:t xml:space="preserve"> heeft betrekking op de reactie bij standaarddruk</w:t>
      </w:r>
      <w:r w:rsidR="00547B8A">
        <w:fldChar w:fldCharType="begin"/>
      </w:r>
      <w:r w:rsidR="009F1822">
        <w:instrText xml:space="preserve"> XE "</w:instrText>
      </w:r>
      <w:r w:rsidR="009F1822" w:rsidRPr="00F2619E">
        <w:instrText>druk:standaard-</w:instrText>
      </w:r>
      <w:r w:rsidR="009F1822">
        <w:instrText xml:space="preserve">" </w:instrText>
      </w:r>
      <w:r w:rsidR="00547B8A">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w:t>
      </w:r>
      <w:proofErr w:type="spellStart"/>
      <w:r>
        <w:t>atm</w:t>
      </w:r>
      <w:proofErr w:type="spellEnd"/>
      <w:r>
        <w:t xml:space="preserve"> = 101325 Pa) en standaardtemperatuur</w:t>
      </w:r>
      <w:r w:rsidR="00547B8A">
        <w:fldChar w:fldCharType="begin"/>
      </w:r>
      <w:r w:rsidR="009F1822">
        <w:instrText xml:space="preserve"> XE "</w:instrText>
      </w:r>
      <w:r w:rsidR="009F1822" w:rsidRPr="003D076F">
        <w:instrText>temperatuur:standaard-</w:instrText>
      </w:r>
      <w:r w:rsidR="009F1822">
        <w:instrText xml:space="preserve">" </w:instrText>
      </w:r>
      <w:r w:rsidR="00547B8A">
        <w:fldChar w:fldCharType="end"/>
      </w:r>
      <w:r>
        <w:t xml:space="preserve"> 25</w:t>
      </w:r>
      <w:r w:rsidR="00054EFF">
        <w:t xml:space="preserve"> </w:t>
      </w:r>
      <w:proofErr w:type="spellStart"/>
      <w:r>
        <w:rPr>
          <w:vertAlign w:val="superscript"/>
        </w:rPr>
        <w:t>o</w:t>
      </w:r>
      <w:r>
        <w:t>C</w:t>
      </w:r>
      <w:proofErr w:type="spellEnd"/>
      <w:r>
        <w:t xml:space="preserve"> (298,15 K).</w:t>
      </w:r>
    </w:p>
    <w:p w14:paraId="36C05653" w14:textId="77777777" w:rsidR="00E06FE0" w:rsidRDefault="00E06FE0" w:rsidP="00960F67">
      <w:r>
        <w:t>Met de wet van Hess</w:t>
      </w:r>
      <w:r w:rsidR="00547B8A">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547B8A">
        <w:fldChar w:fldCharType="end"/>
      </w:r>
      <w:r>
        <w:t xml:space="preserve"> kunnen verbanden tussen de reactie-</w:t>
      </w:r>
      <w:proofErr w:type="spellStart"/>
      <w:r>
        <w:t>enthalpieën</w:t>
      </w:r>
      <w:proofErr w:type="spellEnd"/>
      <w:r>
        <w:t xml:space="preserve"> worden gelegd. Daarom is het zinvol van elke verbinding de standaardvormingsenthalpie </w:t>
      </w:r>
      <w:r w:rsidR="0027534E">
        <w:rPr>
          <w:rFonts w:ascii="Symbol" w:hAnsi="Symbol"/>
        </w:rPr>
        <w:t></w:t>
      </w:r>
      <w:proofErr w:type="spellStart"/>
      <w:r>
        <w:rPr>
          <w:vertAlign w:val="subscript"/>
        </w:rPr>
        <w:t>f</w:t>
      </w:r>
      <w:r>
        <w:rPr>
          <w:i/>
        </w:rPr>
        <w:t>H</w:t>
      </w:r>
      <w:r>
        <w:rPr>
          <w:vertAlign w:val="superscript"/>
        </w:rPr>
        <w:t>o</w:t>
      </w:r>
      <w:proofErr w:type="spellEnd"/>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proofErr w:type="spellStart"/>
      <w:r>
        <w:rPr>
          <w:vertAlign w:val="superscript"/>
        </w:rPr>
        <w:t>o</w:t>
      </w:r>
      <w:r>
        <w:t>C</w:t>
      </w:r>
      <w:proofErr w:type="spellEnd"/>
      <w:r>
        <w:t xml:space="preserve"> en druk is 1 bar).</w:t>
      </w:r>
    </w:p>
    <w:p w14:paraId="0BBC720A" w14:textId="77777777" w:rsidR="00E06FE0" w:rsidRDefault="00E06FE0" w:rsidP="00960F67">
      <w:r>
        <w:t xml:space="preserve">Voor een chemische reactie: reactanten </w:t>
      </w:r>
      <w:r>
        <w:sym w:font="Symbol" w:char="F0AE"/>
      </w:r>
      <w:r>
        <w:t xml:space="preserve"> producten geldt:</w:t>
      </w:r>
    </w:p>
    <w:p w14:paraId="576FB2D6" w14:textId="77777777" w:rsidR="00E06FE0" w:rsidRDefault="00E06FE0" w:rsidP="00960F67">
      <w:r>
        <w:rPr>
          <w:rFonts w:ascii="Symbol" w:hAnsi="Symbol"/>
        </w:rPr>
        <w:t></w:t>
      </w:r>
      <w:proofErr w:type="spellStart"/>
      <w:r>
        <w:rPr>
          <w:vertAlign w:val="subscript"/>
        </w:rPr>
        <w:t>r</w:t>
      </w:r>
      <w:r>
        <w:rPr>
          <w:i/>
        </w:rPr>
        <w:t>H</w:t>
      </w:r>
      <w:r>
        <w:rPr>
          <w:vertAlign w:val="superscript"/>
        </w:rPr>
        <w:t>o</w:t>
      </w:r>
      <w:proofErr w:type="spellEnd"/>
      <w:r>
        <w:t xml:space="preserve"> = </w:t>
      </w:r>
      <w:r>
        <w:sym w:font="Symbol" w:char="F02D"/>
      </w:r>
      <w:proofErr w:type="spellStart"/>
      <w:r>
        <w:rPr>
          <w:i/>
        </w:rPr>
        <w:t>H</w:t>
      </w:r>
      <w:r>
        <w:rPr>
          <w:vertAlign w:val="superscript"/>
        </w:rPr>
        <w:t>o</w:t>
      </w:r>
      <w:r>
        <w:rPr>
          <w:vertAlign w:val="subscript"/>
        </w:rPr>
        <w:t>reactanten</w:t>
      </w:r>
      <w:proofErr w:type="spellEnd"/>
      <w:r>
        <w:t xml:space="preserve"> + </w:t>
      </w:r>
      <w:proofErr w:type="spellStart"/>
      <w:r>
        <w:rPr>
          <w:i/>
        </w:rPr>
        <w:t>H</w:t>
      </w:r>
      <w:r>
        <w:rPr>
          <w:vertAlign w:val="superscript"/>
        </w:rPr>
        <w:t>o</w:t>
      </w:r>
      <w:r>
        <w:rPr>
          <w:vertAlign w:val="subscript"/>
        </w:rPr>
        <w:t>producten</w:t>
      </w:r>
      <w:proofErr w:type="spellEnd"/>
    </w:p>
    <w:p w14:paraId="732CA756" w14:textId="77777777" w:rsidR="00E06FE0" w:rsidRDefault="00E06FE0" w:rsidP="00960F67">
      <w:proofErr w:type="spellStart"/>
      <w:r>
        <w:rPr>
          <w:i/>
        </w:rPr>
        <w:t>H</w:t>
      </w:r>
      <w:r>
        <w:rPr>
          <w:vertAlign w:val="superscript"/>
        </w:rPr>
        <w:t>o</w:t>
      </w:r>
      <w:r>
        <w:rPr>
          <w:vertAlign w:val="subscript"/>
        </w:rPr>
        <w:t>reactanten</w:t>
      </w:r>
      <w:proofErr w:type="spellEnd"/>
      <w:r>
        <w:t xml:space="preserve"> is de som van de </w:t>
      </w:r>
      <w:proofErr w:type="spellStart"/>
      <w:r>
        <w:t>vormingsenthalpieën</w:t>
      </w:r>
      <w:proofErr w:type="spellEnd"/>
      <w:r w:rsidR="00547B8A">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547B8A">
        <w:fldChar w:fldCharType="end"/>
      </w:r>
      <w:r>
        <w:t xml:space="preserve"> van alle reactanten ofwel: </w:t>
      </w:r>
      <w:r>
        <w:rPr>
          <w:rFonts w:ascii="Symbol" w:hAnsi="Symbol"/>
        </w:rPr>
        <w:t></w:t>
      </w:r>
      <w:proofErr w:type="spellStart"/>
      <w:r>
        <w:rPr>
          <w:vertAlign w:val="subscript"/>
        </w:rPr>
        <w:t>r</w:t>
      </w:r>
      <w:r>
        <w:rPr>
          <w:i/>
        </w:rPr>
        <w:t>H</w:t>
      </w:r>
      <w:r>
        <w:rPr>
          <w:vertAlign w:val="superscript"/>
        </w:rPr>
        <w:t>o</w:t>
      </w:r>
      <w:proofErr w:type="spellEnd"/>
      <w:r>
        <w:t xml:space="preserve"> = </w:t>
      </w:r>
      <w:r w:rsidR="00744633">
        <w:rPr>
          <w:position w:val="-30"/>
        </w:rPr>
        <w:pict w14:anchorId="70F58FF4">
          <v:shape id="_x0000_i1113" type="#_x0000_t75" style="width:63pt;height:27.6pt" fillcolor="window">
            <v:imagedata r:id="rId160" o:title=""/>
          </v:shape>
        </w:pict>
      </w:r>
    </w:p>
    <w:p w14:paraId="131C8827" w14:textId="77777777" w:rsidR="00E06FE0" w:rsidRDefault="00E06FE0" w:rsidP="00960F67">
      <w:r>
        <w:t xml:space="preserve">Hierin is i elke aan de reactie deelnemende stof is en </w:t>
      </w:r>
      <w:r>
        <w:rPr>
          <w:rFonts w:ascii="Symbol" w:hAnsi="Symbol"/>
        </w:rPr>
        <w:t></w:t>
      </w:r>
      <w:r>
        <w:rPr>
          <w:vertAlign w:val="subscript"/>
        </w:rPr>
        <w:t>i</w:t>
      </w:r>
      <w:r>
        <w:t xml:space="preserve"> de erbij horende stoichiometrische</w:t>
      </w:r>
      <w:r w:rsidR="00547B8A">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547B8A">
        <w:fldChar w:fldCharType="end"/>
      </w:r>
      <w:r>
        <w:t xml:space="preserve"> coëfficiënt (&gt;</w:t>
      </w:r>
      <w:r w:rsidR="00E20165">
        <w:t xml:space="preserve"> </w:t>
      </w:r>
      <w:r>
        <w:t>0 voor producten, &lt;</w:t>
      </w:r>
      <w:r w:rsidR="00E20165">
        <w:t xml:space="preserve"> </w:t>
      </w:r>
      <w:r>
        <w:t>0 voor reactanten).</w:t>
      </w:r>
    </w:p>
    <w:p w14:paraId="48A00806" w14:textId="77777777" w:rsidR="00E06FE0" w:rsidRDefault="00E06FE0" w:rsidP="00960F67">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3E60AF70" w14:textId="77777777" w:rsidR="00E06FE0" w:rsidRDefault="00E06FE0" w:rsidP="00960F67">
      <w:r>
        <w:rPr>
          <w:rFonts w:ascii="Symbol" w:hAnsi="Symbol"/>
        </w:rPr>
        <w:t></w:t>
      </w:r>
      <w:proofErr w:type="spellStart"/>
      <w:r>
        <w:rPr>
          <w:vertAlign w:val="subscript"/>
        </w:rPr>
        <w:t>r</w:t>
      </w:r>
      <w:r>
        <w:rPr>
          <w:i/>
        </w:rPr>
        <w:t>H</w:t>
      </w:r>
      <w:r>
        <w:rPr>
          <w:vertAlign w:val="superscript"/>
        </w:rPr>
        <w:t>o</w:t>
      </w:r>
      <w:proofErr w:type="spellEnd"/>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14:paraId="1E372CB0" w14:textId="77777777" w:rsidR="00E06FE0" w:rsidRDefault="00E06FE0" w:rsidP="00501B20">
      <w:pPr>
        <w:pStyle w:val="Kop3"/>
      </w:pPr>
      <w:bookmarkStart w:id="282" w:name="_Toc384399095"/>
      <w:bookmarkStart w:id="283" w:name="_Toc384880799"/>
      <w:bookmarkStart w:id="284" w:name="_Toc435888000"/>
      <w:bookmarkStart w:id="285" w:name="_Toc435888480"/>
      <w:bookmarkStart w:id="286" w:name="_Toc509390660"/>
      <w:bookmarkStart w:id="287" w:name="_Toc4589947"/>
      <w:bookmarkStart w:id="288" w:name="_Toc4679192"/>
      <w:bookmarkStart w:id="289" w:name="_Toc4917977"/>
      <w:bookmarkStart w:id="290" w:name="_Toc32916213"/>
      <w:r>
        <w:t>Entropie</w:t>
      </w:r>
      <w:bookmarkEnd w:id="282"/>
      <w:bookmarkEnd w:id="283"/>
      <w:bookmarkEnd w:id="284"/>
      <w:bookmarkEnd w:id="285"/>
      <w:bookmarkEnd w:id="286"/>
      <w:bookmarkEnd w:id="287"/>
      <w:bookmarkEnd w:id="288"/>
      <w:bookmarkEnd w:id="289"/>
      <w:bookmarkEnd w:id="290"/>
    </w:p>
    <w:p w14:paraId="45BA1CFA" w14:textId="77777777" w:rsidR="00E06FE0" w:rsidRDefault="00E06FE0" w:rsidP="00960F67">
      <w:r>
        <w:t xml:space="preserve">De grootte van de </w:t>
      </w:r>
      <w:r>
        <w:rPr>
          <w:i/>
        </w:rPr>
        <w:t>entropie</w:t>
      </w:r>
      <w:r>
        <w:t xml:space="preserve"> </w:t>
      </w:r>
      <w:r>
        <w:rPr>
          <w:i/>
        </w:rPr>
        <w:t>S</w:t>
      </w:r>
      <w:r>
        <w:t xml:space="preserve"> (</w:t>
      </w:r>
      <w:proofErr w:type="spellStart"/>
      <w:r>
        <w:t>d</w:t>
      </w:r>
      <w:r>
        <w:rPr>
          <w:i/>
        </w:rPr>
        <w:t>S</w:t>
      </w:r>
      <w:proofErr w:type="spellEnd"/>
      <w:r>
        <w:rPr>
          <w:i/>
        </w:rPr>
        <w:t xml:space="preserve"> </w:t>
      </w:r>
      <w:r>
        <w:t>wordt gedefinieerd als</w:t>
      </w:r>
      <w:r>
        <w:rPr>
          <w:i/>
        </w:rPr>
        <w:t xml:space="preserve"> </w:t>
      </w:r>
      <w:r w:rsidR="00744633">
        <w:rPr>
          <w:i/>
          <w:position w:val="-22"/>
        </w:rPr>
        <w:pict w14:anchorId="17A06B45">
          <v:shape id="_x0000_i1114" type="#_x0000_t75" style="width:18pt;height:29.4pt" fillcolor="window">
            <v:imagedata r:id="rId161" o:title=""/>
          </v:shape>
        </w:pi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proofErr w:type="spellStart"/>
      <w:r>
        <w:rPr>
          <w:vertAlign w:val="superscript"/>
        </w:rPr>
        <w:t>o</w:t>
      </w:r>
      <w:r>
        <w:t>C</w:t>
      </w:r>
      <w:proofErr w:type="spellEnd"/>
      <w:r>
        <w:t xml:space="preserve"> wordt de standaard- (of absolute) entropie</w:t>
      </w:r>
      <w:r w:rsidR="00547B8A">
        <w:fldChar w:fldCharType="begin"/>
      </w:r>
      <w:r w:rsidR="0066369F">
        <w:instrText xml:space="preserve"> XE "</w:instrText>
      </w:r>
      <w:r w:rsidR="0066369F" w:rsidRPr="00E940EE">
        <w:instrText>entropie</w:instrText>
      </w:r>
      <w:r w:rsidR="0066369F">
        <w:instrText xml:space="preserve">" </w:instrText>
      </w:r>
      <w:r w:rsidR="00547B8A">
        <w:fldChar w:fldCharType="end"/>
      </w:r>
      <w:r>
        <w:t xml:space="preserve"> </w:t>
      </w:r>
      <w:proofErr w:type="spellStart"/>
      <w:r>
        <w:rPr>
          <w:i/>
        </w:rPr>
        <w:t>S</w:t>
      </w:r>
      <w:r>
        <w:rPr>
          <w:vertAlign w:val="superscript"/>
        </w:rPr>
        <w:t>o</w:t>
      </w:r>
      <w:proofErr w:type="spellEnd"/>
      <w:r>
        <w:t xml:space="preserve"> genoemd. De verandering van de entropie bij een chemische reactie wordt gegeven door:</w:t>
      </w:r>
    </w:p>
    <w:p w14:paraId="0FF66FC6" w14:textId="6316DE92" w:rsidR="00E06FE0" w:rsidRDefault="00744633" w:rsidP="00960F67">
      <w:r>
        <w:rPr>
          <w:noProof/>
        </w:rPr>
        <w:pict w14:anchorId="02D27955">
          <v:shape id="_x0000_s4297" type="#_x0000_t75" style="position:absolute;margin-left:36.5pt;margin-top:22.05pt;width:49.8pt;height:27.6pt;z-index:-251623936;mso-position-horizontal-relative:margin;mso-position-vertical-relative:text;mso-width-relative:page;mso-height-relative:page" wrapcoords="0 3503 0 12259 1964 14595 1964 19265 3927 19265 10800 12843 18655 11676 20618 9341 19309 3503 0 3503" fillcolor="window">
            <v:imagedata r:id="rId162" o:title=""/>
            <w10:wrap type="tight" anchorx="margin"/>
          </v:shape>
        </w:pict>
      </w:r>
      <w:r w:rsidR="00E06FE0">
        <w:rPr>
          <w:rFonts w:ascii="Symbol" w:hAnsi="Symbol"/>
        </w:rPr>
        <w:t></w:t>
      </w:r>
      <w:proofErr w:type="spellStart"/>
      <w:r w:rsidR="00E06FE0">
        <w:rPr>
          <w:vertAlign w:val="subscript"/>
        </w:rPr>
        <w:t>r</w:t>
      </w:r>
      <w:r w:rsidR="00E06FE0">
        <w:rPr>
          <w:i/>
        </w:rPr>
        <w:t>S</w:t>
      </w:r>
      <w:r w:rsidR="00E06FE0">
        <w:rPr>
          <w:vertAlign w:val="superscript"/>
        </w:rPr>
        <w:t>o</w:t>
      </w:r>
      <w:proofErr w:type="spellEnd"/>
      <w:r w:rsidR="00E06FE0">
        <w:t xml:space="preserve"> = </w:t>
      </w:r>
      <w:r w:rsidR="00E06FE0">
        <w:sym w:font="Symbol" w:char="F02D"/>
      </w:r>
      <w:proofErr w:type="spellStart"/>
      <w:r w:rsidR="00E06FE0">
        <w:rPr>
          <w:i/>
        </w:rPr>
        <w:t>S</w:t>
      </w:r>
      <w:r w:rsidR="00E06FE0">
        <w:rPr>
          <w:vertAlign w:val="superscript"/>
        </w:rPr>
        <w:t>o</w:t>
      </w:r>
      <w:r w:rsidR="00E06FE0">
        <w:rPr>
          <w:vertAlign w:val="subscript"/>
        </w:rPr>
        <w:t>reactanten</w:t>
      </w:r>
      <w:proofErr w:type="spellEnd"/>
      <w:r w:rsidR="00E06FE0">
        <w:t xml:space="preserve"> + </w:t>
      </w:r>
      <w:proofErr w:type="spellStart"/>
      <w:r w:rsidR="00E06FE0">
        <w:rPr>
          <w:i/>
        </w:rPr>
        <w:t>S</w:t>
      </w:r>
      <w:r w:rsidR="00E06FE0">
        <w:rPr>
          <w:vertAlign w:val="superscript"/>
        </w:rPr>
        <w:t>o</w:t>
      </w:r>
      <w:r w:rsidR="00E06FE0">
        <w:rPr>
          <w:vertAlign w:val="subscript"/>
        </w:rPr>
        <w:t>producten</w:t>
      </w:r>
      <w:proofErr w:type="spellEnd"/>
      <w:r w:rsidR="00E06FE0">
        <w:t xml:space="preserve"> ofwel:</w:t>
      </w:r>
      <w:r w:rsidR="00F274FD">
        <w:br/>
      </w:r>
    </w:p>
    <w:p w14:paraId="7C2AC74F" w14:textId="434F41B6" w:rsidR="00CE5B27" w:rsidRDefault="00E06FE0" w:rsidP="00960F67">
      <w:r>
        <w:rPr>
          <w:rFonts w:ascii="Symbol" w:hAnsi="Symbol"/>
        </w:rPr>
        <w:t></w:t>
      </w:r>
      <w:proofErr w:type="spellStart"/>
      <w:r>
        <w:rPr>
          <w:vertAlign w:val="subscript"/>
        </w:rPr>
        <w:t>r</w:t>
      </w:r>
      <w:r>
        <w:rPr>
          <w:i/>
        </w:rPr>
        <w:t>S</w:t>
      </w:r>
      <w:r>
        <w:rPr>
          <w:vertAlign w:val="superscript"/>
        </w:rPr>
        <w:t>o</w:t>
      </w:r>
      <w:proofErr w:type="spellEnd"/>
      <w:r>
        <w:t xml:space="preserve"> = </w:t>
      </w:r>
    </w:p>
    <w:p w14:paraId="102D0D60" w14:textId="06D1F858" w:rsidR="00E06FE0" w:rsidRPr="00D60DC6" w:rsidRDefault="00F274FD" w:rsidP="00960F67">
      <w:r w:rsidRPr="00A80CF8">
        <w:rPr>
          <w:b/>
        </w:rPr>
        <w:br/>
      </w:r>
      <w:r w:rsidRPr="00A80CF8">
        <w:rPr>
          <w:b/>
        </w:rPr>
        <w:br/>
      </w:r>
      <w:r w:rsidR="00E06FE0" w:rsidRPr="00212627">
        <w:rPr>
          <w:b/>
        </w:rPr>
        <w:t>voorbeeld</w:t>
      </w:r>
      <w:r w:rsidR="00E06FE0" w:rsidRPr="00212627">
        <w:t>: N</w:t>
      </w:r>
      <w:r w:rsidR="00E06FE0" w:rsidRPr="00D60DC6">
        <w:rPr>
          <w:vertAlign w:val="subscript"/>
        </w:rPr>
        <w:t>2</w:t>
      </w:r>
      <w:r w:rsidR="00E06FE0" w:rsidRPr="00D60DC6">
        <w:t xml:space="preserve"> + 3 H</w:t>
      </w:r>
      <w:r w:rsidR="00E06FE0" w:rsidRPr="00D60DC6">
        <w:rPr>
          <w:vertAlign w:val="subscript"/>
        </w:rPr>
        <w:t>2</w:t>
      </w:r>
      <w:r w:rsidR="00E06FE0" w:rsidRPr="00D60DC6">
        <w:t xml:space="preserve"> </w:t>
      </w:r>
      <w:r w:rsidR="00E06FE0">
        <w:sym w:font="Symbol" w:char="F0AE"/>
      </w:r>
      <w:r w:rsidR="00E06FE0" w:rsidRPr="00212627">
        <w:t xml:space="preserve"> 2 NH</w:t>
      </w:r>
      <w:r w:rsidR="00E06FE0" w:rsidRPr="00212627">
        <w:rPr>
          <w:vertAlign w:val="subscript"/>
        </w:rPr>
        <w:t>3</w:t>
      </w:r>
    </w:p>
    <w:p w14:paraId="2B66D01A" w14:textId="77777777" w:rsidR="00E06FE0" w:rsidRPr="00604D6F" w:rsidRDefault="00E06FE0" w:rsidP="00960F67">
      <w:pPr>
        <w:rPr>
          <w:lang w:val="de-DE"/>
        </w:rPr>
      </w:pPr>
      <w:r>
        <w:rPr>
          <w:rFonts w:ascii="Symbol" w:hAnsi="Symbol"/>
        </w:rPr>
        <w:t></w:t>
      </w:r>
      <w:proofErr w:type="spellStart"/>
      <w:r w:rsidRPr="00604D6F">
        <w:rPr>
          <w:vertAlign w:val="subscript"/>
          <w:lang w:val="de-DE"/>
        </w:rPr>
        <w:t>r</w:t>
      </w:r>
      <w:r w:rsidRPr="00604D6F">
        <w:rPr>
          <w:i/>
          <w:lang w:val="de-DE"/>
        </w:rPr>
        <w:t>S</w:t>
      </w:r>
      <w:r w:rsidRPr="00604D6F">
        <w:rPr>
          <w:vertAlign w:val="superscript"/>
          <w:lang w:val="de-DE"/>
        </w:rPr>
        <w:t>o</w:t>
      </w:r>
      <w:proofErr w:type="spellEnd"/>
      <w:r w:rsidRPr="00604D6F">
        <w:rPr>
          <w:lang w:val="de-DE"/>
        </w:rPr>
        <w:t xml:space="preserve"> = </w:t>
      </w:r>
      <w:r>
        <w:sym w:font="Symbol" w:char="F02D"/>
      </w:r>
      <w:r w:rsidRPr="00604D6F">
        <w:rPr>
          <w:i/>
          <w:lang w:val="de-DE"/>
        </w:rPr>
        <w:t>S</w:t>
      </w:r>
      <w:r w:rsidRPr="00604D6F">
        <w:rPr>
          <w:vertAlign w:val="superscript"/>
          <w:lang w:val="de-DE"/>
        </w:rPr>
        <w:t>o</w:t>
      </w:r>
      <w:r w:rsidRPr="00604D6F">
        <w:rPr>
          <w:lang w:val="de-DE"/>
        </w:rPr>
        <w:t>(N</w:t>
      </w:r>
      <w:r w:rsidRPr="00604D6F">
        <w:rPr>
          <w:vertAlign w:val="subscript"/>
          <w:lang w:val="de-DE"/>
        </w:rPr>
        <w:t>2</w:t>
      </w:r>
      <w:r w:rsidRPr="00604D6F">
        <w:rPr>
          <w:lang w:val="de-DE"/>
        </w:rPr>
        <w:t xml:space="preserve">) </w:t>
      </w:r>
      <w:r>
        <w:sym w:font="Symbol" w:char="F02D"/>
      </w:r>
      <w:r w:rsidRPr="00604D6F">
        <w:rPr>
          <w:lang w:val="de-DE"/>
        </w:rPr>
        <w:t xml:space="preserve"> 3</w:t>
      </w:r>
      <w:r w:rsidRPr="00604D6F">
        <w:rPr>
          <w:i/>
          <w:lang w:val="de-DE"/>
        </w:rPr>
        <w:t>S</w:t>
      </w:r>
      <w:r w:rsidRPr="00604D6F">
        <w:rPr>
          <w:vertAlign w:val="superscript"/>
          <w:lang w:val="de-DE"/>
        </w:rPr>
        <w:t>o</w:t>
      </w:r>
      <w:r w:rsidRPr="00604D6F">
        <w:rPr>
          <w:lang w:val="de-DE"/>
        </w:rPr>
        <w:t>(H</w:t>
      </w:r>
      <w:r w:rsidRPr="00604D6F">
        <w:rPr>
          <w:vertAlign w:val="subscript"/>
          <w:lang w:val="de-DE"/>
        </w:rPr>
        <w:t>2</w:t>
      </w:r>
      <w:r w:rsidRPr="00604D6F">
        <w:rPr>
          <w:lang w:val="de-DE"/>
        </w:rPr>
        <w:t>) + 2</w:t>
      </w:r>
      <w:r w:rsidRPr="00604D6F">
        <w:rPr>
          <w:i/>
          <w:lang w:val="de-DE"/>
        </w:rPr>
        <w:t>S</w:t>
      </w:r>
      <w:r w:rsidRPr="00604D6F">
        <w:rPr>
          <w:vertAlign w:val="superscript"/>
          <w:lang w:val="de-DE"/>
        </w:rPr>
        <w:t>o</w:t>
      </w:r>
      <w:r w:rsidRPr="00604D6F">
        <w:rPr>
          <w:lang w:val="de-DE"/>
        </w:rPr>
        <w:t>(NH</w:t>
      </w:r>
      <w:r w:rsidRPr="00604D6F">
        <w:rPr>
          <w:vertAlign w:val="subscript"/>
          <w:lang w:val="de-DE"/>
        </w:rPr>
        <w:t>3</w:t>
      </w:r>
      <w:r w:rsidRPr="00604D6F">
        <w:rPr>
          <w:lang w:val="de-DE"/>
        </w:rPr>
        <w:t xml:space="preserve">) = </w:t>
      </w:r>
      <w:r>
        <w:sym w:font="Symbol" w:char="F02D"/>
      </w:r>
      <w:r w:rsidRPr="00604D6F">
        <w:rPr>
          <w:lang w:val="de-DE"/>
        </w:rPr>
        <w:t xml:space="preserve">191 </w:t>
      </w:r>
      <w:r>
        <w:sym w:font="Symbol" w:char="F02D"/>
      </w:r>
      <w:r w:rsidRPr="00604D6F">
        <w:rPr>
          <w:lang w:val="de-DE"/>
        </w:rPr>
        <w:t xml:space="preserve"> 3 </w:t>
      </w:r>
      <w:r>
        <w:sym w:font="Symbol" w:char="F0D7"/>
      </w:r>
      <w:r w:rsidRPr="00604D6F">
        <w:rPr>
          <w:lang w:val="de-DE"/>
        </w:rPr>
        <w:t xml:space="preserve"> 131 + 2 </w:t>
      </w:r>
      <w:r>
        <w:sym w:font="Symbol" w:char="F0D7"/>
      </w:r>
      <w:r w:rsidRPr="00604D6F">
        <w:rPr>
          <w:lang w:val="de-DE"/>
        </w:rPr>
        <w:t xml:space="preserve"> 193 = </w:t>
      </w:r>
      <w:r>
        <w:sym w:font="Symbol" w:char="F02D"/>
      </w:r>
      <w:r w:rsidRPr="00604D6F">
        <w:rPr>
          <w:lang w:val="de-DE"/>
        </w:rPr>
        <w:t>198</w:t>
      </w:r>
      <w:r w:rsidR="00054EFF">
        <w:rPr>
          <w:lang w:val="de-DE"/>
        </w:rPr>
        <w:t xml:space="preserve"> </w:t>
      </w:r>
      <w:r w:rsidRPr="00604D6F">
        <w:rPr>
          <w:lang w:val="de-DE"/>
        </w:rPr>
        <w:t>J</w:t>
      </w:r>
      <w:r w:rsidR="00054EFF">
        <w:rPr>
          <w:lang w:val="de-DE"/>
        </w:rPr>
        <w:t xml:space="preserve"> </w:t>
      </w:r>
      <w:r w:rsidRPr="00604D6F">
        <w:rPr>
          <w:lang w:val="de-DE"/>
        </w:rPr>
        <w:t>K</w:t>
      </w:r>
      <w:r>
        <w:rPr>
          <w:rFonts w:ascii="WP TypographicSymbols" w:hAnsi="WP TypographicSymbols"/>
          <w:vertAlign w:val="superscript"/>
        </w:rPr>
        <w:sym w:font="Symbol" w:char="F02D"/>
      </w:r>
      <w:r w:rsidRPr="00604D6F">
        <w:rPr>
          <w:vertAlign w:val="superscript"/>
          <w:lang w:val="de-DE"/>
        </w:rPr>
        <w:t>1</w:t>
      </w:r>
      <w:r w:rsidRPr="00604D6F">
        <w:rPr>
          <w:lang w:val="de-DE"/>
        </w:rPr>
        <w:t xml:space="preserve"> </w:t>
      </w:r>
      <w:proofErr w:type="spellStart"/>
      <w:r w:rsidRPr="00604D6F">
        <w:rPr>
          <w:lang w:val="de-DE"/>
        </w:rPr>
        <w:t>mol</w:t>
      </w:r>
      <w:proofErr w:type="spellEnd"/>
      <w:r>
        <w:rPr>
          <w:rFonts w:ascii="WP TypographicSymbols" w:hAnsi="WP TypographicSymbols"/>
          <w:vertAlign w:val="superscript"/>
        </w:rPr>
        <w:sym w:font="Symbol" w:char="F02D"/>
      </w:r>
      <w:r w:rsidRPr="00604D6F">
        <w:rPr>
          <w:vertAlign w:val="superscript"/>
          <w:lang w:val="de-DE"/>
        </w:rPr>
        <w:t>1</w:t>
      </w:r>
    </w:p>
    <w:p w14:paraId="224A4013" w14:textId="77777777" w:rsidR="00E06FE0" w:rsidRDefault="00E06FE0" w:rsidP="00501B20">
      <w:pPr>
        <w:pStyle w:val="Kop3"/>
      </w:pPr>
      <w:bookmarkStart w:id="291" w:name="_Toc384399096"/>
      <w:bookmarkStart w:id="292" w:name="_Toc384880800"/>
      <w:bookmarkStart w:id="293" w:name="_Toc435888001"/>
      <w:bookmarkStart w:id="294" w:name="_Toc435888481"/>
      <w:bookmarkStart w:id="295" w:name="_Toc509390661"/>
      <w:bookmarkStart w:id="296" w:name="_Toc4589948"/>
      <w:bookmarkStart w:id="297" w:name="_Toc4679193"/>
      <w:bookmarkStart w:id="298" w:name="_Toc4917978"/>
      <w:bookmarkStart w:id="299" w:name="_Ref65157727"/>
      <w:bookmarkStart w:id="300" w:name="_Toc32916214"/>
      <w:r>
        <w:t>Gibbsenergie</w:t>
      </w:r>
      <w:bookmarkEnd w:id="291"/>
      <w:bookmarkEnd w:id="292"/>
      <w:bookmarkEnd w:id="293"/>
      <w:bookmarkEnd w:id="294"/>
      <w:bookmarkEnd w:id="295"/>
      <w:bookmarkEnd w:id="296"/>
      <w:bookmarkEnd w:id="297"/>
      <w:bookmarkEnd w:id="298"/>
      <w:bookmarkEnd w:id="299"/>
      <w:bookmarkEnd w:id="300"/>
    </w:p>
    <w:p w14:paraId="1588EF73" w14:textId="77777777" w:rsidR="00E06FE0" w:rsidRDefault="00E06FE0" w:rsidP="00960F67">
      <w:r>
        <w:t xml:space="preserve">Een belangrijke grootheid bij chemische reacties is de </w:t>
      </w:r>
      <w:r>
        <w:rPr>
          <w:i/>
        </w:rPr>
        <w:t>Gibbs energie</w:t>
      </w:r>
      <w:r>
        <w:t xml:space="preserve"> </w:t>
      </w:r>
      <w:r>
        <w:rPr>
          <w:i/>
        </w:rPr>
        <w:t>G</w:t>
      </w:r>
      <w:r>
        <w:t>, ook wel de vrije energie</w:t>
      </w:r>
      <w:r w:rsidR="00547B8A">
        <w:fldChar w:fldCharType="begin"/>
      </w:r>
      <w:r w:rsidR="00E368DA">
        <w:instrText xml:space="preserve"> XE "</w:instrText>
      </w:r>
      <w:r w:rsidR="00E368DA" w:rsidRPr="005A27E7">
        <w:instrText>energie:vrije</w:instrText>
      </w:r>
      <w:r w:rsidR="00E368DA">
        <w:instrText xml:space="preserve">" </w:instrText>
      </w:r>
      <w:r w:rsidR="00547B8A">
        <w:fldChar w:fldCharType="end"/>
      </w:r>
      <w:r>
        <w:t xml:space="preserve"> of de vrije enthalpie</w:t>
      </w:r>
      <w:r w:rsidR="00547B8A">
        <w:fldChar w:fldCharType="begin"/>
      </w:r>
      <w:r w:rsidR="00E368DA">
        <w:instrText xml:space="preserve"> XE "</w:instrText>
      </w:r>
      <w:r w:rsidR="00E368DA" w:rsidRPr="00B70B14">
        <w:instrText>enthalpie:vrije</w:instrText>
      </w:r>
      <w:r w:rsidR="00E368DA">
        <w:instrText xml:space="preserve">" </w:instrText>
      </w:r>
      <w:r w:rsidR="00547B8A">
        <w:fldChar w:fldCharType="end"/>
      </w:r>
      <w:r>
        <w:t xml:space="preserve"> genoemd. Bij constante temperatuur kunnen </w:t>
      </w:r>
      <w:r>
        <w:rPr>
          <w:rFonts w:ascii="Symbol" w:hAnsi="Symbol"/>
        </w:rPr>
        <w:t></w:t>
      </w:r>
      <w:proofErr w:type="spellStart"/>
      <w:r>
        <w:rPr>
          <w:vertAlign w:val="subscript"/>
        </w:rPr>
        <w:t>r</w:t>
      </w:r>
      <w:r>
        <w:rPr>
          <w:i/>
        </w:rPr>
        <w:t>G</w:t>
      </w:r>
      <w:proofErr w:type="spellEnd"/>
      <w:r>
        <w:t xml:space="preserve"> en </w:t>
      </w:r>
      <w:r>
        <w:rPr>
          <w:rFonts w:ascii="Symbol" w:hAnsi="Symbol"/>
        </w:rPr>
        <w:t></w:t>
      </w:r>
      <w:proofErr w:type="spellStart"/>
      <w:r>
        <w:rPr>
          <w:vertAlign w:val="subscript"/>
        </w:rPr>
        <w:t>r</w:t>
      </w:r>
      <w:r>
        <w:rPr>
          <w:i/>
        </w:rPr>
        <w:t>G</w:t>
      </w:r>
      <w:r>
        <w:rPr>
          <w:vertAlign w:val="superscript"/>
        </w:rPr>
        <w:t>o</w:t>
      </w:r>
      <w:proofErr w:type="spellEnd"/>
      <w:r>
        <w:t xml:space="preserve"> worden berekend.</w:t>
      </w:r>
    </w:p>
    <w:p w14:paraId="4156BA63" w14:textId="77777777" w:rsidR="00E06FE0" w:rsidRDefault="00E06FE0" w:rsidP="00960F67">
      <w:r>
        <w:rPr>
          <w:rFonts w:ascii="Symbol" w:hAnsi="Symbol"/>
        </w:rPr>
        <w:t></w:t>
      </w:r>
      <w:r>
        <w:rPr>
          <w:i/>
        </w:rPr>
        <w:t>G</w:t>
      </w:r>
      <w:r>
        <w:t xml:space="preserve"> = verandering van Gibbs energie</w:t>
      </w:r>
      <w:r w:rsidR="00547B8A">
        <w:fldChar w:fldCharType="begin"/>
      </w:r>
      <w:r w:rsidR="0066369F">
        <w:instrText xml:space="preserve"> XE "</w:instrText>
      </w:r>
      <w:r w:rsidR="0066369F" w:rsidRPr="00E940EE">
        <w:instrText>energie</w:instrText>
      </w:r>
      <w:r w:rsidR="009F1822">
        <w:instrText>:Gibbs-</w:instrText>
      </w:r>
      <w:r w:rsidR="0066369F">
        <w:instrText xml:space="preserve">" </w:instrText>
      </w:r>
      <w:r w:rsidR="00547B8A">
        <w:fldChar w:fldCharType="end"/>
      </w:r>
      <w:r>
        <w:t xml:space="preserve"> (gedeelte van de energie dat kan worden omgezet in arbeid</w:t>
      </w:r>
      <w:r w:rsidR="00547B8A">
        <w:fldChar w:fldCharType="begin"/>
      </w:r>
      <w:r w:rsidR="009F1822">
        <w:instrText xml:space="preserve"> XE "</w:instrText>
      </w:r>
      <w:r w:rsidR="009F1822" w:rsidRPr="00C362D2">
        <w:instrText>arbeid</w:instrText>
      </w:r>
      <w:r w:rsidR="009F1822">
        <w:instrText xml:space="preserve">" </w:instrText>
      </w:r>
      <w:r w:rsidR="00547B8A">
        <w:fldChar w:fldCharType="end"/>
      </w:r>
      <w:r>
        <w:t>)</w:t>
      </w:r>
    </w:p>
    <w:p w14:paraId="373936DD" w14:textId="77777777" w:rsidR="00E06FE0" w:rsidRDefault="00E06FE0" w:rsidP="00960F67">
      <w:r>
        <w:t xml:space="preserve">Bij benadering geldt ook: </w:t>
      </w:r>
      <w:r>
        <w:rPr>
          <w:rFonts w:ascii="Symbol" w:hAnsi="Symbol"/>
        </w:rPr>
        <w:t></w:t>
      </w:r>
      <w:proofErr w:type="spellStart"/>
      <w:r>
        <w:rPr>
          <w:vertAlign w:val="subscript"/>
        </w:rPr>
        <w:t>r</w:t>
      </w:r>
      <w:r>
        <w:rPr>
          <w:i/>
        </w:rPr>
        <w:t>G</w:t>
      </w:r>
      <w:proofErr w:type="spellEnd"/>
      <w:r>
        <w:t>(</w:t>
      </w:r>
      <w:r>
        <w:rPr>
          <w:i/>
        </w:rPr>
        <w:t>T</w:t>
      </w:r>
      <w:r>
        <w:t xml:space="preserve">) = </w:t>
      </w:r>
      <w:r>
        <w:rPr>
          <w:rFonts w:ascii="Symbol" w:hAnsi="Symbol"/>
        </w:rPr>
        <w:t></w:t>
      </w:r>
      <w:proofErr w:type="spellStart"/>
      <w:r>
        <w:rPr>
          <w:vertAlign w:val="subscript"/>
        </w:rPr>
        <w:t>r</w:t>
      </w:r>
      <w:r>
        <w:rPr>
          <w:i/>
        </w:rPr>
        <w:t>H</w:t>
      </w:r>
      <w:r>
        <w:rPr>
          <w:vertAlign w:val="superscript"/>
        </w:rPr>
        <w:t>o</w:t>
      </w:r>
      <w:proofErr w:type="spellEnd"/>
      <w:r>
        <w:t xml:space="preserve">(298) – </w:t>
      </w:r>
      <w:proofErr w:type="spellStart"/>
      <w:r>
        <w:rPr>
          <w:i/>
        </w:rPr>
        <w:t>T</w:t>
      </w:r>
      <w:r>
        <w:rPr>
          <w:rFonts w:ascii="Symbol" w:hAnsi="Symbol"/>
        </w:rPr>
        <w:t></w:t>
      </w:r>
      <w:r>
        <w:rPr>
          <w:vertAlign w:val="subscript"/>
        </w:rPr>
        <w:t>r</w:t>
      </w:r>
      <w:r>
        <w:rPr>
          <w:i/>
        </w:rPr>
        <w:t>S</w:t>
      </w:r>
      <w:r>
        <w:rPr>
          <w:vertAlign w:val="superscript"/>
        </w:rPr>
        <w:t>o</w:t>
      </w:r>
      <w:proofErr w:type="spellEnd"/>
      <w:r>
        <w:t>(298)</w:t>
      </w:r>
    </w:p>
    <w:p w14:paraId="28FAA064" w14:textId="77777777" w:rsidR="00E06FE0" w:rsidRDefault="00E06FE0" w:rsidP="00960F67">
      <w:r>
        <w:t xml:space="preserve">Met andere woorden in een niet al te groot temperatuurgebied zijn </w:t>
      </w:r>
      <w:r>
        <w:rPr>
          <w:rFonts w:ascii="Symbol" w:hAnsi="Symbol"/>
        </w:rPr>
        <w:t></w:t>
      </w:r>
      <w:proofErr w:type="spellStart"/>
      <w:r>
        <w:rPr>
          <w:vertAlign w:val="subscript"/>
        </w:rPr>
        <w:t>r</w:t>
      </w:r>
      <w:r>
        <w:rPr>
          <w:i/>
        </w:rPr>
        <w:t>H</w:t>
      </w:r>
      <w:r>
        <w:rPr>
          <w:vertAlign w:val="superscript"/>
        </w:rPr>
        <w:t>o</w:t>
      </w:r>
      <w:proofErr w:type="spellEnd"/>
      <w:r>
        <w:t xml:space="preserve"> en </w:t>
      </w:r>
      <w:r>
        <w:rPr>
          <w:rFonts w:ascii="Symbol" w:hAnsi="Symbol"/>
        </w:rPr>
        <w:t></w:t>
      </w:r>
      <w:proofErr w:type="spellStart"/>
      <w:r>
        <w:rPr>
          <w:vertAlign w:val="subscript"/>
        </w:rPr>
        <w:t>r</w:t>
      </w:r>
      <w:r>
        <w:rPr>
          <w:i/>
        </w:rPr>
        <w:t>S</w:t>
      </w:r>
      <w:r>
        <w:rPr>
          <w:vertAlign w:val="superscript"/>
        </w:rPr>
        <w:t>o</w:t>
      </w:r>
      <w:proofErr w:type="spellEnd"/>
      <w:r>
        <w:t xml:space="preserve"> constant en dus tamelijk onafhankelijk van de temperatuur.</w:t>
      </w:r>
    </w:p>
    <w:p w14:paraId="31E7E995" w14:textId="77777777" w:rsidR="00E06FE0" w:rsidRDefault="00E06FE0" w:rsidP="00960F67">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28F8B705" w14:textId="77777777" w:rsidR="00E06FE0" w:rsidRDefault="00E06FE0" w:rsidP="00960F67">
      <w:pPr>
        <w:rPr>
          <w:vertAlign w:val="superscript"/>
        </w:rPr>
      </w:pPr>
      <w:r>
        <w:rPr>
          <w:rFonts w:ascii="Symbol" w:hAnsi="Symbol"/>
        </w:rPr>
        <w:t></w:t>
      </w:r>
      <w:proofErr w:type="spellStart"/>
      <w:r>
        <w:rPr>
          <w:vertAlign w:val="subscript"/>
        </w:rPr>
        <w:t>r</w:t>
      </w:r>
      <w:r>
        <w:rPr>
          <w:i/>
        </w:rPr>
        <w:t>G</w:t>
      </w:r>
      <w:proofErr w:type="spellEnd"/>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14:paraId="68921601" w14:textId="77777777" w:rsidR="00E06FE0" w:rsidRDefault="00E06FE0" w:rsidP="00501B20">
      <w:pPr>
        <w:pStyle w:val="Kop3"/>
      </w:pPr>
      <w:bookmarkStart w:id="301" w:name="_Toc384399097"/>
      <w:bookmarkStart w:id="302" w:name="_Toc384880801"/>
      <w:bookmarkStart w:id="303" w:name="_Toc435888002"/>
      <w:bookmarkStart w:id="304" w:name="_Toc435888482"/>
      <w:bookmarkStart w:id="305" w:name="_Toc509390662"/>
      <w:bookmarkStart w:id="306" w:name="_Toc4589949"/>
      <w:bookmarkStart w:id="307" w:name="_Toc4679194"/>
      <w:bookmarkStart w:id="308" w:name="_Toc4917979"/>
      <w:bookmarkStart w:id="309" w:name="_Toc32916215"/>
      <w:r>
        <w:lastRenderedPageBreak/>
        <w:t>Evenwichtsconstante</w:t>
      </w:r>
      <w:bookmarkEnd w:id="301"/>
      <w:bookmarkEnd w:id="302"/>
      <w:bookmarkEnd w:id="303"/>
      <w:bookmarkEnd w:id="304"/>
      <w:bookmarkEnd w:id="305"/>
      <w:bookmarkEnd w:id="306"/>
      <w:bookmarkEnd w:id="307"/>
      <w:bookmarkEnd w:id="308"/>
      <w:bookmarkEnd w:id="309"/>
    </w:p>
    <w:p w14:paraId="47630060" w14:textId="77777777" w:rsidR="00E06FE0" w:rsidRDefault="00E06FE0" w:rsidP="00960F67">
      <w:r>
        <w:t>Voor een component</w:t>
      </w:r>
      <w:r w:rsidR="00547B8A">
        <w:fldChar w:fldCharType="begin"/>
      </w:r>
      <w:r w:rsidR="009F1822">
        <w:instrText xml:space="preserve"> XE "</w:instrText>
      </w:r>
      <w:r w:rsidR="009F1822" w:rsidRPr="00C362D2">
        <w:instrText>component</w:instrText>
      </w:r>
      <w:r w:rsidR="009F1822">
        <w:instrText xml:space="preserve">" </w:instrText>
      </w:r>
      <w:r w:rsidR="00547B8A">
        <w:fldChar w:fldCharType="end"/>
      </w:r>
      <w:r>
        <w:t xml:space="preserve"> i in een systeem geldt:</w:t>
      </w:r>
    </w:p>
    <w:p w14:paraId="3C123ED0" w14:textId="77777777" w:rsidR="00E06FE0" w:rsidRPr="00604D6F" w:rsidRDefault="00E06FE0" w:rsidP="00960F67">
      <w:pPr>
        <w:rPr>
          <w:vertAlign w:val="subscript"/>
          <w:lang w:val="it-IT"/>
        </w:rPr>
      </w:pPr>
      <w:r>
        <w:rPr>
          <w:rFonts w:ascii="Symbol" w:hAnsi="Symbol"/>
        </w:rPr>
        <w:t></w:t>
      </w:r>
      <w:r w:rsidRPr="00604D6F">
        <w:rPr>
          <w:vertAlign w:val="subscript"/>
          <w:lang w:val="it-IT"/>
        </w:rPr>
        <w:t>i</w:t>
      </w:r>
      <w:r w:rsidRPr="00604D6F">
        <w:rPr>
          <w:lang w:val="it-IT"/>
        </w:rPr>
        <w:t xml:space="preserve"> = </w:t>
      </w:r>
      <w:r>
        <w:rPr>
          <w:rFonts w:ascii="Symbol" w:hAnsi="Symbol"/>
        </w:rPr>
        <w:t></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r w:rsidRPr="00604D6F">
        <w:rPr>
          <w:lang w:val="it-IT"/>
        </w:rPr>
        <w:t xml:space="preserve"> </w:t>
      </w:r>
      <w:proofErr w:type="spellStart"/>
      <w:r w:rsidRPr="00604D6F">
        <w:rPr>
          <w:lang w:val="it-IT"/>
        </w:rPr>
        <w:t>ofwel</w:t>
      </w:r>
      <w:proofErr w:type="spellEnd"/>
      <w:r w:rsidRPr="00604D6F">
        <w:rPr>
          <w:lang w:val="it-IT"/>
        </w:rPr>
        <w:t xml:space="preserve"> </w:t>
      </w:r>
      <w:proofErr w:type="spellStart"/>
      <w:r w:rsidRPr="00604D6F">
        <w:rPr>
          <w:i/>
          <w:lang w:val="it-IT"/>
        </w:rPr>
        <w:t>g</w:t>
      </w:r>
      <w:r w:rsidRPr="00604D6F">
        <w:rPr>
          <w:vertAlign w:val="subscript"/>
          <w:lang w:val="it-IT"/>
        </w:rPr>
        <w:t>i</w:t>
      </w:r>
      <w:proofErr w:type="spellEnd"/>
      <w:r w:rsidRPr="00604D6F">
        <w:rPr>
          <w:lang w:val="it-IT"/>
        </w:rPr>
        <w:t xml:space="preserve"> = </w:t>
      </w:r>
      <w:proofErr w:type="spellStart"/>
      <w:r w:rsidRPr="00604D6F">
        <w:rPr>
          <w:i/>
          <w:lang w:val="it-IT"/>
        </w:rPr>
        <w:t>g</w:t>
      </w:r>
      <w:r w:rsidRPr="00604D6F">
        <w:rPr>
          <w:vertAlign w:val="subscript"/>
          <w:lang w:val="it-IT"/>
        </w:rPr>
        <w:t>i</w:t>
      </w:r>
      <w:r w:rsidRPr="00604D6F">
        <w:rPr>
          <w:vertAlign w:val="superscript"/>
          <w:lang w:val="it-IT"/>
        </w:rPr>
        <w:t>o</w:t>
      </w:r>
      <w:proofErr w:type="spellEnd"/>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p>
    <w:p w14:paraId="23008689" w14:textId="77777777" w:rsidR="00E06FE0" w:rsidRPr="009331C0" w:rsidRDefault="00E06FE0" w:rsidP="00960F67">
      <w:r>
        <w:rPr>
          <w:rFonts w:ascii="Symbol" w:hAnsi="Symbol"/>
        </w:rPr>
        <w:t></w:t>
      </w:r>
      <w:r w:rsidRPr="009331C0">
        <w:rPr>
          <w:vertAlign w:val="subscript"/>
        </w:rPr>
        <w:t>i</w:t>
      </w:r>
      <w:r w:rsidRPr="009331C0">
        <w:t xml:space="preserve"> = </w:t>
      </w:r>
      <w:proofErr w:type="spellStart"/>
      <w:r w:rsidRPr="009331C0">
        <w:rPr>
          <w:i/>
        </w:rPr>
        <w:t>g</w:t>
      </w:r>
      <w:r w:rsidRPr="009331C0">
        <w:rPr>
          <w:vertAlign w:val="subscript"/>
        </w:rPr>
        <w:t>i</w:t>
      </w:r>
      <w:proofErr w:type="spellEnd"/>
      <w:r w:rsidRPr="009331C0">
        <w:t xml:space="preserve"> = </w:t>
      </w:r>
      <w:r w:rsidRPr="009331C0">
        <w:rPr>
          <w:i/>
        </w:rPr>
        <w:t>G</w:t>
      </w:r>
      <w:r w:rsidRPr="009331C0">
        <w:t xml:space="preserve"> per mol i</w:t>
      </w:r>
      <w:r w:rsidRPr="009331C0">
        <w:rPr>
          <w:rFonts w:ascii="WP Greek Century" w:hAnsi="WP Greek Century"/>
        </w:rPr>
        <w:t>:</w:t>
      </w:r>
      <w:r w:rsidRPr="009331C0">
        <w:t xml:space="preserve"> de </w:t>
      </w:r>
      <w:r w:rsidRPr="009331C0">
        <w:rPr>
          <w:i/>
        </w:rPr>
        <w:t>chemische potentiaal</w:t>
      </w:r>
      <w:r w:rsidR="00547B8A">
        <w:rPr>
          <w:i/>
        </w:rPr>
        <w:fldChar w:fldCharType="begin"/>
      </w:r>
      <w:r w:rsidR="0066369F" w:rsidRPr="009331C0">
        <w:instrText xml:space="preserve"> XE "</w:instrText>
      </w:r>
      <w:r w:rsidR="002078D2" w:rsidRPr="009331C0">
        <w:instrText>chemische</w:instrText>
      </w:r>
      <w:r w:rsidR="00747BF3" w:rsidRPr="009331C0">
        <w:instrText>:</w:instrText>
      </w:r>
      <w:r w:rsidR="0066369F" w:rsidRPr="009331C0">
        <w:instrText xml:space="preserve">potentiaal" </w:instrText>
      </w:r>
      <w:r w:rsidR="00547B8A">
        <w:rPr>
          <w:i/>
        </w:rPr>
        <w:fldChar w:fldCharType="end"/>
      </w:r>
    </w:p>
    <w:p w14:paraId="6635E87E" w14:textId="77777777" w:rsidR="00E06FE0" w:rsidRDefault="00E06FE0" w:rsidP="00960F67">
      <w:r>
        <w:rPr>
          <w:i/>
        </w:rPr>
        <w:t>a</w:t>
      </w:r>
      <w:r>
        <w:rPr>
          <w:vertAlign w:val="subscript"/>
        </w:rPr>
        <w:t>i</w:t>
      </w:r>
      <w:r>
        <w:t xml:space="preserve"> is de activiteit</w:t>
      </w:r>
      <w:r w:rsidR="00547B8A">
        <w:fldChar w:fldCharType="begin"/>
      </w:r>
      <w:r w:rsidR="0066369F">
        <w:instrText xml:space="preserve"> XE "</w:instrText>
      </w:r>
      <w:r w:rsidR="0066369F" w:rsidRPr="00E940EE">
        <w:instrText>activiteit</w:instrText>
      </w:r>
      <w:r w:rsidR="0066369F">
        <w:instrText xml:space="preserve">" </w:instrText>
      </w:r>
      <w:r w:rsidR="00547B8A">
        <w:fldChar w:fldCharType="end"/>
      </w:r>
      <w:r>
        <w:t xml:space="preserve"> van component i.</w:t>
      </w:r>
    </w:p>
    <w:p w14:paraId="3D2528DA" w14:textId="77777777" w:rsidR="00E06FE0" w:rsidRDefault="00E06FE0" w:rsidP="00960F67">
      <w:r>
        <w:t>De activiteit of effectieve concentratie</w:t>
      </w:r>
      <w:r w:rsidR="00547B8A">
        <w:fldChar w:fldCharType="begin"/>
      </w:r>
      <w:r w:rsidR="009F1822">
        <w:instrText xml:space="preserve"> XE "</w:instrText>
      </w:r>
      <w:r w:rsidR="009F1822" w:rsidRPr="00DD14C1">
        <w:instrText>concentratie:effectieve</w:instrText>
      </w:r>
      <w:r w:rsidR="009F1822">
        <w:instrText xml:space="preserve">" </w:instrText>
      </w:r>
      <w:r w:rsidR="00547B8A">
        <w:fldChar w:fldCharType="end"/>
      </w:r>
      <w:r>
        <w:t xml:space="preserve"> is een </w:t>
      </w:r>
      <w:proofErr w:type="spellStart"/>
      <w:r>
        <w:t>dimensieloze</w:t>
      </w:r>
      <w:proofErr w:type="spellEnd"/>
      <w:r>
        <w:t xml:space="preserve"> grootheid</w:t>
      </w:r>
      <w:r w:rsidR="00547B8A">
        <w:fldChar w:fldCharType="begin"/>
      </w:r>
      <w:r w:rsidR="009F1822">
        <w:instrText xml:space="preserve"> XE "</w:instrText>
      </w:r>
      <w:r w:rsidR="009F1822" w:rsidRPr="00A72F07">
        <w:instrText>dimensieloze</w:instrText>
      </w:r>
      <w:r w:rsidR="00BC2DC4" w:rsidRPr="00BC2DC4">
        <w:instrText xml:space="preserve"> </w:instrText>
      </w:r>
      <w:r w:rsidR="00BC2DC4" w:rsidRPr="00A72F07">
        <w:instrText>grootheid</w:instrText>
      </w:r>
      <w:r w:rsidR="009F1822">
        <w:instrText xml:space="preserve">" </w:instrText>
      </w:r>
      <w:r w:rsidR="00547B8A">
        <w:fldChar w:fldCharType="end"/>
      </w:r>
      <w:r>
        <w:t xml:space="preserve"> die afhankelijk is van de concentratie van de desbetreffende stof. Het verband met de concentratie wordt gegeven door de </w:t>
      </w:r>
      <w:proofErr w:type="spellStart"/>
      <w:r>
        <w:t>activiteitscoëfficiënt</w:t>
      </w:r>
      <w:proofErr w:type="spellEnd"/>
      <w:r w:rsidR="00547B8A">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547B8A">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xml:space="preserve">. De </w:t>
      </w:r>
      <w:proofErr w:type="spellStart"/>
      <w:r>
        <w:t>activiteitscoëfficiënt</w:t>
      </w:r>
      <w:proofErr w:type="spellEnd"/>
      <w:r>
        <w:t xml:space="preserve"> van een opgeloste stof is afhankelijk van de concentratie, het soort oplosmiddel en uiteraard de druk en temperatuur.</w:t>
      </w:r>
    </w:p>
    <w:p w14:paraId="559D0F6E" w14:textId="77777777" w:rsidR="00E06FE0" w:rsidRDefault="00E06FE0" w:rsidP="00960F67">
      <w:r>
        <w:t xml:space="preserve">Toepassen op de reactie </w:t>
      </w:r>
      <w:proofErr w:type="spellStart"/>
      <w:r>
        <w:t>aA</w:t>
      </w:r>
      <w:proofErr w:type="spellEnd"/>
      <w:r>
        <w:t xml:space="preserve"> + </w:t>
      </w:r>
      <w:proofErr w:type="spellStart"/>
      <w:r>
        <w:t>bB</w:t>
      </w:r>
      <w:proofErr w:type="spellEnd"/>
      <w:r>
        <w:t xml:space="preserve"> </w:t>
      </w:r>
      <w:r w:rsidR="00744633">
        <w:rPr>
          <w:position w:val="-12"/>
        </w:rPr>
        <w:pict w14:anchorId="3025BD34">
          <v:shape id="_x0000_i1115" type="#_x0000_t75" style="width:9.6pt;height:18.6pt" fillcolor="window">
            <v:imagedata r:id="rId163" o:title=""/>
          </v:shape>
        </w:pict>
      </w:r>
      <w:r>
        <w:t xml:space="preserve"> </w:t>
      </w:r>
      <w:proofErr w:type="spellStart"/>
      <w:r>
        <w:t>pP</w:t>
      </w:r>
      <w:proofErr w:type="spellEnd"/>
      <w:r>
        <w:t xml:space="preserve"> + </w:t>
      </w:r>
      <w:proofErr w:type="spellStart"/>
      <w:r>
        <w:t>qQ</w:t>
      </w:r>
      <w:proofErr w:type="spellEnd"/>
    </w:p>
    <w:p w14:paraId="0565DFCF" w14:textId="77777777" w:rsidR="00E06FE0" w:rsidRDefault="00E06FE0" w:rsidP="00960F67">
      <w:r>
        <w:rPr>
          <w:rFonts w:ascii="Symbol" w:hAnsi="Symbol"/>
        </w:rPr>
        <w:t></w:t>
      </w:r>
      <w:proofErr w:type="spellStart"/>
      <w:r>
        <w:rPr>
          <w:vertAlign w:val="subscript"/>
        </w:rPr>
        <w:t>r</w:t>
      </w:r>
      <w:r>
        <w:t>G</w:t>
      </w:r>
      <w:proofErr w:type="spellEnd"/>
      <w:r>
        <w:t xml:space="preserve"> = </w:t>
      </w:r>
      <w:r w:rsidR="00744633">
        <w:rPr>
          <w:position w:val="-28"/>
        </w:rPr>
        <w:pict w14:anchorId="32D83634">
          <v:shape id="_x0000_i1116" type="#_x0000_t75" style="width:40.8pt;height:25.8pt" fillcolor="window">
            <v:imagedata r:id="rId164" o:title=""/>
          </v:shape>
        </w:pict>
      </w:r>
      <w:r>
        <w:t>; dit levert na enig herschrijven:</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r</m:t>
            </m:r>
          </m:sub>
        </m:sSub>
        <m:r>
          <w:rPr>
            <w:rFonts w:ascii="Cambria Math" w:hAnsi="Cambria Math"/>
          </w:rPr>
          <m:t>G</m:t>
        </m:r>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P</m:t>
                        </m:r>
                      </m:sub>
                    </m:sSub>
                  </m:e>
                  <m:sup>
                    <m:r>
                      <m:rPr>
                        <m:sty m:val="p"/>
                      </m:rPr>
                      <w:rPr>
                        <w:rFonts w:ascii="Cambria Math" w:hAnsi="Cambria Math"/>
                      </w:rPr>
                      <m:t>p</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Q</m:t>
                        </m:r>
                      </m:sub>
                    </m:sSub>
                  </m:e>
                  <m:sup>
                    <m:r>
                      <m:rPr>
                        <m:sty m:val="p"/>
                      </m:rPr>
                      <w:rPr>
                        <w:rFonts w:ascii="Cambria Math" w:hAnsi="Cambria Math"/>
                      </w:rPr>
                      <m:t>q</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A</m:t>
                        </m:r>
                      </m:sub>
                    </m:sSub>
                  </m:e>
                  <m:sup>
                    <m:r>
                      <m:rPr>
                        <m:sty m:val="p"/>
                      </m:rPr>
                      <w:rPr>
                        <w:rFonts w:ascii="Cambria Math" w:hAnsi="Cambria Math"/>
                      </w:rPr>
                      <m:t>a</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B</m:t>
                        </m:r>
                      </m:sub>
                    </m:sSub>
                  </m:e>
                  <m:sup>
                    <m:r>
                      <m:rPr>
                        <m:sty m:val="p"/>
                      </m:rPr>
                      <w:rPr>
                        <w:rFonts w:ascii="Cambria Math" w:hAnsi="Cambria Math"/>
                      </w:rPr>
                      <m:t>b</m:t>
                    </m:r>
                  </m:sup>
                </m:sSup>
              </m:den>
            </m:f>
          </m:e>
        </m:func>
      </m:oMath>
    </w:p>
    <w:p w14:paraId="3047AA71" w14:textId="77777777" w:rsidR="00E06FE0" w:rsidRDefault="00E06FE0" w:rsidP="00960F67">
      <w:r>
        <w:t xml:space="preserve">Bij het verloop van veel chemische reacties gaat de waarde van </w:t>
      </w:r>
      <w:r>
        <w:rPr>
          <w:i/>
        </w:rPr>
        <w:t>G</w:t>
      </w:r>
      <w:r>
        <w:t xml:space="preserve"> door een minimum. Dan is er sprake van een chemisch evenwicht</w:t>
      </w:r>
      <w:r w:rsidR="00547B8A">
        <w:fldChar w:fldCharType="begin"/>
      </w:r>
      <w:r w:rsidR="009F1822">
        <w:instrText xml:space="preserve"> XE "</w:instrText>
      </w:r>
      <w:r w:rsidR="009F1822" w:rsidRPr="00D9604B">
        <w:instrText>evenwicht:chemisch</w:instrText>
      </w:r>
      <w:r w:rsidR="009F1822">
        <w:instrText xml:space="preserve">" </w:instrText>
      </w:r>
      <w:r w:rsidR="00547B8A">
        <w:fldChar w:fldCharType="end"/>
      </w:r>
      <w:r>
        <w:t xml:space="preserve"> en </w:t>
      </w:r>
      <w:r>
        <w:rPr>
          <w:rFonts w:ascii="Symbol" w:hAnsi="Symbol"/>
        </w:rPr>
        <w:t></w:t>
      </w:r>
      <w:proofErr w:type="spellStart"/>
      <w:r>
        <w:rPr>
          <w:vertAlign w:val="subscript"/>
        </w:rPr>
        <w:t>r</w:t>
      </w:r>
      <w:r>
        <w:rPr>
          <w:i/>
        </w:rPr>
        <w:t>G</w:t>
      </w:r>
      <w:proofErr w:type="spellEnd"/>
      <w:r>
        <w:t xml:space="preserve"> = 0</w:t>
      </w:r>
    </w:p>
    <w:p w14:paraId="48628B44" w14:textId="77777777" w:rsidR="00E06FE0" w:rsidRDefault="00E06FE0" w:rsidP="00ED5268">
      <w:pPr>
        <w:jc w:val="center"/>
      </w:pPr>
      <w:r>
        <w:t>(</w:t>
      </w:r>
      <w:r>
        <w:sym w:font="Symbol" w:char="F0DE"/>
      </w:r>
      <w:r>
        <w:t xml:space="preserve"> </w:t>
      </w:r>
      <w:r>
        <w:rPr>
          <w:rFonts w:ascii="Symbol" w:hAnsi="Symbol"/>
        </w:rPr>
        <w:t></w:t>
      </w:r>
      <w:proofErr w:type="spellStart"/>
      <w:r>
        <w:rPr>
          <w:vertAlign w:val="subscript"/>
        </w:rPr>
        <w:t>r</w:t>
      </w:r>
      <w:r>
        <w:rPr>
          <w:i/>
        </w:rPr>
        <w:t>H</w:t>
      </w:r>
      <w:proofErr w:type="spellEnd"/>
      <w:r>
        <w:t xml:space="preserve"> </w:t>
      </w:r>
      <w:r>
        <w:sym w:font="Symbol" w:char="F02D"/>
      </w:r>
      <w:r>
        <w:t xml:space="preserve"> </w:t>
      </w:r>
      <w:proofErr w:type="spellStart"/>
      <w:r>
        <w:rPr>
          <w:i/>
        </w:rPr>
        <w:t>T</w:t>
      </w:r>
      <w:r>
        <w:rPr>
          <w:vertAlign w:val="subscript"/>
        </w:rPr>
        <w:t>ev</w:t>
      </w:r>
      <w:r>
        <w:rPr>
          <w:rFonts w:ascii="Symbol" w:hAnsi="Symbol"/>
        </w:rPr>
        <w:t></w:t>
      </w:r>
      <w:r>
        <w:rPr>
          <w:vertAlign w:val="subscript"/>
        </w:rPr>
        <w:t>r</w:t>
      </w:r>
      <w:r>
        <w:rPr>
          <w:i/>
        </w:rPr>
        <w:t>S</w:t>
      </w:r>
      <w:proofErr w:type="spellEnd"/>
      <w:r>
        <w:t xml:space="preserve"> = 0 </w:t>
      </w:r>
      <w:r>
        <w:sym w:font="Symbol" w:char="F0DE"/>
      </w:r>
      <w:r>
        <w:t xml:space="preserve"> </w:t>
      </w:r>
      <w:r w:rsidR="00744633">
        <w:rPr>
          <w:position w:val="-28"/>
        </w:rPr>
        <w:pict w14:anchorId="2BA4479A">
          <v:shape id="_x0000_i1117" type="#_x0000_t75" style="width:57.6pt;height:31.8pt" fillcolor="window">
            <v:imagedata r:id="rId165" o:title=""/>
          </v:shape>
        </w:pict>
      </w:r>
      <w:r>
        <w:t>)</w:t>
      </w:r>
    </w:p>
    <w:p w14:paraId="07857DDB" w14:textId="77777777" w:rsidR="00E06FE0" w:rsidRDefault="00E06FE0" w:rsidP="00960F67">
      <w:r>
        <w:t xml:space="preserve">Bij chemisch evenwicht geldt dus: </w:t>
      </w:r>
      <w:r>
        <w:rPr>
          <w:rFonts w:ascii="Symbol" w:hAnsi="Symbol"/>
        </w:rPr>
        <w:t></w:t>
      </w:r>
      <w:proofErr w:type="spellStart"/>
      <w:r>
        <w:rPr>
          <w:vertAlign w:val="subscript"/>
        </w:rPr>
        <w:t>r</w:t>
      </w:r>
      <w:r>
        <w:rPr>
          <w:i/>
        </w:rPr>
        <w:t>G</w:t>
      </w:r>
      <w:r>
        <w:rPr>
          <w:vertAlign w:val="superscript"/>
        </w:rPr>
        <w:t>o</w:t>
      </w:r>
      <w:proofErr w:type="spellEnd"/>
      <w:r>
        <w:t xml:space="preserve"> = </w:t>
      </w:r>
      <w:r>
        <w:sym w:font="Symbol" w:char="F02D"/>
      </w:r>
      <w:r>
        <w:rPr>
          <w:i/>
        </w:rPr>
        <w:t>RT</w:t>
      </w:r>
      <w:r>
        <w:t xml:space="preserve"> </w:t>
      </w:r>
      <w:proofErr w:type="spellStart"/>
      <w:r>
        <w:t>ln</w:t>
      </w:r>
      <w:proofErr w:type="spellEnd"/>
      <w:r>
        <w:t xml:space="preserve"> </w:t>
      </w:r>
      <w:r w:rsidR="00744633">
        <w:rPr>
          <w:position w:val="-30"/>
        </w:rPr>
        <w:pict w14:anchorId="585BA933">
          <v:shape id="_x0000_i1118" type="#_x0000_t75" style="width:46.8pt;height:36pt" fillcolor="window">
            <v:imagedata r:id="rId166" o:title=""/>
          </v:shape>
        </w:pict>
      </w:r>
      <w:r>
        <w:t xml:space="preserve"> = </w:t>
      </w:r>
      <w:r>
        <w:sym w:font="Symbol" w:char="F02D"/>
      </w:r>
      <w:r>
        <w:rPr>
          <w:i/>
        </w:rPr>
        <w:t>RT</w:t>
      </w:r>
      <w:r>
        <w:t xml:space="preserve"> </w:t>
      </w:r>
      <w:proofErr w:type="spellStart"/>
      <w:r>
        <w:t>ln</w:t>
      </w:r>
      <w:proofErr w:type="spellEnd"/>
      <w:r>
        <w:t xml:space="preserve"> </w:t>
      </w:r>
      <w:r>
        <w:rPr>
          <w:i/>
        </w:rPr>
        <w:t>K</w:t>
      </w:r>
    </w:p>
    <w:p w14:paraId="2739FF58" w14:textId="77777777" w:rsidR="00E06FE0" w:rsidRDefault="00E06FE0" w:rsidP="00960F67">
      <w:r>
        <w:t xml:space="preserve">Hierin is </w:t>
      </w:r>
      <w:r>
        <w:rPr>
          <w:i/>
        </w:rPr>
        <w:t>K</w:t>
      </w:r>
      <w:r>
        <w:t xml:space="preserve"> de thermodynamische evenwichtsconstante</w:t>
      </w:r>
      <w:r w:rsidR="00547B8A">
        <w:fldChar w:fldCharType="begin"/>
      </w:r>
      <w:r w:rsidR="009F1822">
        <w:instrText xml:space="preserve"> XE "</w:instrText>
      </w:r>
      <w:r w:rsidR="009F1822" w:rsidRPr="00E734D9">
        <w:instrText>constante:evenwichts-</w:instrText>
      </w:r>
      <w:r w:rsidR="009F1822">
        <w:instrText xml:space="preserve">" </w:instrText>
      </w:r>
      <w:r w:rsidR="00547B8A">
        <w:fldChar w:fldCharType="end"/>
      </w:r>
      <w:r>
        <w:t>. Deze kan geschreven worden als:</w:t>
      </w:r>
    </w:p>
    <w:p w14:paraId="7705A310" w14:textId="77777777" w:rsidR="00E06FE0" w:rsidRPr="00D2428A" w:rsidRDefault="00E06FE0" w:rsidP="00213B8C">
      <w:pPr>
        <w:jc w:val="center"/>
        <w:rPr>
          <w:position w:val="30"/>
        </w:rPr>
      </w:pPr>
      <w:r w:rsidRPr="00D2428A">
        <w:rPr>
          <w:i/>
          <w:position w:val="30"/>
        </w:rPr>
        <w:t>K</w:t>
      </w:r>
      <w:r w:rsidRPr="00D2428A">
        <w:rPr>
          <w:position w:val="30"/>
        </w:rPr>
        <w:t xml:space="preserve"> =</w:t>
      </w:r>
      <w:r>
        <w:t xml:space="preserve"> </w:t>
      </w:r>
      <w:r w:rsidR="00744633">
        <w:pict w14:anchorId="4F76E397">
          <v:shape id="_x0000_i1119" type="#_x0000_t75" style="width:85.8pt;height:42pt" fillcolor="window">
            <v:imagedata r:id="rId167" o:title=""/>
          </v:shape>
        </w:pict>
      </w:r>
      <w:r>
        <w:sym w:font="Symbol" w:char="F0D7"/>
      </w:r>
      <w:r w:rsidR="00744633">
        <w:pict w14:anchorId="1F05FE6F">
          <v:shape id="_x0000_i1120" type="#_x0000_t75" style="width:49.8pt;height:42.6pt" fillcolor="window">
            <v:imagedata r:id="rId168" o:title=""/>
          </v:shape>
        </w:pict>
      </w:r>
      <w:r w:rsidRPr="00D2428A">
        <w:rPr>
          <w:position w:val="30"/>
        </w:rPr>
        <w:t xml:space="preserve">; </w:t>
      </w:r>
      <w:r w:rsidRPr="00D2428A">
        <w:rPr>
          <w:position w:val="30"/>
        </w:rPr>
        <w:tab/>
      </w:r>
      <w:r w:rsidR="00744633">
        <w:rPr>
          <w:position w:val="20"/>
        </w:rPr>
        <w:pict w14:anchorId="43FEB55A">
          <v:shape id="_x0000_i1121" type="#_x0000_t75" style="width:114pt;height:25.8pt" fillcolor="window">
            <v:imagedata r:id="rId169" o:title=""/>
          </v:shape>
        </w:pict>
      </w:r>
    </w:p>
    <w:p w14:paraId="23C0B83E" w14:textId="77777777" w:rsidR="00D2428A" w:rsidRDefault="00D2428A" w:rsidP="00960F67">
      <w:pPr>
        <w:rPr>
          <w:i/>
        </w:rPr>
      </w:pPr>
    </w:p>
    <w:p w14:paraId="2E4DA3AF" w14:textId="667EA65A" w:rsidR="00E06FE0" w:rsidRDefault="00E06FE0" w:rsidP="00960F67">
      <w:r>
        <w:rPr>
          <w:i/>
        </w:rPr>
        <w:t>c</w:t>
      </w:r>
      <w:r>
        <w:sym w:font="Symbol" w:char="F0B0"/>
      </w:r>
      <w:r>
        <w:t xml:space="preserve"> is referentieconcentratie</w:t>
      </w:r>
      <w:r w:rsidR="00547B8A">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547B8A">
        <w:fldChar w:fldCharType="end"/>
      </w:r>
      <w:r>
        <w:t xml:space="preserve"> (vaak 1 mol</w:t>
      </w:r>
      <w:r w:rsidR="00054EFF">
        <w:t xml:space="preserve"> </w:t>
      </w:r>
      <w:r>
        <w:t>L</w:t>
      </w:r>
      <w:r>
        <w:rPr>
          <w:vertAlign w:val="superscript"/>
        </w:rPr>
        <w:sym w:font="Symbol" w:char="F02D"/>
      </w:r>
      <w:r>
        <w:rPr>
          <w:vertAlign w:val="superscript"/>
        </w:rPr>
        <w:t>1</w:t>
      </w:r>
      <w:r>
        <w:t>).</w:t>
      </w:r>
    </w:p>
    <w:p w14:paraId="738D489D" w14:textId="77777777" w:rsidR="00E06FE0" w:rsidRDefault="00E06FE0" w:rsidP="00960F67">
      <w:r>
        <w:t>Het eerste lid aan de rechterzijde van de vergelijking (de concentratiebreuk</w:t>
      </w:r>
      <w:r w:rsidR="00547B8A">
        <w:fldChar w:fldCharType="begin"/>
      </w:r>
      <w:r w:rsidR="009F1822">
        <w:instrText xml:space="preserve"> XE "</w:instrText>
      </w:r>
      <w:r w:rsidR="009F1822" w:rsidRPr="00355542">
        <w:instrText>concentratie:-breuk</w:instrText>
      </w:r>
      <w:r w:rsidR="009F1822">
        <w:instrText xml:space="preserve">" </w:instrText>
      </w:r>
      <w:r w:rsidR="00547B8A">
        <w:fldChar w:fldCharType="end"/>
      </w:r>
      <w:r>
        <w:t xml:space="preserve">) wordt in de praktijk gebruikt als (meestal niet </w:t>
      </w:r>
      <w:proofErr w:type="spellStart"/>
      <w:r>
        <w:t>dimensieloze</w:t>
      </w:r>
      <w:proofErr w:type="spellEnd"/>
      <w:r>
        <w:t xml:space="preserve">) concentratie evenwichtsconstante </w:t>
      </w:r>
      <w:proofErr w:type="spellStart"/>
      <w:r>
        <w:rPr>
          <w:i/>
        </w:rPr>
        <w:t>K</w:t>
      </w:r>
      <w:r>
        <w:rPr>
          <w:i/>
          <w:vertAlign w:val="subscript"/>
        </w:rPr>
        <w:t>c</w:t>
      </w:r>
      <w:proofErr w:type="spellEnd"/>
      <w:r>
        <w:t>.</w:t>
      </w:r>
    </w:p>
    <w:p w14:paraId="0E279949" w14:textId="77777777" w:rsidR="00E06FE0" w:rsidRDefault="00E06FE0" w:rsidP="00960F67">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r w:rsidR="00131272">
        <w:t xml:space="preserve"> </w:t>
      </w:r>
    </w:p>
    <w:p w14:paraId="20304EE0" w14:textId="77777777" w:rsidR="00E06FE0" w:rsidRDefault="00E06FE0" w:rsidP="00960F67">
      <w:r>
        <w:t xml:space="preserve">Indien </w:t>
      </w:r>
      <w:r>
        <w:rPr>
          <w:rFonts w:ascii="Symbol" w:hAnsi="Symbol"/>
        </w:rPr>
        <w:t></w:t>
      </w:r>
      <w:r>
        <w:t xml:space="preserve"> = 1 wordt </w:t>
      </w:r>
      <w:r>
        <w:rPr>
          <w:i/>
        </w:rPr>
        <w:t>a</w:t>
      </w:r>
      <w:r>
        <w:t xml:space="preserve"> gelijk aan de </w:t>
      </w:r>
      <w:proofErr w:type="spellStart"/>
      <w:r>
        <w:t>dimensieloze</w:t>
      </w:r>
      <w:proofErr w:type="spellEnd"/>
      <w:r>
        <w:t xml:space="preserve"> concentratie </w:t>
      </w:r>
      <w:r>
        <w:rPr>
          <w:i/>
        </w:rPr>
        <w:t>c/</w:t>
      </w:r>
      <w:proofErr w:type="spellStart"/>
      <w:r>
        <w:rPr>
          <w:i/>
        </w:rPr>
        <w:t>c</w:t>
      </w:r>
      <w:r>
        <w:rPr>
          <w:vertAlign w:val="superscript"/>
        </w:rPr>
        <w:t>o</w:t>
      </w:r>
      <w:r>
        <w:t>.</w:t>
      </w:r>
      <w:proofErr w:type="spellEnd"/>
    </w:p>
    <w:p w14:paraId="784EBA8B" w14:textId="77777777" w:rsidR="00E06FE0" w:rsidRDefault="00E06FE0" w:rsidP="00960F67">
      <w:r>
        <w:t xml:space="preserve">Bij gasreacties gebruikt men in plaats van de activiteit </w:t>
      </w:r>
      <w:r>
        <w:rPr>
          <w:i/>
        </w:rPr>
        <w:t>a</w:t>
      </w:r>
      <w:r>
        <w:t xml:space="preserve"> de eveneens </w:t>
      </w:r>
      <w:proofErr w:type="spellStart"/>
      <w:r>
        <w:t>dimensieloze</w:t>
      </w:r>
      <w:proofErr w:type="spellEnd"/>
      <w:r>
        <w:t xml:space="preserv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w:t>
      </w:r>
      <w:proofErr w:type="spellStart"/>
      <w:r>
        <w:t>partiaaldruk</w:t>
      </w:r>
      <w:proofErr w:type="spellEnd"/>
      <w:r w:rsidR="00547B8A">
        <w:fldChar w:fldCharType="begin"/>
      </w:r>
      <w:r w:rsidR="009F1822">
        <w:instrText xml:space="preserve"> XE "</w:instrText>
      </w:r>
      <w:r w:rsidR="009F1822" w:rsidRPr="006916DA">
        <w:instrText>druk:partiaal-</w:instrText>
      </w:r>
      <w:r w:rsidR="009F1822">
        <w:instrText xml:space="preserve">" </w:instrText>
      </w:r>
      <w:r w:rsidR="00547B8A">
        <w:fldChar w:fldCharType="end"/>
      </w:r>
      <w:r>
        <w:t xml:space="preserve"> van component i en </w:t>
      </w:r>
      <w:r>
        <w:rPr>
          <w:i/>
        </w:rPr>
        <w:t>p</w:t>
      </w:r>
      <w:r>
        <w:rPr>
          <w:vertAlign w:val="superscript"/>
        </w:rPr>
        <w:t>o</w:t>
      </w:r>
      <w:r>
        <w:t xml:space="preserve"> de referentiedruk</w:t>
      </w:r>
      <w:r w:rsidR="00547B8A">
        <w:fldChar w:fldCharType="begin"/>
      </w:r>
      <w:r w:rsidR="009F1822">
        <w:instrText xml:space="preserve"> XE "</w:instrText>
      </w:r>
      <w:r w:rsidR="009F1822" w:rsidRPr="000C32FB">
        <w:instrText>druk:referentie-</w:instrText>
      </w:r>
      <w:r w:rsidR="009F1822">
        <w:instrText xml:space="preserve">" </w:instrText>
      </w:r>
      <w:r w:rsidR="00547B8A">
        <w:fldChar w:fldCharType="end"/>
      </w:r>
      <w:r>
        <w:t xml:space="preserve"> (vaak 1 bar).</w:t>
      </w:r>
    </w:p>
    <w:p w14:paraId="7F575829" w14:textId="77777777" w:rsidR="00E06FE0" w:rsidRDefault="00E06FE0" w:rsidP="00960F67">
      <w:r>
        <w:t>Een analoge afleiding levert dan:</w:t>
      </w:r>
    </w:p>
    <w:p w14:paraId="54DE0BDD" w14:textId="77777777" w:rsidR="008D1388" w:rsidRPr="00ED5268" w:rsidRDefault="00744633" w:rsidP="00960F67">
      <w:pPr>
        <w:rPr>
          <w:rFonts w:ascii="Symbol" w:hAnsi="Symbol"/>
        </w:rPr>
      </w:pPr>
      <m:oMathPara>
        <m:oMathParaPr>
          <m:jc m:val="center"/>
        </m:oMathPara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P,e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p</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Q,e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q</m:t>
                      </m:r>
                    </m:sup>
                  </m:sSup>
                </m:num>
                <m:den>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A,e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a</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B,e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b</m:t>
                      </m:r>
                    </m:sup>
                  </m:sSup>
                </m:den>
              </m:f>
              <m:r>
                <m:rPr>
                  <m:sty m:val="p"/>
                </m:rPr>
                <w:rPr>
                  <w:rFonts w:ascii="Cambria Math" w:hAnsi="Cambria Math"/>
                </w:rPr>
                <m:t xml:space="preserve"> </m:t>
              </m:r>
            </m:e>
          </m:func>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r>
                <w:rPr>
                  <w:rFonts w:ascii="Cambria Math" w:hAnsi="Cambria Math"/>
                </w:rPr>
                <m:t>K</m:t>
              </m:r>
            </m:e>
          </m:func>
        </m:oMath>
      </m:oMathPara>
    </w:p>
    <w:p w14:paraId="6579F792" w14:textId="77777777" w:rsidR="00CE5B27" w:rsidRDefault="00E06FE0" w:rsidP="00960F67">
      <w:r>
        <w:rPr>
          <w:i/>
        </w:rPr>
        <w:t>K</w:t>
      </w:r>
      <w:r>
        <w:t xml:space="preserve"> is de evenwichtsconstante, uitgedrukt in de partiële drukken bij evenwicht </w:t>
      </w:r>
      <w:proofErr w:type="spellStart"/>
      <w:r>
        <w:rPr>
          <w:i/>
        </w:rPr>
        <w:t>p</w:t>
      </w:r>
      <w:r>
        <w:rPr>
          <w:vertAlign w:val="subscript"/>
        </w:rPr>
        <w:t>A,e</w:t>
      </w:r>
      <w:proofErr w:type="spellEnd"/>
      <w:r>
        <w:t xml:space="preserve"> etc. Het is weer een </w:t>
      </w:r>
      <w:proofErr w:type="spellStart"/>
      <w:r>
        <w:t>dimensieloze</w:t>
      </w:r>
      <w:proofErr w:type="spellEnd"/>
      <w:r w:rsidR="00547B8A">
        <w:fldChar w:fldCharType="begin"/>
      </w:r>
      <w:r w:rsidR="009F1822">
        <w:instrText xml:space="preserve"> XE "</w:instrText>
      </w:r>
      <w:r w:rsidR="009F1822" w:rsidRPr="00C362D2">
        <w:instrText>dimensieloos</w:instrText>
      </w:r>
      <w:r w:rsidR="009F1822">
        <w:instrText xml:space="preserve">" </w:instrText>
      </w:r>
      <w:r w:rsidR="00547B8A">
        <w:fldChar w:fldCharType="end"/>
      </w:r>
      <w:r>
        <w:t xml:space="preserve"> grootheid, die afhankelijk is van de gekozen standaarddruk </w:t>
      </w:r>
      <w:r>
        <w:rPr>
          <w:i/>
        </w:rPr>
        <w:t>p</w:t>
      </w:r>
      <w:r>
        <w:rPr>
          <w:vertAlign w:val="superscript"/>
        </w:rPr>
        <w:t>o</w:t>
      </w:r>
      <w:r>
        <w:t>.</w:t>
      </w:r>
    </w:p>
    <w:p w14:paraId="131B9786" w14:textId="77777777" w:rsidR="00E06FE0" w:rsidRDefault="00E06FE0" w:rsidP="00960F67">
      <w:r>
        <w:t xml:space="preserve">Vaak wordt </w:t>
      </w:r>
      <w:r>
        <w:rPr>
          <w:i/>
        </w:rPr>
        <w:t>p</w:t>
      </w:r>
      <w:r>
        <w:rPr>
          <w:vertAlign w:val="superscript"/>
        </w:rPr>
        <w:t>o</w:t>
      </w:r>
      <w:r>
        <w:t xml:space="preserve"> in deze betrekking weggelaten. Men werkt dan met de meestal niet </w:t>
      </w:r>
      <w:proofErr w:type="spellStart"/>
      <w:r>
        <w:t>dimensieloze</w:t>
      </w:r>
      <w:proofErr w:type="spellEnd"/>
      <w:r>
        <w:t xml:space="preserve"> evenwichtsconstante </w:t>
      </w:r>
      <w:proofErr w:type="spellStart"/>
      <w:r>
        <w:rPr>
          <w:i/>
        </w:rPr>
        <w:t>K</w:t>
      </w:r>
      <w:r>
        <w:rPr>
          <w:i/>
          <w:vertAlign w:val="subscript"/>
        </w:rPr>
        <w:t>p</w:t>
      </w:r>
      <w:proofErr w:type="spellEnd"/>
      <w:r w:rsidR="007362E7">
        <w:t xml:space="preserve"> (zie onder)</w:t>
      </w:r>
      <w:r>
        <w:t>.</w:t>
      </w:r>
    </w:p>
    <w:p w14:paraId="2490B058" w14:textId="77777777" w:rsidR="00E06FE0" w:rsidRDefault="00E06FE0" w:rsidP="00960F67">
      <w:r>
        <w:t>De (thermodynamische</w:t>
      </w:r>
      <w:r w:rsidR="00547B8A">
        <w:fldChar w:fldCharType="begin"/>
      </w:r>
      <w:r w:rsidR="009F1822">
        <w:instrText xml:space="preserve"> XE "</w:instrText>
      </w:r>
      <w:r w:rsidR="009F1822" w:rsidRPr="00C362D2">
        <w:instrText>thermodynamisch</w:instrText>
      </w:r>
      <w:r w:rsidR="009F1822">
        <w:instrText xml:space="preserve">" </w:instrText>
      </w:r>
      <w:r w:rsidR="00547B8A">
        <w:fldChar w:fldCharType="end"/>
      </w:r>
      <w:r>
        <w:t xml:space="preserve">) evenwichtsconstante </w:t>
      </w:r>
      <w:r>
        <w:rPr>
          <w:i/>
        </w:rPr>
        <w:t>K</w:t>
      </w:r>
      <w:r>
        <w:t xml:space="preserve"> en de (praktische) evenwichtsconstante </w:t>
      </w:r>
      <w:proofErr w:type="spellStart"/>
      <w:r>
        <w:rPr>
          <w:i/>
        </w:rPr>
        <w:t>K</w:t>
      </w:r>
      <w:r>
        <w:rPr>
          <w:i/>
          <w:vertAlign w:val="subscript"/>
        </w:rPr>
        <w:t>p</w:t>
      </w:r>
      <w:proofErr w:type="spellEnd"/>
      <w:r>
        <w:t xml:space="preserve"> zijn aan elkaar gerelateerd via:</w:t>
      </w:r>
    </w:p>
    <w:p w14:paraId="5DC9F071" w14:textId="77777777" w:rsidR="00E06FE0" w:rsidRDefault="00BD19AD" w:rsidP="003348CE">
      <w:pPr>
        <w:pStyle w:val="Vergelijking"/>
      </w:pPr>
      <m:oMath>
        <m:r>
          <w:rPr>
            <w:rFonts w:ascii="Cambria Math" w:hAnsi="Cambria Math"/>
          </w:rPr>
          <m:t>K</m:t>
        </m:r>
        <m:r>
          <m:rPr>
            <m:sty m:val="p"/>
          </m:rPr>
          <w:rPr>
            <w:rFonts w:ascii="Cambria Math" w:hAnsi="Cambria Math"/>
          </w:rPr>
          <m:t>=</m:t>
        </m:r>
        <m:sSub>
          <m:sSubPr>
            <m:ctrlPr>
              <w:rPr>
                <w:rFonts w:ascii="Cambria Math" w:eastAsia="Times New Roman" w:hAnsi="Cambria Math" w:cs="Times New Roman"/>
                <w:lang w:eastAsia="nl-NL"/>
              </w:rPr>
            </m:ctrlPr>
          </m:sSubPr>
          <m:e>
            <m:r>
              <w:rPr>
                <w:rFonts w:ascii="Cambria Math" w:hAnsi="Cambria Math"/>
              </w:rPr>
              <m:t>K</m:t>
            </m:r>
          </m:e>
          <m:sub>
            <m:r>
              <w:rPr>
                <w:rFonts w:ascii="Cambria Math" w:hAnsi="Cambria Math"/>
              </w:rPr>
              <m:t>p</m:t>
            </m:r>
          </m:sub>
        </m:sSub>
        <m:sSup>
          <m:sSupPr>
            <m:ctrlPr>
              <w:rPr>
                <w:rFonts w:ascii="Cambria Math" w:eastAsia="Times New Roman" w:hAnsi="Cambria Math" w:cs="Times New Roman"/>
                <w:lang w:eastAsia="nl-NL"/>
              </w:rPr>
            </m:ctrlPr>
          </m:sSupPr>
          <m:e>
            <m:d>
              <m:dPr>
                <m:ctrlPr>
                  <w:rPr>
                    <w:rFonts w:ascii="Cambria Math" w:eastAsia="Times New Roman" w:hAnsi="Cambria Math" w:cs="Times New Roman"/>
                    <w:lang w:eastAsia="nl-NL"/>
                  </w:rPr>
                </m:ctrlPr>
              </m:dPr>
              <m:e>
                <m:r>
                  <w:rPr>
                    <w:rFonts w:ascii="Cambria Math" w:hAnsi="Cambria Math"/>
                  </w:rPr>
                  <m:t>p</m:t>
                </m:r>
                <m:r>
                  <m:rPr>
                    <m:sty m:val="p"/>
                  </m:rPr>
                  <w:rPr>
                    <w:rFonts w:ascii="Cambria Math" w:hAnsi="Cambria Math"/>
                  </w:rPr>
                  <m:t>°</m:t>
                </m:r>
              </m:e>
            </m:d>
          </m:e>
          <m:sup>
            <m:r>
              <m:rPr>
                <m:sty m:val="p"/>
              </m:rPr>
              <w:rPr>
                <w:rFonts w:ascii="Cambria Math" w:hAnsi="Cambria Math"/>
              </w:rPr>
              <m:t>-</m:t>
            </m:r>
            <m:sSub>
              <m:sSubPr>
                <m:ctrlPr>
                  <w:rPr>
                    <w:rFonts w:ascii="Cambria Math" w:eastAsia="Times New Roman" w:hAnsi="Cambria Math" w:cs="Times New Roman"/>
                    <w:lang w:eastAsia="nl-NL"/>
                  </w:rPr>
                </m:ctrlPr>
              </m:sSubPr>
              <m:e>
                <m:r>
                  <w:rPr>
                    <w:rFonts w:ascii="Cambria Math" w:hAnsi="Cambria Math"/>
                  </w:rPr>
                  <m:t>ν</m:t>
                </m:r>
              </m:e>
              <m:sub>
                <m:r>
                  <m:rPr>
                    <m:sty m:val="p"/>
                  </m:rPr>
                  <w:rPr>
                    <w:rFonts w:ascii="Cambria Math" w:hAnsi="Cambria Math"/>
                  </w:rPr>
                  <m:t>tot</m:t>
                </m:r>
              </m:sub>
            </m:sSub>
          </m:sup>
        </m:sSup>
      </m:oMath>
      <w:r>
        <w:t>;</w:t>
      </w:r>
      <w:r>
        <w:tab/>
        <w:t xml:space="preserve"> </w:t>
      </w:r>
      <m:oMath>
        <m:sSub>
          <m:sSubPr>
            <m:ctrlPr>
              <w:rPr>
                <w:rFonts w:ascii="Cambria Math" w:eastAsia="Times New Roman" w:hAnsi="Cambria Math" w:cs="Times New Roman"/>
                <w:lang w:eastAsia="nl-NL"/>
              </w:rPr>
            </m:ctrlPr>
          </m:sSubPr>
          <m:e>
            <m:r>
              <w:rPr>
                <w:rFonts w:ascii="Cambria Math" w:hAnsi="Cambria Math"/>
              </w:rPr>
              <m:t>ν</m:t>
            </m:r>
          </m:e>
          <m:sub>
            <m:r>
              <m:rPr>
                <m:sty m:val="p"/>
              </m:rPr>
              <w:rPr>
                <w:rFonts w:ascii="Cambria Math" w:hAnsi="Cambria Math"/>
              </w:rPr>
              <m:t>tot</m:t>
            </m:r>
          </m:sub>
        </m:sSub>
        <m:r>
          <m:rPr>
            <m:sty m:val="p"/>
          </m:rPr>
          <w:rPr>
            <w:rFonts w:ascii="Cambria Math" w:hAnsi="Cambria Math"/>
          </w:rPr>
          <m:t>=</m:t>
        </m:r>
        <m:nary>
          <m:naryPr>
            <m:chr m:val="∑"/>
            <m:limLoc m:val="undOvr"/>
            <m:supHide m:val="1"/>
            <m:ctrlPr>
              <w:rPr>
                <w:rFonts w:ascii="Cambria Math" w:eastAsia="Times New Roman" w:hAnsi="Cambria Math" w:cs="Times New Roman"/>
                <w:lang w:eastAsia="nl-NL"/>
              </w:rPr>
            </m:ctrlPr>
          </m:naryPr>
          <m:sub>
            <m:r>
              <m:rPr>
                <m:sty m:val="p"/>
              </m:rPr>
              <w:rPr>
                <w:rFonts w:ascii="Cambria Math" w:hAnsi="Cambria Math"/>
              </w:rPr>
              <m:t>i</m:t>
            </m:r>
          </m:sub>
          <m:sup/>
          <m:e>
            <m:sSub>
              <m:sSubPr>
                <m:ctrlPr>
                  <w:rPr>
                    <w:rFonts w:ascii="Cambria Math" w:eastAsia="Times New Roman" w:hAnsi="Cambria Math" w:cs="Times New Roman"/>
                    <w:lang w:eastAsia="nl-NL"/>
                  </w:rPr>
                </m:ctrlPr>
              </m:sSubPr>
              <m:e>
                <m:r>
                  <w:rPr>
                    <w:rFonts w:ascii="Cambria Math" w:hAnsi="Cambria Math"/>
                  </w:rPr>
                  <m:t>ν</m:t>
                </m:r>
              </m:e>
              <m:sub>
                <m:r>
                  <m:rPr>
                    <m:sty m:val="p"/>
                  </m:rPr>
                  <w:rPr>
                    <w:rFonts w:ascii="Cambria Math" w:hAnsi="Cambria Math"/>
                  </w:rPr>
                  <m:t>i</m:t>
                </m:r>
              </m:sub>
            </m:sSub>
          </m:e>
        </m:nary>
      </m:oMath>
      <w:r w:rsidR="00E06FE0">
        <w:t>;</w:t>
      </w:r>
      <w:r w:rsidR="00E06FE0">
        <w:tab/>
      </w:r>
    </w:p>
    <w:p w14:paraId="2719FC0A" w14:textId="77777777" w:rsidR="00E06FE0" w:rsidRDefault="00E06FE0" w:rsidP="00960F67">
      <w:r>
        <w:t xml:space="preserve">Als </w:t>
      </w:r>
      <w:r w:rsidR="007362E7">
        <w:rPr>
          <w:rFonts w:ascii="Symbol" w:hAnsi="Symbol"/>
        </w:rPr>
        <w:t></w:t>
      </w:r>
      <w:proofErr w:type="spellStart"/>
      <w:r>
        <w:rPr>
          <w:vertAlign w:val="subscript"/>
        </w:rPr>
        <w:t>r</w:t>
      </w:r>
      <w:r>
        <w:rPr>
          <w:i/>
        </w:rPr>
        <w:t>G</w:t>
      </w:r>
      <w:r>
        <w:rPr>
          <w:vertAlign w:val="superscript"/>
        </w:rPr>
        <w:t>o</w:t>
      </w:r>
      <w:proofErr w:type="spellEnd"/>
      <w:r>
        <w:t xml:space="preserve"> </w:t>
      </w:r>
      <w:r w:rsidR="00DE6194">
        <w:rPr>
          <w:rFonts w:ascii="WP MathA" w:hAnsi="WP MathA"/>
        </w:rPr>
        <w:sym w:font="Symbol" w:char="F0BB"/>
      </w:r>
      <w:r>
        <w:t xml:space="preserve"> 0 (mogelijk als het teken van </w:t>
      </w:r>
      <w:r w:rsidR="0066369F">
        <w:rPr>
          <w:rFonts w:ascii="Symbol" w:hAnsi="Symbol"/>
        </w:rPr>
        <w:t></w:t>
      </w:r>
      <w:proofErr w:type="spellStart"/>
      <w:r>
        <w:rPr>
          <w:vertAlign w:val="subscript"/>
        </w:rPr>
        <w:t>r</w:t>
      </w:r>
      <w:r>
        <w:rPr>
          <w:i/>
        </w:rPr>
        <w:t>H</w:t>
      </w:r>
      <w:proofErr w:type="spellEnd"/>
      <w:r>
        <w:t xml:space="preserve"> en </w:t>
      </w:r>
      <w:r w:rsidR="0066369F">
        <w:rPr>
          <w:rFonts w:ascii="Symbol" w:hAnsi="Symbol"/>
        </w:rPr>
        <w:t></w:t>
      </w:r>
      <w:proofErr w:type="spellStart"/>
      <w:r>
        <w:rPr>
          <w:vertAlign w:val="subscript"/>
        </w:rPr>
        <w:t>r</w:t>
      </w:r>
      <w:r>
        <w:rPr>
          <w:i/>
        </w:rPr>
        <w:t>S</w:t>
      </w:r>
      <w:proofErr w:type="spellEnd"/>
      <w:r>
        <w:t xml:space="preserve"> hetzelfde is) leidt dit vaak tot evenwicht.</w:t>
      </w:r>
    </w:p>
    <w:p w14:paraId="2AE6CF12" w14:textId="77777777" w:rsidR="00E06FE0" w:rsidRDefault="00E06FE0" w:rsidP="00A80CF8">
      <w:pPr>
        <w:ind w:left="1418" w:hanging="1416"/>
      </w:pPr>
      <w:r>
        <w:t xml:space="preserve">Als </w:t>
      </w:r>
      <w:r w:rsidR="007362E7">
        <w:rPr>
          <w:rFonts w:ascii="Symbol" w:hAnsi="Symbol"/>
        </w:rPr>
        <w:t></w:t>
      </w:r>
      <w:proofErr w:type="spellStart"/>
      <w:r>
        <w:rPr>
          <w:vertAlign w:val="subscript"/>
        </w:rPr>
        <w:t>r</w:t>
      </w:r>
      <w:r>
        <w:rPr>
          <w:i/>
        </w:rPr>
        <w:t>G</w:t>
      </w:r>
      <w:r>
        <w:rPr>
          <w:vertAlign w:val="superscript"/>
        </w:rPr>
        <w:t>o</w:t>
      </w:r>
      <w:proofErr w:type="spellEnd"/>
      <w:r>
        <w:t xml:space="preserve"> &lt; 0</w:t>
      </w:r>
      <w:r>
        <w:tab/>
        <w:t>(</w:t>
      </w:r>
      <w:r w:rsidR="007362E7">
        <w:rPr>
          <w:rFonts w:ascii="Symbol" w:hAnsi="Symbol"/>
        </w:rPr>
        <w:t></w:t>
      </w:r>
      <w:proofErr w:type="spellStart"/>
      <w:r>
        <w:rPr>
          <w:vertAlign w:val="subscript"/>
        </w:rPr>
        <w:t>r</w:t>
      </w:r>
      <w:r>
        <w:rPr>
          <w:i/>
        </w:rPr>
        <w:t>H</w:t>
      </w:r>
      <w:proofErr w:type="spellEnd"/>
      <w:r>
        <w:t xml:space="preserve"> &lt; 0 </w:t>
      </w:r>
      <w:proofErr w:type="spellStart"/>
      <w:r w:rsidR="007362E7">
        <w:t>èn</w:t>
      </w:r>
      <w:proofErr w:type="spellEnd"/>
      <w:r w:rsidR="007362E7">
        <w:t xml:space="preserve"> </w:t>
      </w:r>
      <w:r w:rsidR="007362E7">
        <w:rPr>
          <w:rFonts w:ascii="Symbol" w:hAnsi="Symbol"/>
        </w:rPr>
        <w:t></w:t>
      </w:r>
      <w:proofErr w:type="spellStart"/>
      <w:r>
        <w:rPr>
          <w:vertAlign w:val="subscript"/>
        </w:rPr>
        <w:t>r</w:t>
      </w:r>
      <w:r>
        <w:rPr>
          <w:i/>
        </w:rPr>
        <w:t>S</w:t>
      </w:r>
      <w:proofErr w:type="spellEnd"/>
      <w:r>
        <w:t xml:space="preserve"> &gt; 0)</w:t>
      </w:r>
      <w:r>
        <w:tab/>
        <w:t xml:space="preserve">aflopende reactie (beter: de reactie </w:t>
      </w:r>
      <w:r>
        <w:rPr>
          <w:i/>
        </w:rPr>
        <w:t>kan</w:t>
      </w:r>
      <w:r>
        <w:t xml:space="preserve"> spontaan verlopen; de thermodynamica doet geen uitspraak over de reactiesnelheid)</w:t>
      </w:r>
    </w:p>
    <w:p w14:paraId="73A2AB4B" w14:textId="77777777" w:rsidR="00E06FE0" w:rsidRDefault="00E06FE0" w:rsidP="00960F67">
      <w:r>
        <w:t xml:space="preserve">Als </w:t>
      </w:r>
      <w:r>
        <w:rPr>
          <w:rFonts w:ascii="Symbol" w:hAnsi="Symbol"/>
        </w:rPr>
        <w:t></w:t>
      </w:r>
      <w:proofErr w:type="spellStart"/>
      <w:r>
        <w:rPr>
          <w:vertAlign w:val="subscript"/>
        </w:rPr>
        <w:t>r</w:t>
      </w:r>
      <w:r>
        <w:rPr>
          <w:i/>
        </w:rPr>
        <w:t>G</w:t>
      </w:r>
      <w:r>
        <w:rPr>
          <w:vertAlign w:val="superscript"/>
        </w:rPr>
        <w:t>o</w:t>
      </w:r>
      <w:proofErr w:type="spellEnd"/>
      <w:r>
        <w:t xml:space="preserve"> &gt; 0</w:t>
      </w:r>
      <w:r>
        <w:tab/>
        <w:t>(</w:t>
      </w:r>
      <w:r>
        <w:rPr>
          <w:rFonts w:ascii="Symbol" w:hAnsi="Symbol"/>
        </w:rPr>
        <w:t></w:t>
      </w:r>
      <w:proofErr w:type="spellStart"/>
      <w:r>
        <w:rPr>
          <w:vertAlign w:val="subscript"/>
        </w:rPr>
        <w:t>r</w:t>
      </w:r>
      <w:r>
        <w:rPr>
          <w:i/>
        </w:rPr>
        <w:t>H</w:t>
      </w:r>
      <w:proofErr w:type="spellEnd"/>
      <w:r>
        <w:t xml:space="preserve"> &gt; 0 </w:t>
      </w:r>
      <w:proofErr w:type="spellStart"/>
      <w:r>
        <w:t>èn</w:t>
      </w:r>
      <w:proofErr w:type="spellEnd"/>
      <w:r>
        <w:t xml:space="preserve"> </w:t>
      </w:r>
      <w:r>
        <w:rPr>
          <w:rFonts w:ascii="Symbol" w:hAnsi="Symbol"/>
        </w:rPr>
        <w:t></w:t>
      </w:r>
      <w:proofErr w:type="spellStart"/>
      <w:r>
        <w:rPr>
          <w:vertAlign w:val="subscript"/>
        </w:rPr>
        <w:t>r</w:t>
      </w:r>
      <w:r>
        <w:rPr>
          <w:i/>
        </w:rPr>
        <w:t>S</w:t>
      </w:r>
      <w:proofErr w:type="spellEnd"/>
      <w:r>
        <w:t xml:space="preserve"> &lt; 0)</w:t>
      </w:r>
      <w:r>
        <w:tab/>
        <w:t>géén spontane reactie</w:t>
      </w:r>
    </w:p>
    <w:p w14:paraId="42926092" w14:textId="77777777" w:rsidR="00E06FE0" w:rsidRDefault="00E06FE0" w:rsidP="00960F67">
      <w:r>
        <w:rPr>
          <w:rFonts w:ascii="Symbol" w:hAnsi="Symbol"/>
        </w:rPr>
        <w:t></w:t>
      </w:r>
      <w:proofErr w:type="spellStart"/>
      <w:r>
        <w:rPr>
          <w:vertAlign w:val="subscript"/>
        </w:rPr>
        <w:t>r</w:t>
      </w:r>
      <w:r>
        <w:rPr>
          <w:i/>
        </w:rPr>
        <w:t>G</w:t>
      </w:r>
      <w:r>
        <w:rPr>
          <w:vertAlign w:val="superscript"/>
        </w:rPr>
        <w:t>o</w:t>
      </w:r>
      <w:proofErr w:type="spellEnd"/>
      <w:r>
        <w:t>(</w:t>
      </w:r>
      <w:r>
        <w:rPr>
          <w:i/>
        </w:rPr>
        <w:t>T</w:t>
      </w:r>
      <w:r>
        <w:t xml:space="preserve">) = </w:t>
      </w:r>
      <w:r>
        <w:sym w:font="Symbol" w:char="F02D"/>
      </w:r>
      <w:r>
        <w:rPr>
          <w:i/>
        </w:rPr>
        <w:t>RT</w:t>
      </w:r>
      <w:r>
        <w:t xml:space="preserve"> </w:t>
      </w:r>
      <w:proofErr w:type="spellStart"/>
      <w:r>
        <w:t>ln</w:t>
      </w:r>
      <w:proofErr w:type="spellEnd"/>
      <w:r>
        <w:t xml:space="preserve"> </w:t>
      </w:r>
      <w:r>
        <w:rPr>
          <w:i/>
        </w:rPr>
        <w:t>K</w:t>
      </w:r>
      <w:r>
        <w:t xml:space="preserve"> kan geschreven worden als </w:t>
      </w:r>
      <w:r>
        <w:rPr>
          <w:rFonts w:ascii="Symbol" w:hAnsi="Symbol"/>
        </w:rPr>
        <w:t></w:t>
      </w:r>
      <w:proofErr w:type="spellStart"/>
      <w:r>
        <w:rPr>
          <w:vertAlign w:val="subscript"/>
        </w:rPr>
        <w:t>r</w:t>
      </w:r>
      <w:r>
        <w:rPr>
          <w:i/>
        </w:rPr>
        <w:t>S</w:t>
      </w:r>
      <w:r>
        <w:rPr>
          <w:vertAlign w:val="superscript"/>
        </w:rPr>
        <w:t>o</w:t>
      </w:r>
      <w:proofErr w:type="spellEnd"/>
      <w:r>
        <w:t xml:space="preserve"> </w:t>
      </w:r>
      <w:r>
        <w:sym w:font="Symbol" w:char="F02D"/>
      </w:r>
      <w:r w:rsidR="00744633">
        <w:rPr>
          <w:position w:val="-24"/>
        </w:rPr>
        <w:pict w14:anchorId="1D800D0C">
          <v:shape id="_x0000_i1122" type="#_x0000_t75" style="width:31.8pt;height:30pt" fillcolor="window">
            <v:imagedata r:id="rId170" o:title=""/>
          </v:shape>
        </w:pict>
      </w:r>
      <w:r>
        <w:t xml:space="preserve"> = </w:t>
      </w:r>
      <w:r>
        <w:rPr>
          <w:rFonts w:ascii="Symbol" w:hAnsi="Symbol"/>
        </w:rPr>
        <w:t></w:t>
      </w:r>
      <w:proofErr w:type="spellStart"/>
      <w:r>
        <w:rPr>
          <w:vertAlign w:val="subscript"/>
        </w:rPr>
        <w:t>r</w:t>
      </w:r>
      <w:r>
        <w:rPr>
          <w:i/>
        </w:rPr>
        <w:t>S</w:t>
      </w:r>
      <w:r>
        <w:rPr>
          <w:vertAlign w:val="subscript"/>
        </w:rPr>
        <w:t>tot</w:t>
      </w:r>
      <w:proofErr w:type="spellEnd"/>
      <w:r>
        <w:t xml:space="preserve"> = </w:t>
      </w:r>
      <w:r>
        <w:rPr>
          <w:i/>
        </w:rPr>
        <w:t>R</w:t>
      </w:r>
      <w:r>
        <w:t xml:space="preserve"> </w:t>
      </w:r>
      <w:proofErr w:type="spellStart"/>
      <w:r>
        <w:t>ln</w:t>
      </w:r>
      <w:proofErr w:type="spellEnd"/>
      <w:r>
        <w:t xml:space="preserve"> </w:t>
      </w:r>
      <w:r>
        <w:rPr>
          <w:i/>
        </w:rPr>
        <w:t>K</w:t>
      </w:r>
    </w:p>
    <w:p w14:paraId="048F927D" w14:textId="77777777" w:rsidR="00E06FE0" w:rsidRDefault="00E06FE0" w:rsidP="00960F67">
      <w:r>
        <w:rPr>
          <w:b/>
        </w:rPr>
        <w:lastRenderedPageBreak/>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12F389E6" w14:textId="77777777" w:rsidR="00E06FE0" w:rsidRDefault="00E06FE0" w:rsidP="00960F67">
      <w:r>
        <w:rPr>
          <w:i/>
        </w:rPr>
        <w:t>R</w:t>
      </w:r>
      <w:r>
        <w:t xml:space="preserve"> </w:t>
      </w:r>
      <w:proofErr w:type="spellStart"/>
      <w:r>
        <w:t>ln</w:t>
      </w:r>
      <w:proofErr w:type="spellEnd"/>
      <w:r>
        <w:t xml:space="preserve"> </w:t>
      </w:r>
      <w:r>
        <w:rPr>
          <w:i/>
        </w:rPr>
        <w:t>K</w:t>
      </w:r>
      <w:r>
        <w:t xml:space="preserve">(400 K) = </w:t>
      </w:r>
      <w:r>
        <w:sym w:font="Symbol" w:char="F02D"/>
      </w:r>
      <w:r>
        <w:t xml:space="preserve">198 + </w:t>
      </w:r>
      <w:r w:rsidR="00744633">
        <w:rPr>
          <w:position w:val="-22"/>
        </w:rPr>
        <w:pict w14:anchorId="5481468C">
          <v:shape id="_x0000_i1123" type="#_x0000_t75" style="width:51.6pt;height:31.8pt" fillcolor="window">
            <v:imagedata r:id="rId171" o:title=""/>
          </v:shape>
        </w:pict>
      </w:r>
      <w:r>
        <w:t xml:space="preserve"> = 33,0 </w:t>
      </w:r>
      <w:r>
        <w:sym w:font="Symbol" w:char="F0DE"/>
      </w:r>
      <w:r>
        <w:t xml:space="preserve"> </w:t>
      </w:r>
      <w:r>
        <w:rPr>
          <w:i/>
        </w:rPr>
        <w:t>K</w:t>
      </w:r>
      <w:r>
        <w:t xml:space="preserve"> = 53,0</w:t>
      </w:r>
    </w:p>
    <w:p w14:paraId="23FDF0C8" w14:textId="77777777" w:rsidR="00E06FE0" w:rsidRDefault="00E06FE0" w:rsidP="001437E1">
      <w:pPr>
        <w:pStyle w:val="Kop4"/>
      </w:pPr>
      <w:r>
        <w:t xml:space="preserve">verband tussen </w:t>
      </w:r>
      <w:proofErr w:type="spellStart"/>
      <w:r>
        <w:t>K</w:t>
      </w:r>
      <w:r>
        <w:rPr>
          <w:vertAlign w:val="subscript"/>
        </w:rPr>
        <w:t>c</w:t>
      </w:r>
      <w:proofErr w:type="spellEnd"/>
      <w:r>
        <w:t xml:space="preserve"> en </w:t>
      </w:r>
      <w:proofErr w:type="spellStart"/>
      <w:r>
        <w:t>K</w:t>
      </w:r>
      <w:r>
        <w:rPr>
          <w:vertAlign w:val="subscript"/>
        </w:rPr>
        <w:t>p</w:t>
      </w:r>
      <w:proofErr w:type="spellEnd"/>
    </w:p>
    <w:p w14:paraId="600AF348" w14:textId="77777777" w:rsidR="00E06FE0" w:rsidRDefault="00E06FE0" w:rsidP="00960F67">
      <w:r>
        <w:t>Voor een homogeen evenwicht</w:t>
      </w:r>
      <w:r w:rsidR="00547B8A">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547B8A">
        <w:fldChar w:fldCharType="end"/>
      </w:r>
      <w:r>
        <w:t xml:space="preserve"> a </w:t>
      </w:r>
      <w:proofErr w:type="spellStart"/>
      <w:r>
        <w:t>A</w:t>
      </w:r>
      <w:proofErr w:type="spellEnd"/>
      <w:r>
        <w:t xml:space="preserve"> + b </w:t>
      </w:r>
      <w:proofErr w:type="spellStart"/>
      <w:r>
        <w:t>B</w:t>
      </w:r>
      <w:proofErr w:type="spellEnd"/>
      <w:r>
        <w:t xml:space="preserve"> </w:t>
      </w:r>
      <w:r w:rsidR="00744633">
        <w:rPr>
          <w:position w:val="-12"/>
        </w:rPr>
        <w:pict w14:anchorId="7E7C43BE">
          <v:shape id="_x0000_i1124" type="#_x0000_t75" style="width:9.6pt;height:18.6pt" fillcolor="window">
            <v:imagedata r:id="rId163" o:title=""/>
          </v:shape>
        </w:pict>
      </w:r>
      <w:r>
        <w:t xml:space="preserve"> p </w:t>
      </w:r>
      <w:proofErr w:type="spellStart"/>
      <w:r>
        <w:t>P</w:t>
      </w:r>
      <w:proofErr w:type="spellEnd"/>
      <w:r>
        <w:t xml:space="preserve"> + q </w:t>
      </w:r>
      <w:proofErr w:type="spellStart"/>
      <w:r>
        <w:t>Q</w:t>
      </w:r>
      <w:proofErr w:type="spellEnd"/>
      <w:r>
        <w:t xml:space="preserve"> geldt:</w:t>
      </w:r>
    </w:p>
    <w:p w14:paraId="1F240E10" w14:textId="77777777" w:rsidR="00E06FE0" w:rsidRDefault="00E06FE0" w:rsidP="00960F67">
      <w:r>
        <w:t xml:space="preserve">De (concentratie)evenwichtsconstante </w:t>
      </w:r>
      <w:r w:rsidR="00744633">
        <w:rPr>
          <w:position w:val="-30"/>
        </w:rPr>
        <w:pict w14:anchorId="003FDCE5">
          <v:shape id="_x0000_i1125" type="#_x0000_t75" style="width:73.8pt;height:34.8pt" fillcolor="window">
            <v:imagedata r:id="rId172" o:title=""/>
          </v:shape>
        </w:pict>
      </w:r>
    </w:p>
    <w:p w14:paraId="453C4DC9" w14:textId="77777777" w:rsidR="00E06FE0" w:rsidRDefault="00E06FE0" w:rsidP="00960F67">
      <w:r>
        <w:t>Bij gasreacties</w:t>
      </w:r>
      <w:r w:rsidR="00547B8A">
        <w:fldChar w:fldCharType="begin"/>
      </w:r>
      <w:r w:rsidR="009F1822">
        <w:instrText xml:space="preserve"> XE "</w:instrText>
      </w:r>
      <w:r w:rsidR="009F1822" w:rsidRPr="002E7197">
        <w:instrText>reactie:gas-</w:instrText>
      </w:r>
      <w:r w:rsidR="009F1822">
        <w:instrText xml:space="preserve">" </w:instrText>
      </w:r>
      <w:r w:rsidR="00547B8A">
        <w:fldChar w:fldCharType="end"/>
      </w:r>
      <w:r>
        <w:t xml:space="preserve"> wordt ook vaak de (druk)evenwichtsconstante </w:t>
      </w:r>
      <w:proofErr w:type="spellStart"/>
      <w:r>
        <w:rPr>
          <w:i/>
        </w:rPr>
        <w:t>K</w:t>
      </w:r>
      <w:r>
        <w:rPr>
          <w:i/>
          <w:vertAlign w:val="subscript"/>
        </w:rPr>
        <w:t>p</w:t>
      </w:r>
      <w:proofErr w:type="spellEnd"/>
      <w:r>
        <w:t xml:space="preserve"> = </w:t>
      </w:r>
      <w:r w:rsidR="00744633">
        <w:rPr>
          <w:position w:val="-30"/>
        </w:rPr>
        <w:pict w14:anchorId="2D09DCE3">
          <v:shape id="_x0000_i1126" type="#_x0000_t75" style="width:48pt;height:33pt" fillcolor="window">
            <v:imagedata r:id="rId173" o:title=""/>
          </v:shape>
        </w:pict>
      </w:r>
      <w:r>
        <w:t xml:space="preserve"> gebruikt.</w:t>
      </w:r>
    </w:p>
    <w:p w14:paraId="3580E6EC" w14:textId="77777777" w:rsidR="00E06FE0" w:rsidRDefault="00E06FE0" w:rsidP="00960F67">
      <w:r>
        <w:t xml:space="preserve">Er is een verband tussen </w:t>
      </w:r>
      <w:proofErr w:type="spellStart"/>
      <w:r>
        <w:rPr>
          <w:i/>
        </w:rPr>
        <w:t>K</w:t>
      </w:r>
      <w:r>
        <w:rPr>
          <w:i/>
          <w:vertAlign w:val="subscript"/>
        </w:rPr>
        <w:t>c</w:t>
      </w:r>
      <w:proofErr w:type="spellEnd"/>
      <w:r>
        <w:t xml:space="preserve"> en </w:t>
      </w:r>
      <w:proofErr w:type="spellStart"/>
      <w:r>
        <w:rPr>
          <w:i/>
        </w:rPr>
        <w:t>K</w:t>
      </w:r>
      <w:r>
        <w:rPr>
          <w:i/>
          <w:vertAlign w:val="subscript"/>
        </w:rPr>
        <w:t>p</w:t>
      </w:r>
      <w:proofErr w:type="spellEnd"/>
      <w:r>
        <w:t>:</w:t>
      </w:r>
    </w:p>
    <w:p w14:paraId="2D27A97A" w14:textId="77777777" w:rsidR="00CE5B27" w:rsidRDefault="00E06FE0" w:rsidP="00960F67">
      <w:r>
        <w:t xml:space="preserve">Voor ideale gassen geldt: </w:t>
      </w:r>
      <w:proofErr w:type="spellStart"/>
      <w:r>
        <w:rPr>
          <w:i/>
        </w:rPr>
        <w:t>pV</w:t>
      </w:r>
      <w:proofErr w:type="spellEnd"/>
      <w:r>
        <w:t xml:space="preserve"> = </w:t>
      </w:r>
      <w:proofErr w:type="spellStart"/>
      <w:r>
        <w:rPr>
          <w:i/>
        </w:rPr>
        <w:t>nRT</w:t>
      </w:r>
      <w:proofErr w:type="spellEnd"/>
      <w:r>
        <w:t xml:space="preserve"> </w:t>
      </w:r>
      <w:r>
        <w:sym w:font="Symbol" w:char="F0DE"/>
      </w:r>
      <w:r w:rsidR="00744633">
        <w:rPr>
          <w:position w:val="-22"/>
        </w:rPr>
        <w:pict w14:anchorId="6E6BC3EF">
          <v:shape id="_x0000_i1127" type="#_x0000_t75" style="width:83.4pt;height:29.4pt" fillcolor="window">
            <v:imagedata r:id="rId174" o:title=""/>
          </v:shape>
        </w:pict>
      </w:r>
    </w:p>
    <w:p w14:paraId="659D7A92" w14:textId="77777777" w:rsidR="00E06FE0" w:rsidRDefault="00E06FE0" w:rsidP="00960F67">
      <w:r>
        <w:rPr>
          <w:i/>
        </w:rPr>
        <w:t>p</w:t>
      </w:r>
      <w:r>
        <w:rPr>
          <w:vertAlign w:val="subscript"/>
        </w:rPr>
        <w:t>i</w:t>
      </w:r>
      <w:r>
        <w:t xml:space="preserve"> = partiel</w:t>
      </w:r>
      <w:r w:rsidR="00DD2848">
        <w:t xml:space="preserve">e </w:t>
      </w:r>
      <w:r>
        <w:t>druk</w:t>
      </w:r>
      <w:r w:rsidR="00547B8A">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partiel</w:instrText>
      </w:r>
      <w:r w:rsidR="00DD2848">
        <w:instrText>e</w:instrText>
      </w:r>
      <w:r w:rsidR="0066369F">
        <w:instrText xml:space="preserve">" </w:instrText>
      </w:r>
      <w:r w:rsidR="00547B8A">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14:paraId="6574174B" w14:textId="77777777" w:rsidR="00E06FE0" w:rsidRDefault="00744633" w:rsidP="00814A59">
      <w:pPr>
        <w:jc w:val="center"/>
      </w:pPr>
      <w:r>
        <w:rPr>
          <w:position w:val="-32"/>
        </w:rPr>
        <w:pict w14:anchorId="37489D63">
          <v:shape id="_x0000_i1128" type="#_x0000_t75" style="width:166.8pt;height:39.6pt" fillcolor="window">
            <v:imagedata r:id="rId175" o:title=""/>
          </v:shape>
        </w:pict>
      </w:r>
      <w:r w:rsidR="00E06FE0">
        <w:t xml:space="preserve"> </w:t>
      </w:r>
      <w:r w:rsidR="00E06FE0">
        <w:sym w:font="Symbol" w:char="F0DE"/>
      </w:r>
      <w:r w:rsidR="00E06FE0">
        <w:t xml:space="preserve"> </w:t>
      </w:r>
      <w:proofErr w:type="spellStart"/>
      <w:r w:rsidR="00E06FE0">
        <w:rPr>
          <w:i/>
        </w:rPr>
        <w:t>K</w:t>
      </w:r>
      <w:r w:rsidR="00E06FE0">
        <w:rPr>
          <w:i/>
          <w:vertAlign w:val="subscript"/>
        </w:rPr>
        <w:t>p</w:t>
      </w:r>
      <w:proofErr w:type="spellEnd"/>
      <w:r w:rsidR="00E06FE0">
        <w:t xml:space="preserve"> = </w:t>
      </w:r>
      <w:proofErr w:type="spellStart"/>
      <w:r w:rsidR="00E06FE0">
        <w:rPr>
          <w:i/>
        </w:rPr>
        <w:t>K</w:t>
      </w:r>
      <w:r w:rsidR="00E06FE0">
        <w:rPr>
          <w:i/>
          <w:vertAlign w:val="subscript"/>
        </w:rPr>
        <w:t>c</w:t>
      </w:r>
      <w:proofErr w:type="spellEnd"/>
      <w:r w:rsidR="00E06FE0">
        <w:t xml:space="preserve"> </w:t>
      </w:r>
      <w:r w:rsidR="00E06FE0">
        <w:sym w:font="Symbol" w:char="F0D7"/>
      </w:r>
      <w:r w:rsidR="00E06FE0">
        <w:t xml:space="preserve"> </w:t>
      </w:r>
      <w:r>
        <w:rPr>
          <w:position w:val="-10"/>
        </w:rPr>
        <w:pict w14:anchorId="77CAB8A7">
          <v:shape id="_x0000_i1129" type="#_x0000_t75" style="width:37.8pt;height:19.8pt" fillcolor="window">
            <v:imagedata r:id="rId176" o:title=""/>
          </v:shape>
        </w:pict>
      </w:r>
      <w:r w:rsidR="00E06FE0">
        <w:t xml:space="preserve"> waarin </w:t>
      </w:r>
      <w:r>
        <w:rPr>
          <w:position w:val="-28"/>
        </w:rPr>
        <w:pict w14:anchorId="371AC8C4">
          <v:shape id="_x0000_i1130" type="#_x0000_t75" style="width:53.4pt;height:25.8pt" fillcolor="window">
            <v:imagedata r:id="rId177" o:title=""/>
          </v:shape>
        </w:pict>
      </w:r>
    </w:p>
    <w:p w14:paraId="31AE736F" w14:textId="77777777" w:rsidR="00E06FE0" w:rsidRDefault="00E06FE0" w:rsidP="00960F67">
      <w:r>
        <w:t>In plaats van de molariteit</w:t>
      </w:r>
      <w:r w:rsidR="00547B8A">
        <w:fldChar w:fldCharType="begin"/>
      </w:r>
      <w:r w:rsidR="009F1822">
        <w:instrText xml:space="preserve"> XE "</w:instrText>
      </w:r>
      <w:r w:rsidR="009F1822" w:rsidRPr="00C362D2">
        <w:instrText>molariteit</w:instrText>
      </w:r>
      <w:r w:rsidR="009F1822">
        <w:instrText xml:space="preserve">" </w:instrText>
      </w:r>
      <w:r w:rsidR="00547B8A">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proofErr w:type="spellStart"/>
      <w:r>
        <w:rPr>
          <w:i/>
        </w:rPr>
        <w:t>molaliteit</w:t>
      </w:r>
      <w:proofErr w:type="spellEnd"/>
      <w:r w:rsidR="00547B8A">
        <w:rPr>
          <w:i/>
        </w:rPr>
        <w:fldChar w:fldCharType="begin"/>
      </w:r>
      <w:r w:rsidR="009F1822">
        <w:instrText xml:space="preserve"> XE "</w:instrText>
      </w:r>
      <w:r w:rsidR="009F1822" w:rsidRPr="00C362D2">
        <w:instrText>molaliteit</w:instrText>
      </w:r>
      <w:r w:rsidR="009F1822">
        <w:instrText xml:space="preserve">" </w:instrText>
      </w:r>
      <w:r w:rsidR="00547B8A">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14:paraId="0C8F4557" w14:textId="77777777" w:rsidR="000B2309" w:rsidRDefault="000B2309" w:rsidP="00501B20">
      <w:pPr>
        <w:pStyle w:val="Kop3"/>
      </w:pPr>
      <w:bookmarkStart w:id="310" w:name="_Toc32916216"/>
      <w:r>
        <w:t>Elektrische arbeid</w:t>
      </w:r>
      <w:bookmarkEnd w:id="310"/>
    </w:p>
    <w:p w14:paraId="6F63D02D" w14:textId="77777777" w:rsidR="000B2309" w:rsidRDefault="000B2309" w:rsidP="00960F67">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14:paraId="633649AE" w14:textId="77777777" w:rsidR="000B2309" w:rsidRDefault="000B2309" w:rsidP="00960F67">
      <w:r>
        <w:t>Een elektrochemische cel</w:t>
      </w:r>
      <w:r w:rsidR="00547B8A">
        <w:fldChar w:fldCharType="begin"/>
      </w:r>
      <w:r>
        <w:instrText xml:space="preserve"> XE "</w:instrText>
      </w:r>
      <w:r w:rsidRPr="001A5F58">
        <w:instrText>cel:elektrochemische</w:instrText>
      </w:r>
      <w:r>
        <w:instrText xml:space="preserve">" </w:instrText>
      </w:r>
      <w:r w:rsidR="00547B8A">
        <w:fldChar w:fldCharType="end"/>
      </w:r>
      <w:r>
        <w:t xml:space="preserve"> is een systeem dat </w:t>
      </w:r>
      <w:r>
        <w:rPr>
          <w:i/>
        </w:rPr>
        <w:t>zelf</w:t>
      </w:r>
      <w:r>
        <w:t xml:space="preserve"> elektrische arbeid</w:t>
      </w:r>
      <w:r w:rsidR="00547B8A">
        <w:fldChar w:fldCharType="begin"/>
      </w:r>
      <w:r>
        <w:instrText xml:space="preserve"> XE "</w:instrText>
      </w:r>
      <w:r w:rsidRPr="00A56C16">
        <w:instrText>arbeid:elektrische</w:instrText>
      </w:r>
      <w:r>
        <w:instrText xml:space="preserve">" </w:instrText>
      </w:r>
      <w:r w:rsidR="00547B8A">
        <w:fldChar w:fldCharType="end"/>
      </w:r>
      <w:r>
        <w:t xml:space="preserve"> verricht. Ten gevolge daarvan daalt de Gibbs energie (vrije enthalpie</w:t>
      </w:r>
      <w:r w:rsidR="00547B8A">
        <w:fldChar w:fldCharType="begin"/>
      </w:r>
      <w:r>
        <w:instrText xml:space="preserve"> XE "</w:instrText>
      </w:r>
      <w:r w:rsidRPr="00E34B40">
        <w:instrText>enthalpie:vrije</w:instrText>
      </w:r>
      <w:r>
        <w:instrText xml:space="preserve">" </w:instrText>
      </w:r>
      <w:r w:rsidR="00547B8A">
        <w:fldChar w:fldCharType="end"/>
      </w:r>
      <w:r>
        <w:t xml:space="preserve">) van dat systeem </w:t>
      </w:r>
      <w:r>
        <w:sym w:font="Symbol" w:char="F0DE"/>
      </w:r>
      <w:r>
        <w:t xml:space="preserve"> </w:t>
      </w:r>
      <w:r>
        <w:rPr>
          <w:rFonts w:ascii="Symbol" w:hAnsi="Symbol"/>
        </w:rPr>
        <w:t></w:t>
      </w:r>
      <w:proofErr w:type="spellStart"/>
      <w:r>
        <w:rPr>
          <w:vertAlign w:val="subscript"/>
        </w:rPr>
        <w:t>r</w:t>
      </w:r>
      <w:r>
        <w:rPr>
          <w:i/>
        </w:rPr>
        <w:t>G</w:t>
      </w:r>
      <w:proofErr w:type="spellEnd"/>
      <w:r w:rsidR="00054EFF">
        <w:t xml:space="preserve"> </w:t>
      </w:r>
      <w:r>
        <w:t>=</w:t>
      </w:r>
      <w:r w:rsidR="00054EFF">
        <w:t xml:space="preserve"> </w:t>
      </w:r>
      <w:r>
        <w:sym w:font="Symbol" w:char="F02D"/>
      </w:r>
      <w:r>
        <w:rPr>
          <w:i/>
        </w:rPr>
        <w:t>q</w:t>
      </w:r>
      <w:r>
        <w:rPr>
          <w:rFonts w:ascii="WP MathA" w:hAnsi="WP MathA"/>
        </w:rPr>
        <w:sym w:font="Symbol" w:char="F0D7"/>
      </w:r>
      <w:r>
        <w:rPr>
          <w:rFonts w:ascii="Symbol" w:hAnsi="Symbol"/>
        </w:rPr>
        <w:t></w:t>
      </w:r>
      <w:r>
        <w:rPr>
          <w:i/>
        </w:rPr>
        <w:t>V</w:t>
      </w:r>
    </w:p>
    <w:p w14:paraId="34B57174" w14:textId="77777777" w:rsidR="000B2309" w:rsidRDefault="000B2309" w:rsidP="00960F67">
      <w:r>
        <w:t xml:space="preserve">Bij overdracht van </w:t>
      </w:r>
      <w:r>
        <w:rPr>
          <w:i/>
        </w:rPr>
        <w:t>n</w:t>
      </w:r>
      <w:r>
        <w:t xml:space="preserve"> mol </w:t>
      </w:r>
      <w:proofErr w:type="spellStart"/>
      <w:r>
        <w:t>elementairladingen</w:t>
      </w:r>
      <w:proofErr w:type="spellEnd"/>
      <w:r>
        <w:t xml:space="preserve"> over een potentiaalverschil </w:t>
      </w:r>
      <w:r>
        <w:rPr>
          <w:rFonts w:ascii="Symbol" w:hAnsi="Symbol"/>
        </w:rPr>
        <w:t></w:t>
      </w:r>
      <w:r>
        <w:rPr>
          <w:i/>
        </w:rPr>
        <w:t>V</w:t>
      </w:r>
      <w:r>
        <w:t xml:space="preserve"> geldt:</w:t>
      </w:r>
    </w:p>
    <w:p w14:paraId="2FCE2F6E" w14:textId="7B3E5035" w:rsidR="000B2309" w:rsidRPr="007E11B1" w:rsidRDefault="000B2309" w:rsidP="007E11B1">
      <w:pPr>
        <w:pStyle w:val="Reactievergelijking"/>
      </w:pPr>
      <w:r w:rsidRPr="00344FAE">
        <w:rPr>
          <w:rFonts w:ascii="Symbol" w:hAnsi="Symbol"/>
          <w:i w:val="0"/>
        </w:rPr>
        <w:t></w:t>
      </w:r>
      <w:proofErr w:type="spellStart"/>
      <w:r w:rsidRPr="00344FAE">
        <w:rPr>
          <w:i w:val="0"/>
          <w:vertAlign w:val="subscript"/>
        </w:rPr>
        <w:t>r</w:t>
      </w:r>
      <w:r>
        <w:t>G</w:t>
      </w:r>
      <w:proofErr w:type="spellEnd"/>
      <w:r>
        <w:t xml:space="preserve"> = </w:t>
      </w:r>
      <w:r>
        <w:sym w:font="Symbol" w:char="F02D"/>
      </w:r>
      <w:r>
        <w:t xml:space="preserve">n </w:t>
      </w:r>
      <w:r>
        <w:rPr>
          <w:rFonts w:ascii="WP MathA" w:hAnsi="WP MathA"/>
        </w:rPr>
        <w:sym w:font="Symbol" w:char="F0D7"/>
      </w:r>
      <w:r>
        <w:t xml:space="preserve"> N</w:t>
      </w:r>
      <w:r w:rsidR="002F37EF">
        <w:rPr>
          <w:vertAlign w:val="subscript"/>
        </w:rPr>
        <w:t>A</w:t>
      </w:r>
      <w:r>
        <w:t xml:space="preserve"> </w:t>
      </w:r>
      <w:r>
        <w:rPr>
          <w:rFonts w:ascii="WP MathA" w:hAnsi="WP MathA"/>
        </w:rPr>
        <w:sym w:font="Symbol" w:char="F0D7"/>
      </w:r>
      <w:r>
        <w:t xml:space="preserve"> e </w:t>
      </w:r>
      <w:r>
        <w:rPr>
          <w:rFonts w:ascii="WP MathA" w:hAnsi="WP MathA"/>
        </w:rPr>
        <w:sym w:font="Symbol" w:char="F0D7"/>
      </w:r>
      <w:r>
        <w:t xml:space="preserve"> </w:t>
      </w:r>
      <w:r w:rsidRPr="00344FAE">
        <w:rPr>
          <w:rFonts w:ascii="Symbol" w:hAnsi="Symbol"/>
          <w:i w:val="0"/>
        </w:rPr>
        <w:t></w:t>
      </w:r>
      <w:r>
        <w:t xml:space="preserve">V = </w:t>
      </w:r>
      <w:r>
        <w:sym w:font="Symbol" w:char="F02D"/>
      </w:r>
      <w:r>
        <w:t xml:space="preserve">n </w:t>
      </w:r>
      <w:r>
        <w:rPr>
          <w:rFonts w:ascii="WP MathA" w:hAnsi="WP MathA"/>
        </w:rPr>
        <w:sym w:font="Symbol" w:char="F0D7"/>
      </w:r>
      <w:r>
        <w:t xml:space="preserve"> F </w:t>
      </w:r>
      <w:r>
        <w:rPr>
          <w:rFonts w:ascii="WP MathA" w:hAnsi="WP MathA"/>
        </w:rPr>
        <w:sym w:font="Symbol" w:char="F0D7"/>
      </w:r>
      <w:r>
        <w:t xml:space="preserve"> </w:t>
      </w:r>
      <w:r w:rsidRPr="00B673F8">
        <w:rPr>
          <w:rFonts w:ascii="Symbol" w:hAnsi="Symbol"/>
          <w:i w:val="0"/>
        </w:rPr>
        <w:t></w:t>
      </w:r>
      <w:r>
        <w:t>V</w:t>
      </w:r>
    </w:p>
    <w:p w14:paraId="13FE62F5" w14:textId="28473B11" w:rsidR="000B2309" w:rsidRDefault="000B2309" w:rsidP="00960F67">
      <w:r>
        <w:t xml:space="preserve">Hierin is </w:t>
      </w:r>
      <w:r>
        <w:rPr>
          <w:i/>
        </w:rPr>
        <w:t>F</w:t>
      </w:r>
      <w:r>
        <w:t xml:space="preserve"> het getal van Faraday</w:t>
      </w:r>
      <w:r w:rsidR="005454EA">
        <w:t>, de lading per mol elementaire ladingen</w:t>
      </w:r>
      <w:r w:rsidR="00547B8A">
        <w:fldChar w:fldCharType="begin"/>
      </w:r>
      <w:r>
        <w:instrText xml:space="preserve"> XE "</w:instrText>
      </w:r>
      <w:r w:rsidRPr="00E940EE">
        <w:instrText>Faraday</w:instrText>
      </w:r>
      <w:r>
        <w:instrText>:</w:instrText>
      </w:r>
      <w:r w:rsidRPr="00E940EE">
        <w:instrText>getal van</w:instrText>
      </w:r>
      <w:r>
        <w:instrText xml:space="preserve">" </w:instrText>
      </w:r>
      <w:r w:rsidR="00547B8A">
        <w:fldChar w:fldCharType="end"/>
      </w:r>
      <w:r>
        <w:t>.</w:t>
      </w:r>
    </w:p>
    <w:p w14:paraId="21271C3C" w14:textId="77777777" w:rsidR="000B2309" w:rsidRDefault="000B2309" w:rsidP="00960F67">
      <w:r>
        <w:t xml:space="preserve">Dezelfde relatie kan ook via de vergelijking van </w:t>
      </w:r>
      <w:proofErr w:type="spellStart"/>
      <w:r>
        <w:t>Nernst</w:t>
      </w:r>
      <w:proofErr w:type="spellEnd"/>
      <w:r w:rsidR="00547B8A">
        <w:fldChar w:fldCharType="begin"/>
      </w:r>
      <w:r>
        <w:instrText xml:space="preserve"> XE "</w:instrText>
      </w:r>
      <w:r w:rsidRPr="00E940EE">
        <w:instrText>Nernst</w:instrText>
      </w:r>
      <w:r>
        <w:instrText xml:space="preserve">vergelijking" </w:instrText>
      </w:r>
      <w:r w:rsidR="00547B8A">
        <w:fldChar w:fldCharType="end"/>
      </w:r>
      <w:r w:rsidR="00547B8A">
        <w:fldChar w:fldCharType="begin"/>
      </w:r>
      <w:r>
        <w:instrText xml:space="preserve"> XE "vergelijking:</w:instrText>
      </w:r>
      <w:r w:rsidRPr="00E940EE">
        <w:instrText>Nernst</w:instrText>
      </w:r>
      <w:r>
        <w:instrText xml:space="preserve">-" </w:instrText>
      </w:r>
      <w:r w:rsidR="00547B8A">
        <w:fldChar w:fldCharType="end"/>
      </w:r>
      <w:r>
        <w:t xml:space="preserve"> worden afgeleid.</w:t>
      </w:r>
    </w:p>
    <w:p w14:paraId="7472EB5B" w14:textId="77777777" w:rsidR="000B2309" w:rsidRDefault="000B2309" w:rsidP="00B673F8">
      <w:pPr>
        <w:pStyle w:val="Reactievergelijking"/>
      </w:pPr>
      <w:proofErr w:type="spellStart"/>
      <w:r>
        <w:t>V</w:t>
      </w:r>
      <w:r w:rsidRPr="00B673F8">
        <w:rPr>
          <w:i w:val="0"/>
          <w:vertAlign w:val="subscript"/>
        </w:rPr>
        <w:t>red</w:t>
      </w:r>
      <w:proofErr w:type="spellEnd"/>
      <w:r w:rsidRPr="00B673F8">
        <w:rPr>
          <w:i w:val="0"/>
          <w:vertAlign w:val="subscript"/>
        </w:rPr>
        <w:t>/</w:t>
      </w:r>
      <w:proofErr w:type="spellStart"/>
      <w:r w:rsidRPr="00B673F8">
        <w:rPr>
          <w:i w:val="0"/>
          <w:vertAlign w:val="subscript"/>
        </w:rPr>
        <w:t>ox</w:t>
      </w:r>
      <w:proofErr w:type="spellEnd"/>
      <w:r>
        <w:t xml:space="preserve"> = </w:t>
      </w:r>
      <w:proofErr w:type="spellStart"/>
      <w:r>
        <w:t>V</w:t>
      </w:r>
      <w:r>
        <w:rPr>
          <w:vertAlign w:val="superscript"/>
        </w:rPr>
        <w:t>o</w:t>
      </w:r>
      <w:r w:rsidRPr="00390189">
        <w:rPr>
          <w:i w:val="0"/>
          <w:vertAlign w:val="subscript"/>
        </w:rPr>
        <w:t>red</w:t>
      </w:r>
      <w:proofErr w:type="spellEnd"/>
      <w:r w:rsidRPr="00390189">
        <w:rPr>
          <w:i w:val="0"/>
          <w:vertAlign w:val="subscript"/>
        </w:rPr>
        <w:t>/</w:t>
      </w:r>
      <w:proofErr w:type="spellStart"/>
      <w:r w:rsidRPr="00390189">
        <w:rPr>
          <w:i w:val="0"/>
          <w:vertAlign w:val="subscript"/>
        </w:rPr>
        <w:t>ox</w:t>
      </w:r>
      <w:proofErr w:type="spellEnd"/>
      <w:r>
        <w:t xml:space="preserve"> + </w:t>
      </w:r>
      <w:r w:rsidR="00744633">
        <w:rPr>
          <w:position w:val="-28"/>
        </w:rPr>
        <w:pict w14:anchorId="1994E8D6">
          <v:shape id="_x0000_i1131" type="#_x0000_t75" style="width:51.6pt;height:31.8pt" fillcolor="window">
            <v:imagedata r:id="rId178" o:title=""/>
          </v:shape>
        </w:pict>
      </w:r>
    </w:p>
    <w:p w14:paraId="77BBFFC9" w14:textId="77777777" w:rsidR="000B2309" w:rsidRDefault="000B2309" w:rsidP="00960F67">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sidR="00744633">
        <w:rPr>
          <w:position w:val="-28"/>
        </w:rPr>
        <w:pict w14:anchorId="00B52739">
          <v:shape id="_x0000_i1132" type="#_x0000_t75" style="width:57.6pt;height:31.8pt" fillcolor="window">
            <v:imagedata r:id="rId179" o:title=""/>
          </v:shape>
        </w:pict>
      </w:r>
      <w:r>
        <w:t xml:space="preserve"> = </w:t>
      </w:r>
      <w:r>
        <w:rPr>
          <w:i/>
        </w:rPr>
        <w:t>V</w:t>
      </w:r>
      <w:r>
        <w:rPr>
          <w:vertAlign w:val="superscript"/>
        </w:rPr>
        <w:t>o</w:t>
      </w:r>
      <w:r>
        <w:rPr>
          <w:vertAlign w:val="subscript"/>
        </w:rPr>
        <w:t>red2/ox2</w:t>
      </w:r>
      <w:r>
        <w:t xml:space="preserve"> + </w:t>
      </w:r>
      <w:r w:rsidR="00744633">
        <w:rPr>
          <w:position w:val="-28"/>
        </w:rPr>
        <w:pict w14:anchorId="40AE6224">
          <v:shape id="_x0000_i1133" type="#_x0000_t75" style="width:57.6pt;height:31.8pt" fillcolor="window">
            <v:imagedata r:id="rId180" o:title=""/>
          </v:shape>
        </w:pict>
      </w:r>
    </w:p>
    <w:p w14:paraId="0250BA6F" w14:textId="77777777" w:rsidR="000B2309" w:rsidRDefault="000B2309" w:rsidP="00960F67">
      <w:r>
        <w:t xml:space="preserve">Na enig herschrijven levert dit: </w:t>
      </w:r>
      <w:r w:rsidR="00744633">
        <w:rPr>
          <w:position w:val="-22"/>
        </w:rPr>
        <w:pict w14:anchorId="7CF7CDE7">
          <v:shape id="_x0000_i1134" type="#_x0000_t75" style="width:70.8pt;height:29.4pt" fillcolor="window">
            <v:imagedata r:id="rId181" o:title=""/>
          </v:shape>
        </w:pict>
      </w:r>
    </w:p>
    <w:p w14:paraId="6E0CE3E7" w14:textId="77777777" w:rsidR="000B2309" w:rsidRDefault="000B2309" w:rsidP="00390189">
      <w:pPr>
        <w:pStyle w:val="Reactievergelijking"/>
        <w:rPr>
          <w:vertAlign w:val="superscript"/>
        </w:rPr>
      </w:pPr>
      <w:r w:rsidRPr="00390189">
        <w:rPr>
          <w:rFonts w:ascii="Symbol" w:hAnsi="Symbol"/>
          <w:i w:val="0"/>
        </w:rPr>
        <w:t></w:t>
      </w:r>
      <w:proofErr w:type="spellStart"/>
      <w:r w:rsidRPr="00390189">
        <w:rPr>
          <w:i w:val="0"/>
          <w:vertAlign w:val="subscript"/>
        </w:rPr>
        <w:t>r</w:t>
      </w:r>
      <w:r>
        <w:t>G</w:t>
      </w:r>
      <w:r>
        <w:rPr>
          <w:vertAlign w:val="superscript"/>
        </w:rPr>
        <w:t>o</w:t>
      </w:r>
      <w:proofErr w:type="spellEnd"/>
      <w:r>
        <w:t xml:space="preserve"> = </w:t>
      </w:r>
      <w:r>
        <w:sym w:font="Symbol" w:char="F02D"/>
      </w:r>
      <w:r>
        <w:t xml:space="preserve">RT </w:t>
      </w:r>
      <w:proofErr w:type="spellStart"/>
      <w:r>
        <w:t>ln</w:t>
      </w:r>
      <w:proofErr w:type="spellEnd"/>
      <w:r>
        <w:t xml:space="preserve"> K = </w:t>
      </w:r>
      <w:r>
        <w:sym w:font="Symbol" w:char="F02D"/>
      </w:r>
      <w:proofErr w:type="spellStart"/>
      <w:r>
        <w:t>nF</w:t>
      </w:r>
      <w:r w:rsidRPr="000076F9">
        <w:rPr>
          <w:rFonts w:ascii="Symbol" w:hAnsi="Symbol"/>
          <w:i w:val="0"/>
        </w:rPr>
        <w:t></w:t>
      </w:r>
      <w:r>
        <w:t>V</w:t>
      </w:r>
      <w:r>
        <w:rPr>
          <w:vertAlign w:val="superscript"/>
        </w:rPr>
        <w:t>o</w:t>
      </w:r>
      <w:proofErr w:type="spellEnd"/>
    </w:p>
    <w:p w14:paraId="7F8FFBDE" w14:textId="77777777" w:rsidR="00092037" w:rsidRDefault="00092037" w:rsidP="00960F67">
      <w:pPr>
        <w:sectPr w:rsidR="00092037" w:rsidSect="00EF58C7">
          <w:headerReference w:type="default" r:id="rId182"/>
          <w:type w:val="oddPage"/>
          <w:pgSz w:w="11906" w:h="16838" w:code="9"/>
          <w:pgMar w:top="1418" w:right="1418" w:bottom="1418" w:left="1418" w:header="709" w:footer="709" w:gutter="0"/>
          <w:paperSrc w:first="114" w:other="114"/>
          <w:cols w:space="708"/>
        </w:sectPr>
      </w:pPr>
    </w:p>
    <w:p w14:paraId="51BE7A98" w14:textId="77777777" w:rsidR="0064577B" w:rsidRDefault="0064577B" w:rsidP="00636497">
      <w:pPr>
        <w:pStyle w:val="Kop2"/>
      </w:pPr>
      <w:bookmarkStart w:id="311" w:name="_Toc32916217"/>
      <w:r>
        <w:lastRenderedPageBreak/>
        <w:t>Gaswet</w:t>
      </w:r>
      <w:bookmarkEnd w:id="311"/>
      <w:r w:rsidR="00547B8A">
        <w:fldChar w:fldCharType="begin"/>
      </w:r>
      <w:r w:rsidR="0086531D">
        <w:instrText xml:space="preserve"> XE "</w:instrText>
      </w:r>
      <w:r w:rsidR="0086531D" w:rsidRPr="005A55FC">
        <w:rPr>
          <w:sz w:val="22"/>
        </w:rPr>
        <w:instrText>theorie</w:instrText>
      </w:r>
      <w:r w:rsidR="0086531D" w:rsidRPr="005A55FC">
        <w:instrText>:kinetische gas-</w:instrText>
      </w:r>
      <w:r w:rsidR="0086531D">
        <w:instrText xml:space="preserve">" </w:instrText>
      </w:r>
      <w:r w:rsidR="00547B8A">
        <w:fldChar w:fldCharType="end"/>
      </w:r>
    </w:p>
    <w:p w14:paraId="1371F84E" w14:textId="77777777" w:rsidR="006D0FF9" w:rsidRDefault="006D0FF9" w:rsidP="00501B20">
      <w:pPr>
        <w:pStyle w:val="Kop3"/>
      </w:pPr>
      <w:bookmarkStart w:id="312" w:name="_Toc32916218"/>
      <w:bookmarkStart w:id="313" w:name="_Toc384399103"/>
      <w:bookmarkStart w:id="314" w:name="_Toc384880807"/>
      <w:bookmarkStart w:id="315" w:name="_Toc435888008"/>
      <w:bookmarkStart w:id="316" w:name="_Toc435888488"/>
      <w:bookmarkStart w:id="317" w:name="_Toc509390669"/>
      <w:bookmarkStart w:id="318" w:name="_Toc4589950"/>
      <w:bookmarkStart w:id="319" w:name="_Toc4679195"/>
      <w:bookmarkStart w:id="320" w:name="_Toc4917980"/>
      <w:r w:rsidRPr="006D0FF9">
        <w:t>Algemene gaswet</w:t>
      </w:r>
      <w:bookmarkEnd w:id="312"/>
    </w:p>
    <w:p w14:paraId="164F8F12" w14:textId="77777777" w:rsidR="006D0FF9" w:rsidRPr="00E05270" w:rsidRDefault="006D0FF9" w:rsidP="00960F67">
      <w:r w:rsidRPr="006D0FF9">
        <w:t xml:space="preserve">De </w:t>
      </w:r>
      <w:r w:rsidRPr="006D0FF9">
        <w:rPr>
          <w:bCs/>
        </w:rPr>
        <w:t>algemene gaswet</w:t>
      </w:r>
      <w:r w:rsidR="00547B8A">
        <w:rPr>
          <w:bCs/>
        </w:rPr>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rPr>
          <w:bCs/>
        </w:rPr>
        <w:fldChar w:fldCharType="end"/>
      </w:r>
      <w:r w:rsidRPr="006D0FF9">
        <w:t xml:space="preserve">, ook wel </w:t>
      </w:r>
      <w:r w:rsidRPr="006D0FF9">
        <w:rPr>
          <w:bCs/>
        </w:rPr>
        <w:t>ideale gaswet</w:t>
      </w:r>
      <w:r w:rsidR="00547B8A">
        <w:rPr>
          <w:bCs/>
        </w:rPr>
        <w:fldChar w:fldCharType="begin"/>
      </w:r>
      <w:r w:rsidR="00B65685">
        <w:instrText xml:space="preserve"> XE "</w:instrText>
      </w:r>
      <w:r w:rsidR="00B65685" w:rsidRPr="007E0A52">
        <w:rPr>
          <w:bCs/>
        </w:rPr>
        <w:instrText>gaswet:</w:instrText>
      </w:r>
      <w:r w:rsidR="00B65685" w:rsidRPr="007E0A52">
        <w:instrText>ideale</w:instrText>
      </w:r>
      <w:r w:rsidR="00B65685">
        <w:instrText xml:space="preserve">" </w:instrText>
      </w:r>
      <w:r w:rsidR="00547B8A">
        <w:rPr>
          <w:bCs/>
        </w:rPr>
        <w:fldChar w:fldCharType="end"/>
      </w:r>
      <w:r w:rsidRPr="006D0FF9">
        <w:t xml:space="preserve"> of </w:t>
      </w:r>
      <w:r w:rsidRPr="006D0FF9">
        <w:rPr>
          <w:bCs/>
        </w:rPr>
        <w:t>Wet van Boyle-Gay-</w:t>
      </w:r>
      <w:proofErr w:type="spellStart"/>
      <w:r w:rsidRPr="006D0FF9">
        <w:rPr>
          <w:bCs/>
        </w:rPr>
        <w:t>Lussac</w:t>
      </w:r>
      <w:proofErr w:type="spellEnd"/>
      <w:r w:rsidRPr="006D0FF9">
        <w:t xml:space="preserve"> genoemd, beschrijft het</w:t>
      </w:r>
      <w:r w:rsidRPr="00E05270">
        <w:t xml:space="preserve"> gedrag van </w:t>
      </w:r>
      <w:r w:rsidRPr="00FA1E09">
        <w:t>ideale gassen</w:t>
      </w:r>
      <w:r w:rsidRPr="00E05270">
        <w:t xml:space="preserve"> onder invloed van </w:t>
      </w:r>
      <w:r w:rsidRPr="00FA1E09">
        <w:t>druk</w:t>
      </w:r>
      <w:r w:rsidRPr="00E05270">
        <w:t xml:space="preserve">, </w:t>
      </w:r>
      <w:r w:rsidRPr="00FA1E09">
        <w:t>volume</w:t>
      </w:r>
      <w:r w:rsidRPr="00E05270">
        <w:t xml:space="preserve">, </w:t>
      </w:r>
      <w:r w:rsidRPr="00FA1E09">
        <w:t>temperatuur</w:t>
      </w:r>
      <w:r w:rsidRPr="00E05270">
        <w:t xml:space="preserve"> en aantal </w:t>
      </w:r>
      <w:r w:rsidRPr="00FA1E09">
        <w:t>deeltjes</w:t>
      </w:r>
      <w:r w:rsidRPr="00E05270">
        <w:t xml:space="preserve"> en luidt:</w:t>
      </w:r>
    </w:p>
    <w:p w14:paraId="05306B00" w14:textId="77777777" w:rsidR="006D0FF9" w:rsidRPr="000076F9" w:rsidRDefault="006D0FF9" w:rsidP="00960F67">
      <w:pPr>
        <w:rPr>
          <w:i/>
        </w:rPr>
      </w:pPr>
      <w:proofErr w:type="spellStart"/>
      <w:r w:rsidRPr="000076F9">
        <w:rPr>
          <w:i/>
        </w:rPr>
        <w:t>pV</w:t>
      </w:r>
      <w:proofErr w:type="spellEnd"/>
      <w:r w:rsidRPr="000076F9">
        <w:rPr>
          <w:i/>
        </w:rPr>
        <w:t xml:space="preserve"> = </w:t>
      </w:r>
      <w:proofErr w:type="spellStart"/>
      <w:r w:rsidRPr="000076F9">
        <w:rPr>
          <w:i/>
        </w:rPr>
        <w:t>nRT</w:t>
      </w:r>
      <w:proofErr w:type="spellEnd"/>
    </w:p>
    <w:p w14:paraId="2D85A117" w14:textId="77777777" w:rsidR="006D0FF9" w:rsidRPr="00E05270" w:rsidRDefault="006D0FF9" w:rsidP="00960F67">
      <w:r w:rsidRPr="00E05270">
        <w:t>Daarin is:</w:t>
      </w:r>
    </w:p>
    <w:p w14:paraId="7A81AAC5" w14:textId="77777777" w:rsidR="00CE5B27" w:rsidRDefault="006D0FF9" w:rsidP="00287D9D">
      <w:pPr>
        <w:pStyle w:val="Lijstalinea"/>
        <w:numPr>
          <w:ilvl w:val="0"/>
          <w:numId w:val="7"/>
        </w:numPr>
      </w:pPr>
      <w:r w:rsidRPr="008D1388">
        <w:rPr>
          <w:i/>
          <w:iCs/>
        </w:rPr>
        <w:t>p</w:t>
      </w:r>
      <w:r w:rsidRPr="00E05270">
        <w:t xml:space="preserve"> de druk in </w:t>
      </w:r>
      <w:r w:rsidRPr="00FA1E09">
        <w:t>Pa</w:t>
      </w:r>
      <w:r w:rsidRPr="00E05270">
        <w:t xml:space="preserve"> (</w:t>
      </w:r>
      <w:hyperlink r:id="rId183" w:tooltip="Newton (eenheid)" w:history="1">
        <w:r w:rsidRPr="00FA1E09">
          <w:t>N</w:t>
        </w:r>
      </w:hyperlink>
      <w:r w:rsidRPr="00E05270">
        <w:t>/</w:t>
      </w:r>
      <w:r w:rsidRPr="00FA1E09">
        <w:t>m</w:t>
      </w:r>
      <w:r w:rsidRPr="008D1388">
        <w:rPr>
          <w:vertAlign w:val="superscript"/>
        </w:rPr>
        <w:t>2</w:t>
      </w:r>
      <w:r w:rsidRPr="00E05270">
        <w:t>)</w:t>
      </w:r>
    </w:p>
    <w:p w14:paraId="5B814957" w14:textId="77777777" w:rsidR="00CE5B27" w:rsidRDefault="006D0FF9" w:rsidP="00287D9D">
      <w:pPr>
        <w:pStyle w:val="Lijstalinea"/>
        <w:numPr>
          <w:ilvl w:val="0"/>
          <w:numId w:val="7"/>
        </w:numPr>
      </w:pPr>
      <w:r w:rsidRPr="008D1388">
        <w:rPr>
          <w:i/>
          <w:iCs/>
        </w:rPr>
        <w:t>V</w:t>
      </w:r>
      <w:r w:rsidRPr="00E05270">
        <w:t xml:space="preserve"> het volume in m</w:t>
      </w:r>
      <w:r w:rsidRPr="008D1388">
        <w:rPr>
          <w:vertAlign w:val="superscript"/>
        </w:rPr>
        <w:t>3</w:t>
      </w:r>
    </w:p>
    <w:p w14:paraId="09E77F87" w14:textId="77777777" w:rsidR="00CE5B27" w:rsidRDefault="006D0FF9" w:rsidP="00287D9D">
      <w:pPr>
        <w:pStyle w:val="Lijstalinea"/>
        <w:numPr>
          <w:ilvl w:val="0"/>
          <w:numId w:val="7"/>
        </w:numPr>
      </w:pPr>
      <w:r w:rsidRPr="008D1388">
        <w:rPr>
          <w:i/>
          <w:iCs/>
        </w:rPr>
        <w:t>n</w:t>
      </w:r>
      <w:r w:rsidRPr="00E05270">
        <w:t xml:space="preserve"> de hoeveelheid </w:t>
      </w:r>
      <w:r w:rsidRPr="00FA1E09">
        <w:t>gas</w:t>
      </w:r>
      <w:r w:rsidRPr="00E05270">
        <w:t xml:space="preserve"> in </w:t>
      </w:r>
      <w:r w:rsidRPr="00FA1E09">
        <w:t>mol</w:t>
      </w:r>
    </w:p>
    <w:p w14:paraId="11140742" w14:textId="34E7ABF6" w:rsidR="00CE5B27" w:rsidRDefault="006D0FF9" w:rsidP="00287D9D">
      <w:pPr>
        <w:pStyle w:val="Lijstalinea"/>
        <w:numPr>
          <w:ilvl w:val="0"/>
          <w:numId w:val="7"/>
        </w:numPr>
      </w:pPr>
      <w:r w:rsidRPr="008D1388">
        <w:rPr>
          <w:i/>
          <w:iCs/>
        </w:rPr>
        <w:t>R</w:t>
      </w:r>
      <w:r w:rsidRPr="00E05270">
        <w:t xml:space="preserve"> de </w:t>
      </w:r>
      <w:r w:rsidRPr="00FA1E09">
        <w:t>gasconstante</w:t>
      </w:r>
      <w:r w:rsidRPr="00E05270">
        <w:t xml:space="preserve"> (8,314472 </w:t>
      </w:r>
      <w:hyperlink r:id="rId184" w:tooltip="Joule" w:history="1">
        <w:r w:rsidRPr="00FA1E09">
          <w:t>J</w:t>
        </w:r>
      </w:hyperlink>
      <w:r w:rsidR="00054EFF">
        <w:t xml:space="preserve"> </w:t>
      </w:r>
      <w:r w:rsidRPr="00FA1E09">
        <w:t>K</w:t>
      </w:r>
      <w:r>
        <w:rPr>
          <w:vertAlign w:val="superscript"/>
        </w:rPr>
        <w:sym w:font="Symbol" w:char="F02D"/>
      </w:r>
      <w:r w:rsidRPr="008D1388">
        <w:rPr>
          <w:vertAlign w:val="superscript"/>
        </w:rPr>
        <w:t>1</w:t>
      </w:r>
      <w:r w:rsidRPr="00E05270">
        <w:t>mol</w:t>
      </w:r>
      <w:r>
        <w:rPr>
          <w:vertAlign w:val="superscript"/>
        </w:rPr>
        <w:sym w:font="Symbol" w:char="F02D"/>
      </w:r>
      <w:r w:rsidRPr="008D1388">
        <w:rPr>
          <w:vertAlign w:val="superscript"/>
        </w:rPr>
        <w:t>1</w:t>
      </w:r>
      <w:r>
        <w:t xml:space="preserve"> of 0,</w:t>
      </w:r>
      <w:r w:rsidRPr="00E05270">
        <w:t>082057 L</w:t>
      </w:r>
      <w:r w:rsidR="00054EFF">
        <w:t xml:space="preserve"> </w:t>
      </w:r>
      <w:proofErr w:type="spellStart"/>
      <w:r w:rsidRPr="00E05270">
        <w:t>atm</w:t>
      </w:r>
      <w:proofErr w:type="spellEnd"/>
      <w:r w:rsidR="00865526">
        <w:t xml:space="preserve"> </w:t>
      </w:r>
      <w:r w:rsidRPr="00E05270">
        <w:t>K</w:t>
      </w:r>
      <w:r w:rsidR="00865526">
        <w:rPr>
          <w:vertAlign w:val="superscript"/>
        </w:rPr>
        <w:t>-1</w:t>
      </w:r>
      <w:r w:rsidR="00865526" w:rsidRPr="00E05270">
        <w:t>mol</w:t>
      </w:r>
      <w:r w:rsidR="00865526">
        <w:rPr>
          <w:vertAlign w:val="superscript"/>
        </w:rPr>
        <w:t>-1</w:t>
      </w:r>
      <w:r w:rsidRPr="00E05270">
        <w:t>)</w:t>
      </w:r>
    </w:p>
    <w:p w14:paraId="48671EB5" w14:textId="77777777" w:rsidR="006D0FF9" w:rsidRPr="00E05270" w:rsidRDefault="006D0FF9" w:rsidP="00287D9D">
      <w:pPr>
        <w:pStyle w:val="Lijstalinea"/>
        <w:numPr>
          <w:ilvl w:val="0"/>
          <w:numId w:val="7"/>
        </w:numPr>
      </w:pPr>
      <w:r w:rsidRPr="008D1388">
        <w:rPr>
          <w:i/>
          <w:iCs/>
        </w:rPr>
        <w:t>T</w:t>
      </w:r>
      <w:r w:rsidRPr="00E05270">
        <w:t xml:space="preserve"> de </w:t>
      </w:r>
      <w:r w:rsidRPr="00FA1E09">
        <w:t>absolute temperatuur</w:t>
      </w:r>
      <w:r w:rsidRPr="00E05270">
        <w:t xml:space="preserve"> in </w:t>
      </w:r>
      <w:r w:rsidRPr="00FA1E09">
        <w:t>K</w:t>
      </w:r>
    </w:p>
    <w:p w14:paraId="3711D448" w14:textId="77777777" w:rsidR="006D0FF9" w:rsidRPr="00E05270" w:rsidRDefault="006D0FF9" w:rsidP="00960F67">
      <w:r w:rsidRPr="00E05270">
        <w:t>Uit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 xml:space="preserve"> kunnen de volgende wetten worden afgeleid:</w:t>
      </w:r>
    </w:p>
    <w:p w14:paraId="42098F6B" w14:textId="051F1FE2" w:rsidR="00CE5B27" w:rsidRDefault="006D0FF9" w:rsidP="00A80CF8">
      <w:pPr>
        <w:pStyle w:val="Lijstalinea"/>
        <w:numPr>
          <w:ilvl w:val="0"/>
          <w:numId w:val="7"/>
        </w:numPr>
      </w:pPr>
      <w:r w:rsidRPr="00E05270">
        <w:t xml:space="preserve">de </w:t>
      </w:r>
      <w:r w:rsidRPr="00FA1E09">
        <w:t>wet van Boyle</w:t>
      </w:r>
      <w:r w:rsidRPr="00E05270">
        <w:t xml:space="preserve">, die de relatie tussen </w:t>
      </w:r>
      <w:r w:rsidRPr="00FA1E09">
        <w:t>volume</w:t>
      </w:r>
      <w:r w:rsidRPr="00E05270">
        <w:t xml:space="preserve"> en druk beschrijft bij constante temperatuur</w:t>
      </w:r>
      <w:r w:rsidR="004E3889">
        <w:br/>
      </w:r>
      <w:r w:rsidRPr="00E05270">
        <w:t>(</w:t>
      </w:r>
      <w:proofErr w:type="spellStart"/>
      <w:r w:rsidRPr="00212627">
        <w:rPr>
          <w:i/>
        </w:rPr>
        <w:t>pV</w:t>
      </w:r>
      <w:proofErr w:type="spellEnd"/>
      <w:r>
        <w:t xml:space="preserve"> </w:t>
      </w:r>
      <w:r w:rsidRPr="00E05270">
        <w:t>is constant)</w:t>
      </w:r>
    </w:p>
    <w:p w14:paraId="03CFDDBB" w14:textId="3C716102" w:rsidR="00CE5B27" w:rsidRDefault="006D0FF9" w:rsidP="00A80CF8">
      <w:pPr>
        <w:pStyle w:val="Lijstalinea"/>
        <w:numPr>
          <w:ilvl w:val="0"/>
          <w:numId w:val="7"/>
        </w:numPr>
      </w:pPr>
      <w:r w:rsidRPr="00E05270">
        <w:t xml:space="preserve">de druk </w:t>
      </w:r>
      <w:r w:rsidRPr="00FA1E09">
        <w:t>wet van Gay-</w:t>
      </w:r>
      <w:proofErr w:type="spellStart"/>
      <w:r w:rsidRPr="00FA1E09">
        <w:t>Lussac</w:t>
      </w:r>
      <w:proofErr w:type="spellEnd"/>
      <w:r w:rsidRPr="00E05270">
        <w:t xml:space="preserve">, die de relatie tussen </w:t>
      </w:r>
      <w:r w:rsidRPr="00FA1E09">
        <w:t>temperatuur</w:t>
      </w:r>
      <w:r w:rsidRPr="00E05270">
        <w:t xml:space="preserve">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Pr>
          <w:noProof/>
        </w:rPr>
        <w:t xml:space="preserve"> </w:t>
      </w:r>
      <w:r w:rsidRPr="00E05270">
        <w:t>is constant)</w:t>
      </w:r>
    </w:p>
    <w:p w14:paraId="587A0AF3" w14:textId="5F95E39A" w:rsidR="00CE5B27" w:rsidRDefault="006D0FF9" w:rsidP="00A80CF8">
      <w:pPr>
        <w:pStyle w:val="Lijstalinea"/>
        <w:numPr>
          <w:ilvl w:val="0"/>
          <w:numId w:val="7"/>
        </w:numPr>
      </w:pPr>
      <w:r w:rsidRPr="00E05270">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Pr>
          <w:noProof/>
        </w:rPr>
        <w:t xml:space="preserve"> </w:t>
      </w:r>
      <w:r w:rsidRPr="00E05270">
        <w:t>is constant) als de verhouding van het volume tot de temperatuur constant is.</w:t>
      </w:r>
    </w:p>
    <w:p w14:paraId="5D02F912" w14:textId="36BCC772" w:rsidR="006D0FF9" w:rsidRPr="00E05270" w:rsidRDefault="006D0FF9" w:rsidP="00960F67">
      <w:r w:rsidRPr="00E05270">
        <w:t>Geen enkel bestaand gas voldoet geheel aan de algemene gaswet omdat:</w:t>
      </w:r>
    </w:p>
    <w:p w14:paraId="561A1DDA" w14:textId="42A9D3F9" w:rsidR="00CE5B27" w:rsidRDefault="006D0FF9" w:rsidP="00A80CF8">
      <w:pPr>
        <w:pStyle w:val="Lijstalinea"/>
        <w:numPr>
          <w:ilvl w:val="0"/>
          <w:numId w:val="7"/>
        </w:numPr>
      </w:pPr>
      <w:r w:rsidRPr="00E05270">
        <w:t>de moleculen zelf een volume innemen, dat bij (zeer) hoge druk niet te verwaarlozen is;</w:t>
      </w:r>
    </w:p>
    <w:p w14:paraId="42F806C4" w14:textId="1373CA30" w:rsidR="00CE5B27" w:rsidRDefault="006D0FF9" w:rsidP="00A80CF8">
      <w:pPr>
        <w:pStyle w:val="Lijstalinea"/>
        <w:numPr>
          <w:ilvl w:val="0"/>
          <w:numId w:val="7"/>
        </w:numPr>
      </w:pPr>
      <w:r w:rsidRPr="00E05270">
        <w:t xml:space="preserve">de moleculen </w:t>
      </w:r>
      <w:r w:rsidRPr="00FA1E09">
        <w:t>krachten</w:t>
      </w:r>
      <w:r w:rsidRPr="00E05270">
        <w:t xml:space="preserve"> op elkaar uitoefenen, die bij (zeer) lage </w:t>
      </w:r>
      <w:r w:rsidRPr="00212627">
        <w:rPr>
          <w:i/>
          <w:iCs/>
        </w:rPr>
        <w:t>T</w:t>
      </w:r>
      <w:r w:rsidRPr="00E05270">
        <w:t xml:space="preserve"> niet meer te verwaarlozen zijn.</w:t>
      </w:r>
    </w:p>
    <w:p w14:paraId="40286D7C" w14:textId="77777777" w:rsidR="006D0FF9" w:rsidRPr="00E05270" w:rsidRDefault="006D0FF9" w:rsidP="001437E1">
      <w:pPr>
        <w:pStyle w:val="Kop4"/>
      </w:pPr>
      <w:bookmarkStart w:id="321" w:name="Ideaal_gas"/>
      <w:bookmarkEnd w:id="321"/>
      <w:r w:rsidRPr="00FA1E09">
        <w:t>Ideaal gas</w:t>
      </w:r>
    </w:p>
    <w:p w14:paraId="69FD178B" w14:textId="77777777" w:rsidR="006D0FF9" w:rsidRPr="00E05270" w:rsidRDefault="006D0FF9" w:rsidP="00960F67">
      <w:r w:rsidRPr="00E05270">
        <w:t>Een ideaal gas</w:t>
      </w:r>
      <w:r w:rsidR="00547B8A">
        <w:fldChar w:fldCharType="begin"/>
      </w:r>
      <w:r w:rsidR="00B65685">
        <w:instrText xml:space="preserve"> XE "</w:instrText>
      </w:r>
      <w:r w:rsidR="00B65685" w:rsidRPr="003045EF">
        <w:instrText>gas:ideaal</w:instrText>
      </w:r>
      <w:r w:rsidR="00B65685">
        <w:instrText xml:space="preserve">" </w:instrText>
      </w:r>
      <w:r w:rsidR="00547B8A">
        <w:fldChar w:fldCharType="end"/>
      </w:r>
      <w:r w:rsidRPr="00E05270">
        <w:t xml:space="preserve"> is een theoretisch gas, waarvan de moleculen geen volume innemen en geen invloed op elkaar uitoefenen. Dit gas voldoet aan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w:t>
      </w:r>
    </w:p>
    <w:p w14:paraId="2D7D261C" w14:textId="77777777" w:rsidR="006D0FF9" w:rsidRPr="00C24A26" w:rsidRDefault="006D0FF9" w:rsidP="001437E1">
      <w:pPr>
        <w:pStyle w:val="Kop4"/>
      </w:pPr>
      <w:bookmarkStart w:id="322" w:name="Praktische_toepassing"/>
      <w:bookmarkEnd w:id="322"/>
      <w:r w:rsidRPr="00C24A26">
        <w:t>Praktische toepassing</w:t>
      </w:r>
    </w:p>
    <w:p w14:paraId="352BC841" w14:textId="77777777" w:rsidR="006D0FF9" w:rsidRDefault="006D0FF9" w:rsidP="00960F67">
      <w:r w:rsidRPr="00E05270">
        <w:t>Ondanks het feit dat ideale gassen niet bestaan, heeft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 xml:space="preserve"> wel nut als eerste benadering. Bij lage of matige drukken is deze benadering beter dan bij hoge druk. Als men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 xml:space="preserve"> bijvoorbeeld toepast op lucht bij atmosferische druk en kamertemperatuur, zal de fout niet meer dan een fractie van een procent bedragen.</w:t>
      </w:r>
    </w:p>
    <w:p w14:paraId="6BAE3569" w14:textId="77777777" w:rsidR="006D0FF9" w:rsidRPr="00E05270" w:rsidRDefault="006D0FF9" w:rsidP="001437E1">
      <w:pPr>
        <w:pStyle w:val="Kop4"/>
      </w:pPr>
      <w:r>
        <w:t>Niet i</w:t>
      </w:r>
      <w:r w:rsidRPr="00FA1E09">
        <w:t>deaal gas</w:t>
      </w:r>
    </w:p>
    <w:p w14:paraId="1543E825" w14:textId="77777777" w:rsidR="006D0FF9" w:rsidRPr="008D4B6C" w:rsidRDefault="006D0FF9" w:rsidP="00960F67">
      <w:pPr>
        <w:pStyle w:val="Kop5"/>
        <w:rPr>
          <w:lang w:val="nl-NL"/>
        </w:rPr>
      </w:pPr>
      <w:proofErr w:type="spellStart"/>
      <w:r w:rsidRPr="008D4B6C">
        <w:rPr>
          <w:lang w:val="nl-NL"/>
        </w:rPr>
        <w:t>Vanderwaalsformule</w:t>
      </w:r>
      <w:proofErr w:type="spellEnd"/>
      <w:r w:rsidR="00547B8A">
        <w:fldChar w:fldCharType="begin"/>
      </w:r>
      <w:r w:rsidRPr="008D4B6C">
        <w:rPr>
          <w:lang w:val="nl-NL"/>
        </w:rPr>
        <w:instrText xml:space="preserve"> XE "formule:Vanderwaals-" </w:instrText>
      </w:r>
      <w:r w:rsidR="00547B8A">
        <w:fldChar w:fldCharType="end"/>
      </w:r>
      <w:r w:rsidR="00547B8A">
        <w:fldChar w:fldCharType="begin"/>
      </w:r>
      <w:r w:rsidRPr="008D4B6C">
        <w:rPr>
          <w:lang w:val="nl-NL"/>
        </w:rPr>
        <w:instrText xml:space="preserve"> XE "Vanderwaalsformule" </w:instrText>
      </w:r>
      <w:r w:rsidR="00547B8A">
        <w:fldChar w:fldCharType="end"/>
      </w:r>
    </w:p>
    <w:p w14:paraId="692D959A" w14:textId="77777777" w:rsidR="00CE5B27" w:rsidRDefault="006D0FF9" w:rsidP="00960F67">
      <w:r w:rsidRPr="000D12B3">
        <w:t>Een voorbeeld van een empirische formule met de kritieke temperatuur als parameter is de zogenaamde van</w:t>
      </w:r>
      <w:r>
        <w:t>-</w:t>
      </w:r>
      <w:r w:rsidRPr="000D12B3">
        <w:t>der</w:t>
      </w:r>
      <w:r>
        <w:t>-</w:t>
      </w:r>
      <w:r w:rsidRPr="000D12B3">
        <w:t>Waalsvergelijking</w:t>
      </w:r>
      <w:r w:rsidR="00547B8A">
        <w:fldChar w:fldCharType="begin"/>
      </w:r>
      <w:r w:rsidR="00B65685">
        <w:instrText xml:space="preserve"> XE "</w:instrText>
      </w:r>
      <w:r w:rsidR="00B65685" w:rsidRPr="00702772">
        <w:instrText>vergelijking:van der Waals-</w:instrText>
      </w:r>
      <w:r w:rsidR="00B65685">
        <w:instrText xml:space="preserve">" </w:instrText>
      </w:r>
      <w:r w:rsidR="00547B8A">
        <w:fldChar w:fldCharType="end"/>
      </w:r>
      <w:r w:rsidRPr="000D12B3">
        <w:t>. Deze vergelijking geeft het verband aan tussen druk (</w:t>
      </w:r>
      <w:r>
        <w:rPr>
          <w:i/>
        </w:rPr>
        <w:t>p</w:t>
      </w:r>
      <w:r w:rsidRPr="000D12B3">
        <w:t>), molair volume (</w:t>
      </w:r>
      <w:r>
        <w:rPr>
          <w:i/>
        </w:rPr>
        <w:t>V</w:t>
      </w:r>
      <w:r w:rsidRPr="000D12B3">
        <w:t>) en temperatuur (</w:t>
      </w:r>
      <w:r w:rsidRPr="00E42DCC">
        <w:rPr>
          <w:i/>
        </w:rPr>
        <w:t>T</w:t>
      </w:r>
      <w:r w:rsidRPr="000D12B3">
        <w:t>) voor een groot aantal niet-ideale gassen</w:t>
      </w:r>
      <w:r w:rsidR="000F3720">
        <w:t xml:space="preserve"> </w:t>
      </w:r>
    </w:p>
    <w:p w14:paraId="14D11DB3" w14:textId="77777777" w:rsidR="006D0FF9" w:rsidRPr="001437E1" w:rsidRDefault="00744633" w:rsidP="002D2E1E">
      <w:pPr>
        <w:pStyle w:val="Kop5"/>
        <w:jc w:val="center"/>
        <w:rPr>
          <w:i/>
          <w:lang w:val="nl-NL"/>
        </w:rPr>
      </w:pPr>
      <w:r>
        <w:rPr>
          <w:position w:val="-26"/>
        </w:rPr>
        <w:pict w14:anchorId="49A2FF85">
          <v:shape id="_x0000_i1135" type="#_x0000_t75" style="width:81.6pt;height:31.8pt">
            <v:imagedata r:id="rId185" o:title=""/>
          </v:shape>
        </w:pict>
      </w:r>
      <w:r w:rsidR="006D0FF9" w:rsidRPr="001437E1">
        <w:rPr>
          <w:lang w:val="nl-NL"/>
        </w:rPr>
        <w:t xml:space="preserve"> = </w:t>
      </w:r>
      <w:r w:rsidR="006D0FF9" w:rsidRPr="001437E1">
        <w:rPr>
          <w:i/>
          <w:lang w:val="nl-NL"/>
        </w:rPr>
        <w:t>RT</w:t>
      </w:r>
      <w:r w:rsidR="006D0FF9" w:rsidRPr="001437E1">
        <w:rPr>
          <w:lang w:val="nl-NL"/>
        </w:rPr>
        <w:tab/>
        <w:t>(1)</w:t>
      </w:r>
    </w:p>
    <w:p w14:paraId="356D0CF5" w14:textId="77777777" w:rsidR="006D0FF9" w:rsidRPr="00FF4A85" w:rsidRDefault="006D0FF9" w:rsidP="00960F67">
      <w:pPr>
        <w:pStyle w:val="Kop5"/>
        <w:rPr>
          <w:b w:val="0"/>
          <w:sz w:val="22"/>
          <w:lang w:val="nl-NL"/>
        </w:rPr>
      </w:pPr>
      <w:r w:rsidRPr="00FF4A85">
        <w:rPr>
          <w:b w:val="0"/>
          <w:sz w:val="22"/>
          <w:lang w:val="nl-NL"/>
        </w:rPr>
        <w:t xml:space="preserve">Voor een zeer groot aantal stoffen blijkt de </w:t>
      </w:r>
      <w:proofErr w:type="spellStart"/>
      <w:r w:rsidRPr="00FF4A85">
        <w:rPr>
          <w:b w:val="0"/>
          <w:sz w:val="22"/>
          <w:lang w:val="nl-NL"/>
        </w:rPr>
        <w:t>vanderWaals</w:t>
      </w:r>
      <w:proofErr w:type="spellEnd"/>
      <w:r w:rsidR="004E3889" w:rsidRPr="00FF4A85">
        <w:rPr>
          <w:b w:val="0"/>
          <w:sz w:val="22"/>
          <w:lang w:val="nl-NL"/>
        </w:rPr>
        <w:t>-</w:t>
      </w:r>
      <w:r w:rsidRPr="00FF4A85">
        <w:rPr>
          <w:b w:val="0"/>
          <w:sz w:val="22"/>
          <w:lang w:val="nl-NL"/>
        </w:rPr>
        <w:t xml:space="preserve">vergelijking goed te werken wanneer </w:t>
      </w:r>
      <w:r w:rsidRPr="00FF4A85">
        <w:rPr>
          <w:b w:val="0"/>
          <w:i/>
          <w:sz w:val="22"/>
          <w:lang w:val="nl-NL"/>
        </w:rPr>
        <w:t>a</w:t>
      </w:r>
      <w:r w:rsidRPr="00FF4A85">
        <w:rPr>
          <w:b w:val="0"/>
          <w:sz w:val="22"/>
          <w:lang w:val="nl-NL"/>
        </w:rPr>
        <w:t xml:space="preserve"> en </w:t>
      </w:r>
      <w:r w:rsidRPr="00FF4A85">
        <w:rPr>
          <w:b w:val="0"/>
          <w:i/>
          <w:sz w:val="22"/>
          <w:lang w:val="nl-NL"/>
        </w:rPr>
        <w:t>b</w:t>
      </w:r>
      <w:r w:rsidRPr="00FF4A85">
        <w:rPr>
          <w:b w:val="0"/>
          <w:sz w:val="22"/>
          <w:lang w:val="nl-NL"/>
        </w:rPr>
        <w:t xml:space="preserve"> op de volgende manier van de kritieke temperatuur (</w:t>
      </w:r>
      <w:proofErr w:type="spellStart"/>
      <w:r w:rsidRPr="00FF4A85">
        <w:rPr>
          <w:b w:val="0"/>
          <w:i/>
          <w:sz w:val="22"/>
          <w:lang w:val="nl-NL"/>
        </w:rPr>
        <w:t>T</w:t>
      </w:r>
      <w:r w:rsidRPr="00FF4A85">
        <w:rPr>
          <w:b w:val="0"/>
          <w:sz w:val="22"/>
          <w:vertAlign w:val="subscript"/>
          <w:lang w:val="nl-NL"/>
        </w:rPr>
        <w:t>kr</w:t>
      </w:r>
      <w:proofErr w:type="spellEnd"/>
      <w:r w:rsidRPr="00FF4A85">
        <w:rPr>
          <w:b w:val="0"/>
          <w:sz w:val="22"/>
          <w:lang w:val="nl-NL"/>
        </w:rPr>
        <w:t>)en druk (</w:t>
      </w:r>
      <w:proofErr w:type="spellStart"/>
      <w:r w:rsidRPr="00FF4A85">
        <w:rPr>
          <w:b w:val="0"/>
          <w:i/>
          <w:sz w:val="22"/>
          <w:lang w:val="nl-NL"/>
        </w:rPr>
        <w:t>p</w:t>
      </w:r>
      <w:r w:rsidRPr="00FF4A85">
        <w:rPr>
          <w:b w:val="0"/>
          <w:sz w:val="22"/>
          <w:vertAlign w:val="subscript"/>
          <w:lang w:val="nl-NL"/>
        </w:rPr>
        <w:t>kr</w:t>
      </w:r>
      <w:proofErr w:type="spellEnd"/>
      <w:r w:rsidRPr="00FF4A85">
        <w:rPr>
          <w:b w:val="0"/>
          <w:sz w:val="22"/>
          <w:lang w:val="nl-NL"/>
        </w:rPr>
        <w:t>)) afhangen:</w:t>
      </w:r>
    </w:p>
    <w:p w14:paraId="3396DDEF" w14:textId="77777777" w:rsidR="006D0FF9" w:rsidRPr="00FF4A85" w:rsidRDefault="00FF4A85" w:rsidP="002D2E1E">
      <w:pPr>
        <w:pStyle w:val="Kop5"/>
        <w:jc w:val="center"/>
        <w:rPr>
          <w:b w:val="0"/>
          <w:sz w:val="22"/>
          <w:lang w:val="nl-NL"/>
        </w:rPr>
      </w:pPr>
      <m:oMath>
        <m:r>
          <m:rPr>
            <m:sty m:val="bi"/>
          </m:rPr>
          <w:rPr>
            <w:rFonts w:ascii="Cambria Math" w:hAnsi="Cambria Math"/>
            <w:sz w:val="22"/>
          </w:rPr>
          <m:t>a</m:t>
        </m:r>
        <m:r>
          <m:rPr>
            <m:sty m:val="b"/>
          </m:rPr>
          <w:rPr>
            <w:rFonts w:ascii="Cambria Math" w:hAnsi="Cambria Math"/>
            <w:sz w:val="22"/>
            <w:lang w:val="nl-NL"/>
          </w:rPr>
          <m:t>=</m:t>
        </m:r>
        <m:f>
          <m:fPr>
            <m:ctrlPr>
              <w:rPr>
                <w:rFonts w:ascii="Cambria Math" w:hAnsi="Cambria Math"/>
                <w:b w:val="0"/>
                <w:sz w:val="22"/>
                <w:lang w:val="nl-NL"/>
              </w:rPr>
            </m:ctrlPr>
          </m:fPr>
          <m:num>
            <m:r>
              <m:rPr>
                <m:sty m:val="b"/>
              </m:rPr>
              <w:rPr>
                <w:rFonts w:ascii="Cambria Math" w:hAnsi="Cambria Math"/>
                <w:sz w:val="22"/>
                <w:lang w:val="nl-NL"/>
              </w:rPr>
              <m:t>17</m:t>
            </m:r>
            <m:sSup>
              <m:sSupPr>
                <m:ctrlPr>
                  <w:rPr>
                    <w:rFonts w:ascii="Cambria Math" w:hAnsi="Cambria Math"/>
                    <w:b w:val="0"/>
                    <w:sz w:val="22"/>
                    <w:lang w:val="nl-NL"/>
                  </w:rPr>
                </m:ctrlPr>
              </m:sSupPr>
              <m:e>
                <m:d>
                  <m:dPr>
                    <m:ctrlPr>
                      <w:rPr>
                        <w:rFonts w:ascii="Cambria Math" w:hAnsi="Cambria Math"/>
                        <w:b w:val="0"/>
                        <w:sz w:val="22"/>
                        <w:lang w:val="nl-NL"/>
                      </w:rPr>
                    </m:ctrlPr>
                  </m:dPr>
                  <m:e>
                    <m:sSub>
                      <m:sSubPr>
                        <m:ctrlPr>
                          <w:rPr>
                            <w:rFonts w:ascii="Cambria Math" w:hAnsi="Cambria Math"/>
                            <w:b w:val="0"/>
                            <w:sz w:val="22"/>
                            <w:lang w:val="nl-NL"/>
                          </w:rPr>
                        </m:ctrlPr>
                      </m:sSubPr>
                      <m:e>
                        <m:r>
                          <m:rPr>
                            <m:sty m:val="bi"/>
                          </m:rPr>
                          <w:rPr>
                            <w:rFonts w:ascii="Cambria Math" w:hAnsi="Cambria Math"/>
                            <w:sz w:val="22"/>
                          </w:rPr>
                          <m:t>RT</m:t>
                        </m:r>
                      </m:e>
                      <m:sub>
                        <m:r>
                          <m:rPr>
                            <m:sty m:val="b"/>
                          </m:rPr>
                          <w:rPr>
                            <w:rFonts w:ascii="Cambria Math" w:hAnsi="Cambria Math"/>
                            <w:sz w:val="22"/>
                            <w:lang w:val="nl-NL"/>
                          </w:rPr>
                          <m:t>kr</m:t>
                        </m:r>
                      </m:sub>
                    </m:sSub>
                  </m:e>
                </m:d>
              </m:e>
              <m:sup>
                <m:r>
                  <m:rPr>
                    <m:sty m:val="b"/>
                  </m:rPr>
                  <w:rPr>
                    <w:rFonts w:ascii="Cambria Math" w:hAnsi="Cambria Math"/>
                    <w:sz w:val="22"/>
                    <w:lang w:val="nl-NL"/>
                  </w:rPr>
                  <m:t>2</m:t>
                </m:r>
              </m:sup>
            </m:sSup>
          </m:num>
          <m:den>
            <m:r>
              <m:rPr>
                <m:sty m:val="b"/>
              </m:rPr>
              <w:rPr>
                <w:rFonts w:ascii="Cambria Math" w:hAnsi="Cambria Math"/>
                <w:sz w:val="22"/>
                <w:lang w:val="nl-NL"/>
              </w:rPr>
              <m:t>64</m:t>
            </m:r>
            <m:sSub>
              <m:sSubPr>
                <m:ctrlPr>
                  <w:rPr>
                    <w:rFonts w:ascii="Cambria Math" w:hAnsi="Cambria Math"/>
                    <w:b w:val="0"/>
                    <w:sz w:val="22"/>
                    <w:lang w:val="nl-NL"/>
                  </w:rPr>
                </m:ctrlPr>
              </m:sSubPr>
              <m:e>
                <m:r>
                  <m:rPr>
                    <m:sty m:val="bi"/>
                  </m:rPr>
                  <w:rPr>
                    <w:rFonts w:ascii="Cambria Math" w:hAnsi="Cambria Math"/>
                    <w:sz w:val="22"/>
                  </w:rPr>
                  <m:t>p</m:t>
                </m:r>
              </m:e>
              <m:sub>
                <m:r>
                  <m:rPr>
                    <m:sty m:val="b"/>
                  </m:rPr>
                  <w:rPr>
                    <w:rFonts w:ascii="Cambria Math" w:hAnsi="Cambria Math"/>
                    <w:sz w:val="22"/>
                    <w:lang w:val="nl-NL"/>
                  </w:rPr>
                  <m:t>kr</m:t>
                </m:r>
              </m:sub>
            </m:sSub>
          </m:den>
        </m:f>
      </m:oMath>
      <w:r w:rsidR="006D0FF9" w:rsidRPr="00FF4A85">
        <w:rPr>
          <w:b w:val="0"/>
          <w:sz w:val="22"/>
          <w:lang w:val="nl-NL"/>
        </w:rPr>
        <w:t xml:space="preserve"> (2)</w:t>
      </w:r>
      <w:r w:rsidR="006D0FF9" w:rsidRPr="00FF4A85">
        <w:rPr>
          <w:b w:val="0"/>
          <w:sz w:val="22"/>
          <w:lang w:val="nl-NL"/>
        </w:rPr>
        <w:tab/>
      </w:r>
      <w:r w:rsidR="000F3720" w:rsidRPr="00FF4A85">
        <w:rPr>
          <w:b w:val="0"/>
          <w:sz w:val="22"/>
          <w:lang w:val="nl-NL"/>
        </w:rPr>
        <w:tab/>
      </w:r>
      <m:oMath>
        <m:r>
          <m:rPr>
            <m:sty m:val="bi"/>
          </m:rPr>
          <w:rPr>
            <w:rFonts w:ascii="Cambria Math" w:hAnsi="Cambria Math"/>
            <w:sz w:val="22"/>
          </w:rPr>
          <m:t>b</m:t>
        </m:r>
        <m:r>
          <m:rPr>
            <m:sty m:val="b"/>
          </m:rPr>
          <w:rPr>
            <w:rFonts w:ascii="Cambria Math" w:hAnsi="Cambria Math"/>
            <w:sz w:val="22"/>
            <w:lang w:val="nl-NL"/>
          </w:rPr>
          <m:t>=</m:t>
        </m:r>
        <m:f>
          <m:fPr>
            <m:ctrlPr>
              <w:rPr>
                <w:rFonts w:ascii="Cambria Math" w:hAnsi="Cambria Math"/>
                <w:b w:val="0"/>
                <w:sz w:val="22"/>
                <w:lang w:val="nl-NL"/>
              </w:rPr>
            </m:ctrlPr>
          </m:fPr>
          <m:num>
            <m:sSub>
              <m:sSubPr>
                <m:ctrlPr>
                  <w:rPr>
                    <w:rFonts w:ascii="Cambria Math" w:hAnsi="Cambria Math"/>
                    <w:b w:val="0"/>
                    <w:sz w:val="22"/>
                    <w:lang w:val="nl-NL"/>
                  </w:rPr>
                </m:ctrlPr>
              </m:sSubPr>
              <m:e>
                <m:r>
                  <m:rPr>
                    <m:sty m:val="bi"/>
                  </m:rPr>
                  <w:rPr>
                    <w:rFonts w:ascii="Cambria Math" w:hAnsi="Cambria Math"/>
                    <w:sz w:val="22"/>
                  </w:rPr>
                  <m:t>RT</m:t>
                </m:r>
              </m:e>
              <m:sub>
                <m:r>
                  <m:rPr>
                    <m:sty m:val="b"/>
                  </m:rPr>
                  <w:rPr>
                    <w:rFonts w:ascii="Cambria Math" w:hAnsi="Cambria Math"/>
                    <w:sz w:val="22"/>
                    <w:lang w:val="nl-NL"/>
                  </w:rPr>
                  <m:t>kr</m:t>
                </m:r>
              </m:sub>
            </m:sSub>
          </m:num>
          <m:den>
            <m:r>
              <m:rPr>
                <m:sty m:val="b"/>
              </m:rPr>
              <w:rPr>
                <w:rFonts w:ascii="Cambria Math" w:hAnsi="Cambria Math"/>
                <w:sz w:val="22"/>
                <w:lang w:val="nl-NL"/>
              </w:rPr>
              <m:t>8</m:t>
            </m:r>
            <m:sSub>
              <m:sSubPr>
                <m:ctrlPr>
                  <w:rPr>
                    <w:rFonts w:ascii="Cambria Math" w:hAnsi="Cambria Math"/>
                    <w:b w:val="0"/>
                    <w:sz w:val="22"/>
                    <w:lang w:val="nl-NL"/>
                  </w:rPr>
                </m:ctrlPr>
              </m:sSubPr>
              <m:e>
                <m:r>
                  <m:rPr>
                    <m:sty m:val="bi"/>
                  </m:rPr>
                  <w:rPr>
                    <w:rFonts w:ascii="Cambria Math" w:hAnsi="Cambria Math"/>
                    <w:sz w:val="22"/>
                  </w:rPr>
                  <m:t>p</m:t>
                </m:r>
              </m:e>
              <m:sub>
                <m:r>
                  <m:rPr>
                    <m:sty m:val="b"/>
                  </m:rPr>
                  <w:rPr>
                    <w:rFonts w:ascii="Cambria Math" w:hAnsi="Cambria Math"/>
                    <w:sz w:val="22"/>
                    <w:lang w:val="nl-NL"/>
                  </w:rPr>
                  <m:t>kr</m:t>
                </m:r>
              </m:sub>
            </m:sSub>
          </m:den>
        </m:f>
        <m:r>
          <m:rPr>
            <m:sty m:val="b"/>
          </m:rPr>
          <w:rPr>
            <w:rFonts w:ascii="Cambria Math" w:hAnsi="Cambria Math"/>
            <w:sz w:val="22"/>
            <w:lang w:val="nl-NL"/>
          </w:rPr>
          <m:t xml:space="preserve"> </m:t>
        </m:r>
      </m:oMath>
      <w:r w:rsidR="000F3720" w:rsidRPr="00FF4A85">
        <w:rPr>
          <w:b w:val="0"/>
          <w:sz w:val="22"/>
          <w:lang w:val="nl-NL"/>
        </w:rPr>
        <w:t xml:space="preserve"> </w:t>
      </w:r>
      <w:r w:rsidR="006D0FF9" w:rsidRPr="00FF4A85">
        <w:rPr>
          <w:b w:val="0"/>
          <w:sz w:val="22"/>
          <w:lang w:val="nl-NL"/>
        </w:rPr>
        <w:t>(3)</w:t>
      </w:r>
    </w:p>
    <w:p w14:paraId="3DCCE5E0" w14:textId="77777777" w:rsidR="004317C7" w:rsidRDefault="004317C7" w:rsidP="00501B20">
      <w:pPr>
        <w:pStyle w:val="Kop3"/>
      </w:pPr>
      <w:bookmarkStart w:id="323" w:name="_Toc384399102"/>
      <w:bookmarkStart w:id="324" w:name="_Toc384880806"/>
      <w:bookmarkStart w:id="325" w:name="_Toc435888007"/>
      <w:bookmarkStart w:id="326" w:name="_Toc435888487"/>
      <w:bookmarkStart w:id="327" w:name="_Toc509390667"/>
      <w:bookmarkStart w:id="328" w:name="_Toc65405207"/>
      <w:bookmarkStart w:id="329" w:name="_Toc32916219"/>
      <w:bookmarkStart w:id="330" w:name="_Toc158897692"/>
      <w:bookmarkStart w:id="331" w:name="_Toc384399100"/>
      <w:bookmarkStart w:id="332" w:name="_Toc384880804"/>
      <w:bookmarkStart w:id="333" w:name="_Toc435888005"/>
      <w:bookmarkStart w:id="334" w:name="_Toc435888485"/>
      <w:bookmarkStart w:id="335" w:name="_Toc509390665"/>
      <w:r>
        <w:t>Temperatuurafhankelijkheid</w:t>
      </w:r>
      <w:r w:rsidR="00547B8A">
        <w:fldChar w:fldCharType="begin"/>
      </w:r>
      <w:r>
        <w:instrText xml:space="preserve"> XE "</w:instrText>
      </w:r>
      <w:r w:rsidRPr="00CB0725">
        <w:instrText>temperatuur:-afhankelijkheid</w:instrText>
      </w:r>
      <w:r>
        <w:instrText xml:space="preserve">" </w:instrText>
      </w:r>
      <w:r w:rsidR="00547B8A">
        <w:fldChar w:fldCharType="end"/>
      </w:r>
      <w:r>
        <w:t xml:space="preserve"> bij constante druk</w:t>
      </w:r>
      <w:bookmarkEnd w:id="323"/>
      <w:bookmarkEnd w:id="324"/>
      <w:bookmarkEnd w:id="325"/>
      <w:bookmarkEnd w:id="326"/>
      <w:bookmarkEnd w:id="327"/>
      <w:bookmarkEnd w:id="328"/>
      <w:bookmarkEnd w:id="329"/>
    </w:p>
    <w:p w14:paraId="789BAA39" w14:textId="77777777" w:rsidR="004317C7" w:rsidRDefault="004317C7" w:rsidP="00960F67">
      <w:r>
        <w:t>Temperatuurverandering</w:t>
      </w:r>
      <w:r w:rsidR="00547B8A">
        <w:fldChar w:fldCharType="begin"/>
      </w:r>
      <w:r>
        <w:instrText xml:space="preserve"> XE "</w:instrText>
      </w:r>
      <w:r w:rsidRPr="00BA0F2B">
        <w:instrText>temperatuur:-verandering</w:instrText>
      </w:r>
      <w:r>
        <w:instrText xml:space="preserve">" </w:instrText>
      </w:r>
      <w:r w:rsidR="00547B8A">
        <w:fldChar w:fldCharType="end"/>
      </w:r>
      <w:r>
        <w:t xml:space="preserve"> van een stof gaat samen met een enthalpieverandering</w:t>
      </w:r>
      <w:r w:rsidR="00547B8A">
        <w:fldChar w:fldCharType="begin"/>
      </w:r>
      <w:r>
        <w:instrText xml:space="preserve"> XE "</w:instrText>
      </w:r>
      <w:r w:rsidRPr="005C65EB">
        <w:instrText>enthalpie:-verandering</w:instrText>
      </w:r>
      <w:r>
        <w:instrText xml:space="preserve">" </w:instrText>
      </w:r>
      <w:r w:rsidR="00547B8A">
        <w:fldChar w:fldCharType="end"/>
      </w:r>
      <w:r>
        <w:t>:</w:t>
      </w:r>
    </w:p>
    <w:p w14:paraId="06DE4379" w14:textId="77777777" w:rsidR="004317C7" w:rsidRDefault="004317C7" w:rsidP="00960F67">
      <w:r>
        <w:rPr>
          <w:rFonts w:ascii="Symbol" w:hAnsi="Symbol"/>
        </w:rPr>
        <w:t></w:t>
      </w:r>
      <w:r>
        <w:rPr>
          <w:i/>
        </w:rPr>
        <w:t>H</w:t>
      </w:r>
      <w:r>
        <w:t xml:space="preserve"> = </w:t>
      </w:r>
      <w:proofErr w:type="spellStart"/>
      <w:r>
        <w:rPr>
          <w:i/>
        </w:rPr>
        <w:t>C</w:t>
      </w:r>
      <w:r>
        <w:rPr>
          <w:i/>
          <w:vertAlign w:val="subscript"/>
        </w:rPr>
        <w:t>p</w:t>
      </w:r>
      <w:r>
        <w:rPr>
          <w:rFonts w:ascii="Symbol" w:hAnsi="Symbol"/>
        </w:rPr>
        <w:t></w:t>
      </w:r>
      <w:r>
        <w:rPr>
          <w:i/>
        </w:rPr>
        <w:t>T</w:t>
      </w:r>
      <w:proofErr w:type="spellEnd"/>
    </w:p>
    <w:p w14:paraId="17CF28B0" w14:textId="77777777" w:rsidR="004317C7" w:rsidRDefault="004317C7" w:rsidP="00960F67">
      <w:proofErr w:type="spellStart"/>
      <w:r>
        <w:rPr>
          <w:i/>
        </w:rPr>
        <w:t>C</w:t>
      </w:r>
      <w:r>
        <w:rPr>
          <w:i/>
          <w:vertAlign w:val="subscript"/>
        </w:rPr>
        <w:t>p</w:t>
      </w:r>
      <w:proofErr w:type="spellEnd"/>
      <w:r>
        <w:t xml:space="preserve"> is echter ook afhankelijk van </w:t>
      </w:r>
      <w:r>
        <w:rPr>
          <w:i/>
        </w:rPr>
        <w:t>T</w:t>
      </w:r>
      <w:r>
        <w:t>, zodat het exacter is te schrijven:</w:t>
      </w:r>
    </w:p>
    <w:p w14:paraId="0158B677" w14:textId="77777777" w:rsidR="004317C7" w:rsidRPr="00404DF3" w:rsidRDefault="004317C7" w:rsidP="002D2E1E">
      <w:pPr>
        <w:jc w:val="center"/>
        <w:rPr>
          <w:rFonts w:ascii="Symbol" w:hAnsi="Symbol"/>
          <w:vertAlign w:val="subscript"/>
        </w:rPr>
      </w:pPr>
      <w:proofErr w:type="spellStart"/>
      <w:r>
        <w:lastRenderedPageBreak/>
        <w:t>d</w:t>
      </w:r>
      <w:r w:rsidRPr="00934A3E">
        <w:rPr>
          <w:i/>
        </w:rPr>
        <w:t>H</w:t>
      </w:r>
      <w:proofErr w:type="spellEnd"/>
      <w:r>
        <w:t xml:space="preserve"> = </w:t>
      </w:r>
      <w:proofErr w:type="spellStart"/>
      <w:r w:rsidRPr="00934A3E">
        <w:rPr>
          <w:i/>
        </w:rPr>
        <w:t>C</w:t>
      </w:r>
      <w:r w:rsidRPr="00934A3E">
        <w:rPr>
          <w:i/>
          <w:vertAlign w:val="subscript"/>
        </w:rPr>
        <w:t>p</w:t>
      </w:r>
      <w:proofErr w:type="spellEnd"/>
      <w:r>
        <w:t>(</w:t>
      </w:r>
      <w:r w:rsidRPr="00934A3E">
        <w:rPr>
          <w:i/>
        </w:rPr>
        <w:t>T</w:t>
      </w:r>
      <w:r>
        <w:t>)</w:t>
      </w:r>
      <w:proofErr w:type="spellStart"/>
      <w:r>
        <w:t>d</w:t>
      </w:r>
      <w:r w:rsidRPr="00934A3E">
        <w:rPr>
          <w:i/>
        </w:rPr>
        <w:t>T</w:t>
      </w:r>
      <w:proofErr w:type="spellEnd"/>
      <w:r>
        <w:t xml:space="preserve"> </w:t>
      </w:r>
      <w:r>
        <w:sym w:font="Symbol" w:char="F0DE"/>
      </w:r>
      <w:r>
        <w:t xml:space="preserve"> </w:t>
      </w:r>
      <w:r w:rsidR="00744633">
        <w:rPr>
          <w:position w:val="-36"/>
        </w:rPr>
        <w:pict w14:anchorId="0D315AAD">
          <v:shape id="_x0000_i1136" type="#_x0000_t75" style="width:83.4pt;height:42pt" fillcolor="window">
            <v:imagedata r:id="rId186" o:title=""/>
          </v:shape>
        </w:pict>
      </w:r>
      <w:r>
        <w:t xml:space="preserve">; als </w:t>
      </w:r>
      <w:proofErr w:type="spellStart"/>
      <w:r w:rsidRPr="00934A3E">
        <w:rPr>
          <w:i/>
        </w:rPr>
        <w:t>C</w:t>
      </w:r>
      <w:r w:rsidRPr="00934A3E">
        <w:rPr>
          <w:i/>
          <w:vertAlign w:val="subscript"/>
        </w:rPr>
        <w:t>p</w:t>
      </w:r>
      <w:proofErr w:type="spellEnd"/>
      <w:r>
        <w:t xml:space="preserve"> constant is: </w:t>
      </w:r>
      <w:r>
        <w:rPr>
          <w:rFonts w:ascii="Symbol" w:hAnsi="Symbol"/>
        </w:rPr>
        <w:t></w:t>
      </w:r>
      <w:r w:rsidRPr="00934A3E">
        <w:rPr>
          <w:i/>
        </w:rPr>
        <w:t>H</w:t>
      </w:r>
      <w:r>
        <w:t>(</w:t>
      </w:r>
      <w:r w:rsidRPr="00934A3E">
        <w:rPr>
          <w:i/>
        </w:rPr>
        <w:t>T</w:t>
      </w:r>
      <w:r>
        <w:rPr>
          <w:vertAlign w:val="subscript"/>
        </w:rPr>
        <w:t>2</w:t>
      </w:r>
      <w:r>
        <w:t xml:space="preserve">) = </w:t>
      </w:r>
      <w:r>
        <w:rPr>
          <w:rFonts w:ascii="Symbol" w:hAnsi="Symbol"/>
        </w:rPr>
        <w:t></w:t>
      </w:r>
      <w:r w:rsidRPr="00934A3E">
        <w:rPr>
          <w:i/>
        </w:rPr>
        <w:t>H</w:t>
      </w:r>
      <w:r>
        <w:t>(</w:t>
      </w:r>
      <w:r w:rsidRPr="00934A3E">
        <w:rPr>
          <w:i/>
        </w:rPr>
        <w:t>T</w:t>
      </w:r>
      <w:r>
        <w:rPr>
          <w:vertAlign w:val="subscript"/>
        </w:rPr>
        <w:t>1</w:t>
      </w:r>
      <w:r>
        <w:t>) + (</w:t>
      </w:r>
      <w:r w:rsidRPr="00934A3E">
        <w:rPr>
          <w:i/>
        </w:rPr>
        <w:t>T</w:t>
      </w:r>
      <w:r>
        <w:rPr>
          <w:vertAlign w:val="subscript"/>
        </w:rPr>
        <w:t>2</w:t>
      </w:r>
      <w:r>
        <w:t xml:space="preserve"> </w:t>
      </w:r>
      <w:r>
        <w:sym w:font="Symbol" w:char="F02D"/>
      </w:r>
      <w:r>
        <w:t xml:space="preserve"> </w:t>
      </w:r>
      <w:r w:rsidRPr="00934A3E">
        <w:rPr>
          <w:i/>
        </w:rPr>
        <w:t>T</w:t>
      </w:r>
      <w:r>
        <w:rPr>
          <w:vertAlign w:val="subscript"/>
        </w:rPr>
        <w:t>1</w:t>
      </w:r>
      <w:r>
        <w:t>)</w:t>
      </w:r>
      <w:r>
        <w:sym w:font="Symbol" w:char="F0D7"/>
      </w:r>
      <w:r>
        <w:t xml:space="preserve"> </w:t>
      </w:r>
      <w:proofErr w:type="spellStart"/>
      <w:r w:rsidRPr="00934A3E">
        <w:rPr>
          <w:i/>
        </w:rPr>
        <w:t>C</w:t>
      </w:r>
      <w:r w:rsidRPr="00934A3E">
        <w:rPr>
          <w:i/>
          <w:vertAlign w:val="subscript"/>
        </w:rPr>
        <w:t>p</w:t>
      </w:r>
      <w:proofErr w:type="spellEnd"/>
    </w:p>
    <w:p w14:paraId="435CB47E" w14:textId="77777777" w:rsidR="004317C7" w:rsidRDefault="004317C7" w:rsidP="00960F67">
      <w:r>
        <w:t xml:space="preserve">Voor een chemische reactie is </w:t>
      </w:r>
      <w:r>
        <w:rPr>
          <w:rFonts w:ascii="Symbol" w:hAnsi="Symbol"/>
        </w:rPr>
        <w:t></w:t>
      </w:r>
      <w:r>
        <w:rPr>
          <w:i/>
        </w:rPr>
        <w:t>H</w:t>
      </w:r>
      <w:r>
        <w:t xml:space="preserve"> een functie van de temperatuur.</w:t>
      </w:r>
    </w:p>
    <w:p w14:paraId="568527A1" w14:textId="77777777" w:rsidR="004317C7" w:rsidRDefault="004317C7" w:rsidP="00960F67">
      <w:r>
        <w:t>Beschouw de volgende kringloop:</w:t>
      </w:r>
    </w:p>
    <w:p w14:paraId="4D4E3955" w14:textId="77777777" w:rsidR="004317C7" w:rsidRDefault="004317C7" w:rsidP="00960F67">
      <w:r>
        <w:t xml:space="preserve">A reageert bij temperatuur </w:t>
      </w:r>
      <w:r>
        <w:rPr>
          <w:i/>
        </w:rPr>
        <w:t>T</w:t>
      </w:r>
      <w:r>
        <w:rPr>
          <w:vertAlign w:val="subscript"/>
        </w:rPr>
        <w:t>1</w:t>
      </w:r>
      <w:r>
        <w:t xml:space="preserve"> met B volgens A + B </w:t>
      </w:r>
      <w:r>
        <w:sym w:font="Symbol" w:char="F0AE"/>
      </w:r>
      <w:r>
        <w:t xml:space="preserve"> AB. De reactie-enthalpie is </w:t>
      </w:r>
      <w:r>
        <w:rPr>
          <w:rFonts w:ascii="Symbol" w:hAnsi="Symbol"/>
        </w:rPr>
        <w:t></w:t>
      </w:r>
      <w:proofErr w:type="spellStart"/>
      <w:r>
        <w:rPr>
          <w:vertAlign w:val="subscript"/>
        </w:rPr>
        <w:t>r</w:t>
      </w:r>
      <w:r>
        <w:rPr>
          <w:i/>
        </w:rPr>
        <w:t>H</w:t>
      </w:r>
      <w:proofErr w:type="spellEnd"/>
      <w:r>
        <w:t>(</w:t>
      </w:r>
      <w:r>
        <w:rPr>
          <w:i/>
        </w:rPr>
        <w:t>T</w:t>
      </w:r>
      <w:r>
        <w:rPr>
          <w:vertAlign w:val="subscript"/>
        </w:rPr>
        <w:t>1</w:t>
      </w:r>
      <w:r>
        <w:t>).</w:t>
      </w:r>
    </w:p>
    <w:p w14:paraId="4CFA56A8" w14:textId="77777777" w:rsidR="004317C7" w:rsidRDefault="004317C7" w:rsidP="00960F67">
      <w:r>
        <w:t xml:space="preserve">Vervolgens warmt men AB op tot temperatuur </w:t>
      </w:r>
      <w:r>
        <w:rPr>
          <w:i/>
        </w:rPr>
        <w:t>T</w:t>
      </w:r>
      <w:r>
        <w:rPr>
          <w:vertAlign w:val="subscript"/>
        </w:rPr>
        <w:t>2</w:t>
      </w:r>
      <w:r>
        <w:t xml:space="preserve">. Bij deze temperatuur vindt de reactie AB </w:t>
      </w:r>
      <w:r>
        <w:sym w:font="Symbol" w:char="F0AE"/>
      </w:r>
      <w:r>
        <w:t xml:space="preserve"> A + B plaats, waarna deze stoffen weer afgekoeld worden tot temperatuur </w:t>
      </w:r>
      <w:r>
        <w:rPr>
          <w:i/>
        </w:rPr>
        <w:t>T</w:t>
      </w:r>
      <w:r>
        <w:rPr>
          <w:vertAlign w:val="subscript"/>
        </w:rPr>
        <w:t>1</w:t>
      </w:r>
      <w:r>
        <w:t>.</w:t>
      </w:r>
    </w:p>
    <w:p w14:paraId="3ADB50A2" w14:textId="5C6C7DED" w:rsidR="004317C7" w:rsidRDefault="004317C7" w:rsidP="00960F67">
      <w:r>
        <w:t xml:space="preserve">Voor deze kringloop geldt volgens de </w:t>
      </w:r>
      <w:r>
        <w:rPr>
          <w:i/>
        </w:rPr>
        <w:t>wet van Hess</w:t>
      </w:r>
      <w:r w:rsidR="00CC29B2">
        <w:rPr>
          <w:i/>
        </w:rPr>
        <w:t xml:space="preserve"> </w:t>
      </w:r>
      <w:r w:rsidR="00CC29B2">
        <w:rPr>
          <w:iCs/>
        </w:rPr>
        <w:t xml:space="preserve">(en de </w:t>
      </w:r>
      <w:proofErr w:type="spellStart"/>
      <w:r w:rsidR="00CC29B2" w:rsidRPr="00604D6F">
        <w:rPr>
          <w:lang w:val="de-DE"/>
        </w:rPr>
        <w:t>wet</w:t>
      </w:r>
      <w:proofErr w:type="spellEnd"/>
      <w:r w:rsidR="00CC29B2" w:rsidRPr="00604D6F">
        <w:rPr>
          <w:lang w:val="de-DE"/>
        </w:rPr>
        <w:t xml:space="preserve"> van Kirchhoff</w:t>
      </w:r>
      <w:r w:rsidR="00CC29B2">
        <w:rPr>
          <w:iCs/>
        </w:rPr>
        <w:t>)</w:t>
      </w:r>
      <w:r w:rsidR="00547B8A">
        <w:rPr>
          <w:i/>
        </w:rPr>
        <w:fldChar w:fldCharType="begin"/>
      </w:r>
      <w:r>
        <w:instrText xml:space="preserve"> XE "</w:instrText>
      </w:r>
      <w:r w:rsidRPr="00731200">
        <w:instrText>wet:van Hess</w:instrText>
      </w:r>
      <w:r>
        <w:instrText xml:space="preserve">" </w:instrText>
      </w:r>
      <w:r w:rsidR="00547B8A">
        <w:rPr>
          <w:i/>
        </w:rPr>
        <w:fldChar w:fldCharType="end"/>
      </w:r>
      <w:r>
        <w:t>:</w:t>
      </w:r>
    </w:p>
    <w:p w14:paraId="0AB13C62" w14:textId="77777777" w:rsidR="004317C7" w:rsidRPr="00604D6F" w:rsidRDefault="004317C7" w:rsidP="002D2E1E">
      <w:pPr>
        <w:jc w:val="center"/>
        <w:rPr>
          <w:lang w:val="de-DE"/>
        </w:rPr>
      </w:pP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1</w:t>
      </w:r>
      <w:r w:rsidRPr="00604D6F">
        <w:rPr>
          <w:lang w:val="de-DE"/>
        </w:rPr>
        <w:t xml:space="preserve">) + </w:t>
      </w:r>
      <w:r w:rsidR="00744633">
        <w:rPr>
          <w:position w:val="-30"/>
        </w:rPr>
        <w:pict w14:anchorId="39704BA8">
          <v:shape id="_x0000_i1137" type="#_x0000_t75" style="width:66pt;height:42pt" fillcolor="window">
            <v:imagedata r:id="rId187" o:title=""/>
          </v:shape>
        </w:pict>
      </w:r>
      <w:r w:rsidRPr="00604D6F">
        <w:rPr>
          <w:lang w:val="de-DE"/>
        </w:rPr>
        <w:t xml:space="preserve"> </w:t>
      </w:r>
      <w:r>
        <w:sym w:font="Symbol" w:char="F02D"/>
      </w:r>
      <w:r w:rsidRPr="00604D6F">
        <w:rPr>
          <w:lang w:val="de-DE"/>
        </w:rPr>
        <w:t xml:space="preserve"> </w:t>
      </w: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2</w:t>
      </w:r>
      <w:r w:rsidRPr="00604D6F">
        <w:rPr>
          <w:lang w:val="de-DE"/>
        </w:rPr>
        <w:t xml:space="preserve">) + </w:t>
      </w:r>
      <w:r w:rsidR="00744633">
        <w:rPr>
          <w:position w:val="-30"/>
        </w:rPr>
        <w:pict w14:anchorId="24133756">
          <v:shape id="_x0000_i1138" type="#_x0000_t75" style="width:99pt;height:42pt" fillcolor="window">
            <v:imagedata r:id="rId188" o:title=""/>
          </v:shape>
        </w:pict>
      </w:r>
      <w:r w:rsidRPr="00604D6F">
        <w:rPr>
          <w:lang w:val="de-DE"/>
        </w:rPr>
        <w:t xml:space="preserve"> = 0 </w:t>
      </w:r>
      <w:proofErr w:type="spellStart"/>
      <w:r w:rsidRPr="00604D6F">
        <w:rPr>
          <w:lang w:val="de-DE"/>
        </w:rPr>
        <w:t>ofwel</w:t>
      </w:r>
      <w:proofErr w:type="spellEnd"/>
      <w:r w:rsidRPr="00604D6F">
        <w:rPr>
          <w:lang w:val="de-DE"/>
        </w:rPr>
        <w:t>:</w:t>
      </w:r>
    </w:p>
    <w:p w14:paraId="4C6633CC" w14:textId="77777777" w:rsidR="004317C7" w:rsidRPr="00604D6F" w:rsidRDefault="004317C7" w:rsidP="002D2E1E">
      <w:pPr>
        <w:jc w:val="center"/>
        <w:rPr>
          <w:lang w:val="de-DE"/>
        </w:rPr>
      </w:pP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2</w:t>
      </w:r>
      <w:r w:rsidRPr="00604D6F">
        <w:rPr>
          <w:lang w:val="de-DE"/>
        </w:rPr>
        <w:t xml:space="preserve">) = </w:t>
      </w: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1</w:t>
      </w:r>
      <w:r w:rsidRPr="00604D6F">
        <w:rPr>
          <w:lang w:val="de-DE"/>
        </w:rPr>
        <w:t xml:space="preserve">) + </w:t>
      </w:r>
      <w:r w:rsidR="00744633">
        <w:rPr>
          <w:position w:val="-30"/>
        </w:rPr>
        <w:pict w14:anchorId="103EA6C7">
          <v:shape id="_x0000_i1139" type="#_x0000_t75" style="width:154.2pt;height:42pt" fillcolor="window">
            <v:imagedata r:id="rId189" o:title=""/>
          </v:shape>
        </w:pict>
      </w:r>
    </w:p>
    <w:p w14:paraId="07DDFBCB" w14:textId="0A08DE48" w:rsidR="004317C7" w:rsidRPr="00604D6F" w:rsidRDefault="004317C7" w:rsidP="00960F67">
      <w:pPr>
        <w:rPr>
          <w:lang w:val="de-DE"/>
        </w:rPr>
      </w:pPr>
      <w:proofErr w:type="spellStart"/>
      <w:r w:rsidRPr="00604D6F">
        <w:rPr>
          <w:lang w:val="de-DE"/>
        </w:rPr>
        <w:t>ofwel</w:t>
      </w:r>
      <w:proofErr w:type="spellEnd"/>
      <w:r w:rsidRPr="00604D6F">
        <w:rPr>
          <w:lang w:val="de-DE"/>
        </w:rPr>
        <w:t>:</w:t>
      </w:r>
      <w:r w:rsidRPr="00604D6F">
        <w:rPr>
          <w:lang w:val="de-DE"/>
        </w:rPr>
        <w:tab/>
      </w:r>
      <w:r>
        <w:rPr>
          <w:rFonts w:ascii="Symbol" w:hAnsi="Symbol"/>
        </w:rPr>
        <w:t></w:t>
      </w:r>
      <w:proofErr w:type="spellStart"/>
      <w:r w:rsidRPr="00604D6F">
        <w:rPr>
          <w:vertAlign w:val="subscript"/>
          <w:lang w:val="de-DE"/>
        </w:rPr>
        <w:t>r</w:t>
      </w:r>
      <w:r w:rsidRPr="00604D6F">
        <w:rPr>
          <w:i/>
          <w:lang w:val="de-DE"/>
        </w:rPr>
        <w:t>H</w:t>
      </w:r>
      <w:proofErr w:type="spellEnd"/>
      <w:r w:rsidRPr="00604D6F">
        <w:rPr>
          <w:i/>
          <w:lang w:val="de-DE"/>
        </w:rPr>
        <w:t>(T</w:t>
      </w:r>
      <w:r w:rsidRPr="00604D6F">
        <w:rPr>
          <w:vertAlign w:val="subscript"/>
          <w:lang w:val="de-DE"/>
        </w:rPr>
        <w:t>2</w:t>
      </w:r>
      <w:r w:rsidRPr="00604D6F">
        <w:rPr>
          <w:lang w:val="de-DE"/>
        </w:rPr>
        <w:t xml:space="preserve">) = </w:t>
      </w:r>
      <w:r>
        <w:rPr>
          <w:rFonts w:ascii="Symbol" w:hAnsi="Symbol"/>
        </w:rPr>
        <w:t></w:t>
      </w:r>
      <w:proofErr w:type="spellStart"/>
      <w:r w:rsidRPr="00604D6F">
        <w:rPr>
          <w:vertAlign w:val="subscript"/>
          <w:lang w:val="de-DE"/>
        </w:rPr>
        <w:t>r</w:t>
      </w:r>
      <w:r w:rsidRPr="00604D6F">
        <w:rPr>
          <w:i/>
          <w:lang w:val="de-DE"/>
        </w:rPr>
        <w:t>H</w:t>
      </w:r>
      <w:proofErr w:type="spellEnd"/>
      <w:r w:rsidRPr="00604D6F">
        <w:rPr>
          <w:i/>
          <w:lang w:val="de-DE"/>
        </w:rPr>
        <w:t>(T</w:t>
      </w:r>
      <w:r w:rsidRPr="00604D6F">
        <w:rPr>
          <w:vertAlign w:val="subscript"/>
          <w:lang w:val="de-DE"/>
        </w:rPr>
        <w:t>1</w:t>
      </w:r>
      <w:r w:rsidRPr="00604D6F">
        <w:rPr>
          <w:lang w:val="de-DE"/>
        </w:rPr>
        <w:t xml:space="preserve">) + </w:t>
      </w:r>
      <w:r w:rsidR="00744633">
        <w:rPr>
          <w:position w:val="-36"/>
        </w:rPr>
        <w:pict w14:anchorId="4E90CD2D">
          <v:shape id="_x0000_i1140" type="#_x0000_t75" style="width:53.4pt;height:42pt" fillcolor="window">
            <v:imagedata r:id="rId190" o:title=""/>
          </v:shape>
        </w:pict>
      </w:r>
      <w:r w:rsidRPr="00604D6F">
        <w:rPr>
          <w:lang w:val="de-DE"/>
        </w:rPr>
        <w:tab/>
      </w:r>
      <w:r w:rsidR="00547B8A">
        <w:fldChar w:fldCharType="begin"/>
      </w:r>
      <w:r w:rsidRPr="00604D6F">
        <w:rPr>
          <w:lang w:val="de-DE"/>
        </w:rPr>
        <w:instrText xml:space="preserve"> XE "wet:van Kirchhoff" </w:instrText>
      </w:r>
      <w:r w:rsidR="00547B8A">
        <w:fldChar w:fldCharType="end"/>
      </w:r>
    </w:p>
    <w:p w14:paraId="6A1156B0" w14:textId="77777777" w:rsidR="004317C7" w:rsidRPr="00604D6F" w:rsidRDefault="004317C7" w:rsidP="00960F67">
      <w:pPr>
        <w:rPr>
          <w:lang w:val="fr-FR"/>
        </w:rPr>
      </w:pPr>
      <w:proofErr w:type="spellStart"/>
      <w:r w:rsidRPr="00604D6F">
        <w:rPr>
          <w:lang w:val="fr-FR"/>
        </w:rPr>
        <w:t>analoog</w:t>
      </w:r>
      <w:proofErr w:type="spellEnd"/>
      <w:r w:rsidRPr="00604D6F">
        <w:rPr>
          <w:lang w:val="fr-FR"/>
        </w:rPr>
        <w:t>:</w:t>
      </w:r>
      <w:r w:rsidR="00F95158" w:rsidRPr="00604D6F">
        <w:rPr>
          <w:lang w:val="fr-FR"/>
        </w:rPr>
        <w:t xml:space="preserve"> </w:t>
      </w:r>
      <w:r>
        <w:rPr>
          <w:rFonts w:ascii="Symbol" w:hAnsi="Symbol"/>
        </w:rPr>
        <w:t></w:t>
      </w:r>
      <w:proofErr w:type="spellStart"/>
      <w:r w:rsidRPr="00604D6F">
        <w:rPr>
          <w:vertAlign w:val="subscript"/>
          <w:lang w:val="fr-FR"/>
        </w:rPr>
        <w:t>r</w:t>
      </w:r>
      <w:r w:rsidRPr="00604D6F">
        <w:rPr>
          <w:i/>
          <w:lang w:val="fr-FR"/>
        </w:rPr>
        <w:t>S</w:t>
      </w:r>
      <w:proofErr w:type="spellEnd"/>
      <w:r w:rsidRPr="00604D6F">
        <w:rPr>
          <w:i/>
          <w:lang w:val="fr-FR"/>
        </w:rPr>
        <w:t>(T</w:t>
      </w:r>
      <w:r w:rsidRPr="00604D6F">
        <w:rPr>
          <w:vertAlign w:val="subscript"/>
          <w:lang w:val="fr-FR"/>
        </w:rPr>
        <w:t>2</w:t>
      </w:r>
      <w:r w:rsidRPr="00604D6F">
        <w:rPr>
          <w:lang w:val="fr-FR"/>
        </w:rPr>
        <w:t xml:space="preserve">) = </w:t>
      </w:r>
      <w:r>
        <w:rPr>
          <w:rFonts w:ascii="Symbol" w:hAnsi="Symbol"/>
        </w:rPr>
        <w:t></w:t>
      </w:r>
      <w:proofErr w:type="spellStart"/>
      <w:r w:rsidRPr="00604D6F">
        <w:rPr>
          <w:vertAlign w:val="subscript"/>
          <w:lang w:val="fr-FR"/>
        </w:rPr>
        <w:t>r</w:t>
      </w:r>
      <w:r w:rsidRPr="00604D6F">
        <w:rPr>
          <w:i/>
          <w:lang w:val="fr-FR"/>
        </w:rPr>
        <w:t>S</w:t>
      </w:r>
      <w:proofErr w:type="spellEnd"/>
      <w:r w:rsidRPr="00604D6F">
        <w:rPr>
          <w:i/>
          <w:lang w:val="fr-FR"/>
        </w:rPr>
        <w:t>(T</w:t>
      </w:r>
      <w:r w:rsidRPr="00604D6F">
        <w:rPr>
          <w:vertAlign w:val="subscript"/>
          <w:lang w:val="fr-FR"/>
        </w:rPr>
        <w:t>1</w:t>
      </w:r>
      <w:r w:rsidRPr="00604D6F">
        <w:rPr>
          <w:lang w:val="fr-FR"/>
        </w:rPr>
        <w:t xml:space="preserve">) + </w:t>
      </w:r>
      <w:r w:rsidR="00744633">
        <w:rPr>
          <w:position w:val="-36"/>
        </w:rPr>
        <w:pict w14:anchorId="241C099F">
          <v:shape id="_x0000_i1141" type="#_x0000_t75" style="width:54pt;height:42pt" fillcolor="window">
            <v:imagedata r:id="rId191" o:title=""/>
          </v:shape>
        </w:pict>
      </w:r>
    </w:p>
    <w:p w14:paraId="363783C4" w14:textId="77777777" w:rsidR="004317C7" w:rsidRDefault="004317C7" w:rsidP="00960F67">
      <w:r>
        <w:rPr>
          <w:rFonts w:ascii="Symbol" w:hAnsi="Symbol"/>
        </w:rPr>
        <w:t></w:t>
      </w:r>
      <w:proofErr w:type="spellStart"/>
      <w:r>
        <w:rPr>
          <w:vertAlign w:val="subscript"/>
        </w:rPr>
        <w:t>r</w:t>
      </w:r>
      <w:r>
        <w:rPr>
          <w:i/>
        </w:rPr>
        <w:t>C</w:t>
      </w:r>
      <w:r>
        <w:rPr>
          <w:i/>
          <w:vertAlign w:val="subscript"/>
        </w:rPr>
        <w:t>p</w:t>
      </w:r>
      <w:proofErr w:type="spellEnd"/>
      <w:r>
        <w:t xml:space="preserve"> is in goede benadering over een niet al te groot temperatuurgebied onafhankelijk van de temperatuur en kan worden berekend uit de molaire warmtecapaciteiten, rekening houdend met de stoichiometrie</w:t>
      </w:r>
      <w:r w:rsidR="00547B8A">
        <w:fldChar w:fldCharType="begin"/>
      </w:r>
      <w:r>
        <w:instrText xml:space="preserve"> XE "</w:instrText>
      </w:r>
      <w:r w:rsidRPr="00C362D2">
        <w:instrText>stoichiometrie</w:instrText>
      </w:r>
      <w:r>
        <w:instrText xml:space="preserve">" </w:instrText>
      </w:r>
      <w:r w:rsidR="00547B8A">
        <w:fldChar w:fldCharType="end"/>
      </w:r>
      <w:r>
        <w:t xml:space="preserve"> van de reactie. De molaire warmtecapaciteiten</w:t>
      </w:r>
      <w:r w:rsidR="00547B8A">
        <w:fldChar w:fldCharType="begin"/>
      </w:r>
      <w:r>
        <w:instrText xml:space="preserve"> XE "</w:instrText>
      </w:r>
      <w:r w:rsidRPr="00DF1A99">
        <w:instrText>warmte</w:instrText>
      </w:r>
      <w:r>
        <w:instrText xml:space="preserve">:-capaciteit </w:instrText>
      </w:r>
      <w:r w:rsidRPr="00DF1A99">
        <w:instrText>molaire</w:instrText>
      </w:r>
      <w:r>
        <w:instrText xml:space="preserve">" </w:instrText>
      </w:r>
      <w:r w:rsidR="00547B8A">
        <w:fldChar w:fldCharType="end"/>
      </w:r>
      <w:r>
        <w:t xml:space="preserve"> zijn temperatuurafhankelijk. Vaak vindt men de volgende relatie: </w:t>
      </w:r>
      <w:r w:rsidR="00744633">
        <w:rPr>
          <w:position w:val="-26"/>
        </w:rPr>
        <w:pict w14:anchorId="62A9DD2B">
          <v:shape id="_x0000_i1142" type="#_x0000_t75" style="width:99pt;height:30pt" fillcolor="window">
            <v:imagedata r:id="rId192" o:title=""/>
          </v:shape>
        </w:pict>
      </w:r>
      <w:r>
        <w:t>; a, b en c zijn in tabellen te vinden.</w:t>
      </w:r>
    </w:p>
    <w:p w14:paraId="0AC6CA47" w14:textId="77777777" w:rsidR="006B0DF9" w:rsidRDefault="006B0DF9" w:rsidP="00501B20">
      <w:pPr>
        <w:pStyle w:val="Kop3"/>
      </w:pPr>
      <w:bookmarkStart w:id="336" w:name="_Toc32916220"/>
      <w:r>
        <w:t>Fase</w:t>
      </w:r>
      <w:r w:rsidRPr="00E76485">
        <w:t>leer</w:t>
      </w:r>
      <w:bookmarkEnd w:id="330"/>
      <w:bookmarkEnd w:id="336"/>
    </w:p>
    <w:p w14:paraId="074AB1A1" w14:textId="77777777" w:rsidR="006B0DF9" w:rsidRPr="00E76485" w:rsidRDefault="006B0DF9" w:rsidP="00960F67">
      <w:r w:rsidRPr="00E76485">
        <w:t xml:space="preserve">De </w:t>
      </w:r>
      <w:r>
        <w:rPr>
          <w:bCs/>
        </w:rPr>
        <w:t>fase</w:t>
      </w:r>
      <w:r w:rsidRPr="00E76485">
        <w:rPr>
          <w:bCs/>
        </w:rPr>
        <w:t>leer</w:t>
      </w:r>
      <w:r w:rsidR="00547B8A">
        <w:rPr>
          <w:bCs/>
        </w:rPr>
        <w:fldChar w:fldCharType="begin"/>
      </w:r>
      <w:r>
        <w:instrText xml:space="preserve"> XE "</w:instrText>
      </w:r>
      <w:r w:rsidRPr="003702A6">
        <w:instrText>fase</w:instrText>
      </w:r>
      <w:r>
        <w:instrText>:-</w:instrText>
      </w:r>
      <w:r w:rsidRPr="003702A6">
        <w:instrText>leer</w:instrText>
      </w:r>
      <w:r>
        <w:instrText xml:space="preserve">" </w:instrText>
      </w:r>
      <w:r w:rsidR="00547B8A">
        <w:rPr>
          <w:bCs/>
        </w:rPr>
        <w:fldChar w:fldCharType="end"/>
      </w:r>
      <w:r w:rsidRPr="00E76485">
        <w:t xml:space="preserve"> is een onderdeel van de chemische thermodynamica dat zich bezig houdt met de studie van verschillende </w:t>
      </w:r>
      <w:hyperlink r:id="rId193" w:tooltip="Aggregatietoestand" w:history="1">
        <w:r w:rsidRPr="00E76485">
          <w:t>aggregatietoestanden</w:t>
        </w:r>
      </w:hyperlink>
      <w:r w:rsidRPr="00E76485">
        <w:t xml:space="preserve"> en overgangen tussen die toestanden, de </w:t>
      </w:r>
      <w:r w:rsidRPr="00E76485">
        <w:rPr>
          <w:i/>
          <w:iCs/>
        </w:rPr>
        <w:t>faseovergangen</w:t>
      </w:r>
      <w:r w:rsidRPr="00E76485">
        <w:t xml:space="preserve"> </w:t>
      </w:r>
      <w:r w:rsidR="00547B8A">
        <w:fldChar w:fldCharType="begin"/>
      </w:r>
      <w:r>
        <w:instrText xml:space="preserve"> XE "</w:instrText>
      </w:r>
      <w:r w:rsidRPr="00F1431E">
        <w:instrText>fase</w:instrText>
      </w:r>
      <w:r>
        <w:instrText>:-</w:instrText>
      </w:r>
      <w:r w:rsidRPr="00F1431E">
        <w:instrText>overgang</w:instrText>
      </w:r>
      <w:r>
        <w:instrText xml:space="preserve">" </w:instrText>
      </w:r>
      <w:r w:rsidR="00547B8A">
        <w:fldChar w:fldCharType="end"/>
      </w:r>
      <w:r w:rsidRPr="00E76485">
        <w:t xml:space="preserve">(zoals bv. op het </w:t>
      </w:r>
      <w:hyperlink r:id="rId194" w:tooltip="Smeltpunt" w:history="1">
        <w:r w:rsidRPr="00E76485">
          <w:t>smeltpunt</w:t>
        </w:r>
      </w:hyperlink>
      <w:r w:rsidRPr="00E76485">
        <w:t xml:space="preserve"> en </w:t>
      </w:r>
      <w:hyperlink r:id="rId195" w:tooltip="Kookpunt" w:history="1">
        <w:r w:rsidRPr="00E76485">
          <w:t>kookpunt</w:t>
        </w:r>
      </w:hyperlink>
      <w:r w:rsidRPr="00E76485">
        <w:t>).</w:t>
      </w:r>
    </w:p>
    <w:p w14:paraId="578D2AEE" w14:textId="1E3DE353" w:rsidR="00F6063B" w:rsidRPr="00212627" w:rsidRDefault="0055120D" w:rsidP="0056402D">
      <w:pPr>
        <w:pStyle w:val="Bijschrift"/>
        <w:jc w:val="center"/>
        <w:rPr>
          <w:bCs/>
          <w:sz w:val="20"/>
          <w:szCs w:val="20"/>
        </w:rPr>
      </w:pPr>
      <w:r>
        <w:rPr>
          <w:sz w:val="20"/>
          <w:szCs w:val="20"/>
        </w:rPr>
        <w:t>F</w:t>
      </w:r>
      <w:r w:rsidR="00F6063B" w:rsidRPr="00A80CF8">
        <w:rPr>
          <w:sz w:val="20"/>
          <w:szCs w:val="20"/>
        </w:rPr>
        <w:t xml:space="preserve">iguur </w:t>
      </w:r>
      <w:r w:rsidR="00547B8A" w:rsidRPr="00A80CF8">
        <w:rPr>
          <w:sz w:val="20"/>
          <w:szCs w:val="20"/>
        </w:rPr>
        <w:fldChar w:fldCharType="begin"/>
      </w:r>
      <w:r w:rsidR="00F6063B" w:rsidRPr="00A80CF8">
        <w:rPr>
          <w:sz w:val="20"/>
          <w:szCs w:val="20"/>
        </w:rPr>
        <w:instrText xml:space="preserve"> SEQ Figuur \* ARABIC </w:instrText>
      </w:r>
      <w:r w:rsidR="00547B8A" w:rsidRPr="00A80CF8">
        <w:rPr>
          <w:sz w:val="20"/>
          <w:szCs w:val="20"/>
        </w:rPr>
        <w:fldChar w:fldCharType="separate"/>
      </w:r>
      <w:r w:rsidR="004A253A">
        <w:rPr>
          <w:noProof/>
          <w:sz w:val="20"/>
          <w:szCs w:val="20"/>
        </w:rPr>
        <w:t>27</w:t>
      </w:r>
      <w:r w:rsidR="00547B8A" w:rsidRPr="00A80CF8">
        <w:rPr>
          <w:noProof/>
          <w:sz w:val="20"/>
          <w:szCs w:val="20"/>
        </w:rPr>
        <w:fldChar w:fldCharType="end"/>
      </w:r>
      <w:r w:rsidR="00F6063B" w:rsidRPr="00A80CF8">
        <w:rPr>
          <w:sz w:val="20"/>
          <w:szCs w:val="20"/>
        </w:rPr>
        <w:t xml:space="preserve"> Vereenvoudigd fasediagram van water</w:t>
      </w:r>
    </w:p>
    <w:p w14:paraId="5DB4C433" w14:textId="77777777" w:rsidR="006B0DF9" w:rsidRDefault="006B0DF9" w:rsidP="0056402D">
      <w:pPr>
        <w:jc w:val="center"/>
      </w:pPr>
      <w:r>
        <w:rPr>
          <w:noProof/>
        </w:rPr>
        <w:drawing>
          <wp:inline distT="0" distB="0" distL="0" distR="0" wp14:anchorId="2996B49B" wp14:editId="159B6D10">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7AD7CD43" w14:textId="77777777" w:rsidR="006B0DF9" w:rsidRPr="00E76485" w:rsidRDefault="006B0DF9" w:rsidP="00960F67">
      <w:r w:rsidRPr="00E76485">
        <w:t>De eenvoudigste faseovergangen zijn die tussen vaste stof, vloeistof en gasfase. Veel stoffen echter vertonen verschillende vloeistof</w:t>
      </w:r>
      <w:r>
        <w:t>fase</w:t>
      </w:r>
      <w:r w:rsidRPr="00E76485">
        <w:t xml:space="preserve"> en/of verschillende vaste </w:t>
      </w:r>
      <w:r>
        <w:t>fase</w:t>
      </w:r>
      <w:r w:rsidRPr="00E76485">
        <w:t xml:space="preserve">: </w:t>
      </w:r>
      <w:hyperlink r:id="rId197" w:tooltip="IJs" w:history="1">
        <w:r w:rsidRPr="00E76485">
          <w:t>ijs</w:t>
        </w:r>
      </w:hyperlink>
      <w:r w:rsidRPr="00E76485">
        <w:t xml:space="preserve"> komt bijvoorbeeld in tenminste 9 verschillende </w:t>
      </w:r>
      <w:r>
        <w:t>fasen</w:t>
      </w:r>
      <w:r w:rsidRPr="00E76485">
        <w:t xml:space="preserve"> voor. De verschillende </w:t>
      </w:r>
      <w:r>
        <w:t>fasen</w:t>
      </w:r>
      <w:r w:rsidRPr="00E76485">
        <w:t xml:space="preserve"> kunnen </w:t>
      </w:r>
      <w:hyperlink r:id="rId198" w:tooltip="Evenwicht" w:history="1">
        <w:r w:rsidRPr="00E76485">
          <w:t>stabiel</w:t>
        </w:r>
      </w:hyperlink>
      <w:r w:rsidRPr="00E76485">
        <w:t xml:space="preserve"> zijn bij verschillende </w:t>
      </w:r>
      <w:hyperlink r:id="rId199" w:tooltip="Temperatuur" w:history="1">
        <w:r w:rsidRPr="00E76485">
          <w:t>temperaturen</w:t>
        </w:r>
      </w:hyperlink>
      <w:r w:rsidRPr="00E76485">
        <w:t xml:space="preserve"> en/of </w:t>
      </w:r>
      <w:hyperlink r:id="rId200" w:tooltip="Druk" w:history="1">
        <w:r w:rsidRPr="00E76485">
          <w:t>drukken</w:t>
        </w:r>
      </w:hyperlink>
      <w:r w:rsidRPr="00E76485">
        <w:t xml:space="preserve">. Ook kunnen ze, zoals bijvoorbeeld </w:t>
      </w:r>
      <w:hyperlink r:id="rId201" w:tooltip="Diamant" w:history="1">
        <w:r w:rsidRPr="00E76485">
          <w:t>diamant</w:t>
        </w:r>
      </w:hyperlink>
      <w:r w:rsidRPr="00E76485">
        <w:t xml:space="preserve"> (dat alleen kan ontstaan onder enorm hoge druk en bij hoge temperatuur) als metastabiele toestand blijven bestaan wanneer de condities ongunstiger worden.</w:t>
      </w:r>
    </w:p>
    <w:p w14:paraId="43EA8364" w14:textId="77777777" w:rsidR="006B0DF9" w:rsidRPr="00E76485" w:rsidRDefault="006B0DF9" w:rsidP="00960F67">
      <w:pPr>
        <w:rPr>
          <w:color w:val="000000"/>
        </w:rPr>
      </w:pPr>
      <w:r w:rsidRPr="00E76485">
        <w:rPr>
          <w:color w:val="000000"/>
        </w:rPr>
        <w:t xml:space="preserve">Echt interessant wordt de </w:t>
      </w:r>
      <w:r>
        <w:rPr>
          <w:color w:val="000000"/>
        </w:rPr>
        <w:t>fase</w:t>
      </w:r>
      <w:r w:rsidRPr="00E76485">
        <w:rPr>
          <w:color w:val="000000"/>
        </w:rPr>
        <w:t xml:space="preserve">leer wanneer </w:t>
      </w:r>
      <w:hyperlink r:id="rId202" w:tooltip="Mengsel" w:history="1">
        <w:r w:rsidRPr="00E76485">
          <w:rPr>
            <w:color w:val="000000"/>
          </w:rPr>
          <w:t>mengsels</w:t>
        </w:r>
      </w:hyperlink>
      <w:r w:rsidRPr="00E76485">
        <w:rPr>
          <w:color w:val="000000"/>
        </w:rPr>
        <w:t xml:space="preserve"> worden bestudeerd. Sommige vloeistoffen zoals </w:t>
      </w:r>
      <w:hyperlink r:id="rId203" w:tooltip="Water" w:history="1">
        <w:r w:rsidRPr="00E76485">
          <w:rPr>
            <w:color w:val="000000"/>
          </w:rPr>
          <w:t>water</w:t>
        </w:r>
      </w:hyperlink>
      <w:r w:rsidRPr="00E76485">
        <w:rPr>
          <w:color w:val="000000"/>
        </w:rPr>
        <w:t xml:space="preserve"> en </w:t>
      </w:r>
      <w:hyperlink r:id="rId204" w:tooltip="Ethanol" w:history="1">
        <w:r w:rsidRPr="00E76485">
          <w:rPr>
            <w:color w:val="000000"/>
          </w:rPr>
          <w:t>alcohol</w:t>
        </w:r>
      </w:hyperlink>
      <w:r w:rsidRPr="00E76485">
        <w:rPr>
          <w:color w:val="000000"/>
        </w:rPr>
        <w:t xml:space="preserve"> zijn altijd in elke verhouding mengbaar, anderen zoals water en </w:t>
      </w:r>
      <w:hyperlink r:id="rId205" w:tooltip="Olie" w:history="1">
        <w:r w:rsidRPr="00E76485">
          <w:rPr>
            <w:color w:val="000000"/>
          </w:rPr>
          <w:t>olie</w:t>
        </w:r>
      </w:hyperlink>
      <w:r w:rsidRPr="00E76485">
        <w:rPr>
          <w:color w:val="000000"/>
        </w:rPr>
        <w:t xml:space="preserve"> zijn altijd slecht mengbaar. Andere mengsels kunnen bij verschillende temperaturen verschillend gedrag vertonen. Mengsels kunnen </w:t>
      </w:r>
      <w:r w:rsidRPr="00E76485">
        <w:rPr>
          <w:i/>
          <w:iCs/>
          <w:color w:val="000000"/>
        </w:rPr>
        <w:t>ontmenging</w:t>
      </w:r>
      <w:r w:rsidRPr="00E76485">
        <w:rPr>
          <w:color w:val="000000"/>
        </w:rPr>
        <w:t xml:space="preserve"> vertonen.</w:t>
      </w:r>
    </w:p>
    <w:p w14:paraId="16BF7D81" w14:textId="77777777" w:rsidR="006B0DF9" w:rsidRDefault="006B0DF9" w:rsidP="00960F67">
      <w:r w:rsidRPr="00E76485">
        <w:lastRenderedPageBreak/>
        <w:t xml:space="preserve">Ook bij mengsels van vaste stoffen kunnen soortgelijke effecten optreden, die een dramatisch verschil kunnen uitmaken in de eigenschappen van materialen. Zo is wit uitgeslagen </w:t>
      </w:r>
      <w:hyperlink r:id="rId206" w:tooltip="Chocolade" w:history="1">
        <w:r w:rsidRPr="00E76485">
          <w:t>chocolade</w:t>
        </w:r>
      </w:hyperlink>
      <w:r w:rsidRPr="00E76485">
        <w:t xml:space="preserve"> het gevolg van een faseovergang, en zo ook </w:t>
      </w:r>
      <w:hyperlink r:id="rId207" w:tooltip="Tinpest" w:history="1">
        <w:proofErr w:type="spellStart"/>
        <w:r w:rsidRPr="00E76485">
          <w:t>tinpest</w:t>
        </w:r>
        <w:proofErr w:type="spellEnd"/>
      </w:hyperlink>
      <w:r w:rsidRPr="00E76485">
        <w:t>.</w:t>
      </w:r>
    </w:p>
    <w:p w14:paraId="4B3E8019" w14:textId="77777777" w:rsidR="006B0DF9" w:rsidRDefault="006B0DF9" w:rsidP="001437E1">
      <w:pPr>
        <w:pStyle w:val="Kop4"/>
      </w:pPr>
      <w:r>
        <w:t>Fasediagram</w:t>
      </w:r>
    </w:p>
    <w:p w14:paraId="37C52ECD" w14:textId="77777777" w:rsidR="006B0DF9" w:rsidRPr="00E76485" w:rsidRDefault="006B0DF9" w:rsidP="00960F67">
      <w:r w:rsidRPr="00E76485">
        <w:t xml:space="preserve">De stabiliteit van </w:t>
      </w:r>
      <w:r>
        <w:t>fase</w:t>
      </w:r>
      <w:r w:rsidRPr="00E76485">
        <w:t xml:space="preserve"> en de gerelateerde mengbaarheid van stoffen wordt vaak weergegeven in een </w:t>
      </w:r>
      <w:r>
        <w:rPr>
          <w:i/>
          <w:iCs/>
        </w:rPr>
        <w:t>fase</w:t>
      </w:r>
      <w:r w:rsidRPr="00E76485">
        <w:rPr>
          <w:i/>
          <w:iCs/>
        </w:rPr>
        <w:t>diagram</w:t>
      </w:r>
      <w:r w:rsidR="00547B8A">
        <w:rPr>
          <w:i/>
          <w:iCs/>
        </w:rPr>
        <w:fldChar w:fldCharType="begin"/>
      </w:r>
      <w:r>
        <w:instrText xml:space="preserve"> XE "</w:instrText>
      </w:r>
      <w:r w:rsidRPr="001B3BD6">
        <w:rPr>
          <w:iCs/>
        </w:rPr>
        <w:instrText>fase</w:instrText>
      </w:r>
      <w:r>
        <w:rPr>
          <w:iCs/>
        </w:rPr>
        <w:instrText>:-</w:instrText>
      </w:r>
      <w:r w:rsidRPr="001B3BD6">
        <w:rPr>
          <w:iCs/>
        </w:rPr>
        <w:instrText>diagram</w:instrText>
      </w:r>
      <w:r>
        <w:instrText xml:space="preserve">" </w:instrText>
      </w:r>
      <w:r w:rsidR="00547B8A">
        <w:rPr>
          <w:i/>
          <w:iCs/>
        </w:rPr>
        <w:fldChar w:fldCharType="end"/>
      </w:r>
      <w:r w:rsidRPr="00E76485">
        <w:t xml:space="preserve"> dat in een grafiek de compositie van een 2-componentensysteem tegen een externe variabele als de temperatuur uitzet, of de compositie van een 3-componentensysteem bij vaste omstandigheden.</w:t>
      </w:r>
    </w:p>
    <w:p w14:paraId="22A141A5" w14:textId="77777777" w:rsidR="006B0DF9" w:rsidRPr="008C1ECA" w:rsidRDefault="006B0DF9" w:rsidP="001437E1">
      <w:pPr>
        <w:pStyle w:val="Kop4"/>
      </w:pPr>
      <w:bookmarkStart w:id="337" w:name="Metingen_aan_fasenovergangen"/>
      <w:bookmarkEnd w:id="337"/>
      <w:r w:rsidRPr="008C1ECA">
        <w:t>Metingen aan faseovergangen</w:t>
      </w:r>
    </w:p>
    <w:p w14:paraId="1F60223F" w14:textId="77777777" w:rsidR="006B0DF9" w:rsidRPr="00E76485" w:rsidRDefault="006B0DF9" w:rsidP="00960F67">
      <w:r w:rsidRPr="00E76485">
        <w:t>Dat een faseovergang</w:t>
      </w:r>
      <w:r w:rsidR="00547B8A">
        <w:fldChar w:fldCharType="begin"/>
      </w:r>
      <w:r>
        <w:instrText xml:space="preserve"> XE "</w:instrText>
      </w:r>
      <w:r w:rsidRPr="00722426">
        <w:instrText>fase:-overgang</w:instrText>
      </w:r>
      <w:r>
        <w:instrText xml:space="preserve">" </w:instrText>
      </w:r>
      <w:r w:rsidR="00547B8A">
        <w:fldChar w:fldCharType="end"/>
      </w:r>
      <w:r w:rsidRPr="00E76485">
        <w:t xml:space="preserve"> onder bepaalde condities reversibel optreedt betekent dat de twee </w:t>
      </w:r>
      <w:r>
        <w:t>fasen</w:t>
      </w:r>
      <w:r w:rsidRPr="00E76485">
        <w:t xml:space="preserve"> onder die condities een gelijke </w:t>
      </w:r>
      <w:hyperlink r:id="rId208" w:tooltip="Vrije energie" w:history="1">
        <w:r w:rsidRPr="00E76485">
          <w:t>vrije energie</w:t>
        </w:r>
        <w:r w:rsidR="00547B8A">
          <w:fldChar w:fldCharType="begin"/>
        </w:r>
        <w:r>
          <w:instrText xml:space="preserve"> XE "</w:instrText>
        </w:r>
        <w:r w:rsidRPr="005D282E">
          <w:instrText>energie:vrije</w:instrText>
        </w:r>
        <w:r>
          <w:instrText xml:space="preserve">" </w:instrText>
        </w:r>
        <w:r w:rsidR="00547B8A">
          <w:fldChar w:fldCharType="end"/>
        </w:r>
      </w:hyperlink>
      <w:r w:rsidRPr="00E76485">
        <w:t xml:space="preserve"> hebben. Er kan bij zo'n faseovergang </w:t>
      </w:r>
      <w:hyperlink r:id="rId209" w:tooltip="Enthalpie" w:history="1">
        <w:r w:rsidRPr="00E76485">
          <w:t>enthalpie</w:t>
        </w:r>
      </w:hyperlink>
      <w:r w:rsidRPr="00E76485">
        <w:t xml:space="preserve"> vrijkomen terwijl de </w:t>
      </w:r>
      <w:hyperlink r:id="rId210" w:tooltip="Entropie" w:history="1">
        <w:r w:rsidRPr="00E76485">
          <w:t>entropie</w:t>
        </w:r>
      </w:hyperlink>
      <w:r w:rsidRPr="00E76485">
        <w:t xml:space="preserve"> van het systeem afneemt, of andersom.</w:t>
      </w:r>
    </w:p>
    <w:p w14:paraId="460E936B" w14:textId="77777777" w:rsidR="006B0DF9" w:rsidRPr="00E76485" w:rsidRDefault="006B0DF9" w:rsidP="00960F67">
      <w:r w:rsidRPr="00E76485">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rsidR="00547B8A">
        <w:fldChar w:fldCharType="begin"/>
      </w:r>
      <w:r>
        <w:instrText xml:space="preserve"> XE "</w:instrText>
      </w:r>
      <w:r w:rsidR="006F1E78" w:rsidRPr="007C6EB2">
        <w:instrText>micro</w:instrText>
      </w:r>
      <w:r w:rsidRPr="007C6EB2">
        <w:instrText>calorimetrie</w:instrText>
      </w:r>
      <w:r>
        <w:instrText xml:space="preserve">" </w:instrText>
      </w:r>
      <w:r w:rsidR="00547B8A">
        <w:fldChar w:fldCharType="end"/>
      </w:r>
      <w:r w:rsidRPr="00E76485">
        <w:t>).</w:t>
      </w:r>
    </w:p>
    <w:p w14:paraId="383A431E" w14:textId="77777777" w:rsidR="006B0DF9" w:rsidRDefault="006B0DF9" w:rsidP="00960F67">
      <w:r w:rsidRPr="00E76485">
        <w:t xml:space="preserve">Een voorbeeld uit de dagelijkse praktijk is een pan water op een vuur: De temperatuur van het water neemt snel toe totdat de faseovergang vloeistof naar damp begint. Op dat moment blijft de temperatuur stabiel op het </w:t>
      </w:r>
      <w:hyperlink r:id="rId211" w:tooltip="Kookpunt" w:history="1">
        <w:r w:rsidRPr="00E76485">
          <w:t>kookpunt</w:t>
        </w:r>
      </w:hyperlink>
      <w:r w:rsidRPr="00E76485">
        <w:t xml:space="preserve"> van 100</w:t>
      </w:r>
      <w:r>
        <w:t xml:space="preserve"> </w:t>
      </w:r>
      <w:r w:rsidRPr="00E76485">
        <w:t>°C totdat al het water in dampvorm</w:t>
      </w:r>
      <w:r>
        <w:t xml:space="preserve"> is overgegaan.</w:t>
      </w:r>
    </w:p>
    <w:p w14:paraId="2E2DA82C" w14:textId="77777777" w:rsidR="006B0DF9" w:rsidRDefault="006B0DF9" w:rsidP="00960F67">
      <w:r>
        <w:t>De verzameling kookpunten bij verschillende druk noemt men de kook- of damplijn.</w:t>
      </w:r>
    </w:p>
    <w:p w14:paraId="28996465" w14:textId="77777777" w:rsidR="006B0DF9" w:rsidRDefault="006B0DF9" w:rsidP="00960F67">
      <w:proofErr w:type="spellStart"/>
      <w:r>
        <w:t>Clapeyron</w:t>
      </w:r>
      <w:proofErr w:type="spellEnd"/>
      <w:r>
        <w:t xml:space="preserve"> </w:t>
      </w:r>
      <w:r w:rsidR="00547B8A">
        <w:fldChar w:fldCharType="begin"/>
      </w:r>
      <w:r>
        <w:instrText xml:space="preserve"> XE "</w:instrText>
      </w:r>
      <w:r w:rsidRPr="008972E1">
        <w:instrText>vergelijking:van Clapeyron</w:instrText>
      </w:r>
      <w:r>
        <w:instrText xml:space="preserve">" </w:instrText>
      </w:r>
      <w:r w:rsidR="00547B8A">
        <w:fldChar w:fldCharType="end"/>
      </w:r>
      <w:r>
        <w:t>heeft voor het verloop van de damplijn een vergelijking afgeleid:</w:t>
      </w:r>
    </w:p>
    <w:p w14:paraId="1FAD4A50" w14:textId="77777777" w:rsidR="006B0DF9" w:rsidRPr="006E46FB" w:rsidRDefault="00744633" w:rsidP="00960F67">
      <w:pPr>
        <w:rPr>
          <w:rFonts w:ascii="Symbol" w:hAnsi="Symbol"/>
        </w:rPr>
      </w:pPr>
      <w:r>
        <w:rPr>
          <w:position w:val="-26"/>
        </w:rPr>
        <w:pict w14:anchorId="06B3AE9F">
          <v:shape id="_x0000_i1143" type="#_x0000_t75" style="width:60.6pt;height:30pt">
            <v:imagedata r:id="rId212" o:title=""/>
          </v:shape>
        </w:pict>
      </w:r>
      <w:r w:rsidR="006B0DF9">
        <w:t xml:space="preserve">; hierin is </w:t>
      </w:r>
      <w:r w:rsidR="006B0DF9">
        <w:rPr>
          <w:rFonts w:ascii="Symbol" w:hAnsi="Symbol"/>
        </w:rPr>
        <w:t></w:t>
      </w:r>
      <w:proofErr w:type="spellStart"/>
      <w:r w:rsidR="006B0DF9">
        <w:rPr>
          <w:vertAlign w:val="subscript"/>
        </w:rPr>
        <w:t>v</w:t>
      </w:r>
      <w:r w:rsidR="006B0DF9">
        <w:rPr>
          <w:i/>
        </w:rPr>
        <w:t>H</w:t>
      </w:r>
      <w:proofErr w:type="spellEnd"/>
      <w:r w:rsidR="006B0DF9">
        <w:t xml:space="preserve"> en </w:t>
      </w:r>
      <w:r w:rsidR="006B0DF9">
        <w:rPr>
          <w:rFonts w:ascii="Symbol" w:hAnsi="Symbol"/>
        </w:rPr>
        <w:t></w:t>
      </w:r>
      <w:proofErr w:type="spellStart"/>
      <w:r w:rsidR="006B0DF9">
        <w:rPr>
          <w:vertAlign w:val="subscript"/>
        </w:rPr>
        <w:t>v</w:t>
      </w:r>
      <w:r w:rsidR="006B0DF9">
        <w:rPr>
          <w:i/>
        </w:rPr>
        <w:t>V</w:t>
      </w:r>
      <w:proofErr w:type="spellEnd"/>
      <w:r w:rsidR="006B0DF9">
        <w:t xml:space="preserve"> resp. de enthalpie- en de </w:t>
      </w:r>
      <w:proofErr w:type="spellStart"/>
      <w:r w:rsidR="006B0DF9">
        <w:t>volume-verandering</w:t>
      </w:r>
      <w:proofErr w:type="spellEnd"/>
      <w:r w:rsidR="006B0DF9">
        <w:t xml:space="preserve"> bij verdampen</w:t>
      </w:r>
    </w:p>
    <w:p w14:paraId="5608ADD0" w14:textId="77777777" w:rsidR="006B0DF9" w:rsidRDefault="006B0DF9" w:rsidP="00960F67">
      <w:r>
        <w:t xml:space="preserve">Het molaire volume van een gas is zoveel groter dan dat van een vloeistof dat </w:t>
      </w:r>
      <w:r>
        <w:rPr>
          <w:rFonts w:ascii="Symbol" w:hAnsi="Symbol"/>
        </w:rPr>
        <w:t></w:t>
      </w:r>
      <w:proofErr w:type="spellStart"/>
      <w:r>
        <w:rPr>
          <w:vertAlign w:val="subscript"/>
        </w:rPr>
        <w:t>v</w:t>
      </w:r>
      <w:r>
        <w:rPr>
          <w:i/>
        </w:rPr>
        <w:t>V</w:t>
      </w:r>
      <w:proofErr w:type="spellEnd"/>
      <w:r>
        <w:t xml:space="preserve"> </w:t>
      </w:r>
      <w:r>
        <w:sym w:font="Symbol" w:char="F0BB"/>
      </w:r>
      <w:r>
        <w:t xml:space="preserve"> </w:t>
      </w:r>
      <w:proofErr w:type="spellStart"/>
      <w:r>
        <w:rPr>
          <w:i/>
        </w:rPr>
        <w:t>V</w:t>
      </w:r>
      <w:r>
        <w:rPr>
          <w:vertAlign w:val="subscript"/>
        </w:rPr>
        <w:t>m</w:t>
      </w:r>
      <w:proofErr w:type="spellEnd"/>
      <w:r>
        <w:t>(g). Voor een ideaal gas geldt</w:t>
      </w:r>
      <w:r w:rsidRPr="006E46FB">
        <w:rPr>
          <w:i/>
        </w:rPr>
        <w:t xml:space="preserve"> </w:t>
      </w:r>
      <w:proofErr w:type="spellStart"/>
      <w:r>
        <w:rPr>
          <w:i/>
        </w:rPr>
        <w:t>V</w:t>
      </w:r>
      <w:r>
        <w:rPr>
          <w:vertAlign w:val="subscript"/>
        </w:rPr>
        <w:t>m</w:t>
      </w:r>
      <w:proofErr w:type="spellEnd"/>
      <w:r>
        <w:t xml:space="preserve">(g) = </w:t>
      </w:r>
      <w:r w:rsidR="00744633">
        <w:rPr>
          <w:position w:val="-26"/>
        </w:rPr>
        <w:pict w14:anchorId="363EB8E4">
          <v:shape id="_x0000_i1144" type="#_x0000_t75" style="width:18.6pt;height:29.4pt">
            <v:imagedata r:id="rId213" o:title=""/>
          </v:shape>
        </w:pict>
      </w:r>
      <w:r>
        <w:t xml:space="preserve">. Dit levert vergelijking van </w:t>
      </w:r>
      <w:proofErr w:type="spellStart"/>
      <w:r>
        <w:t>Clausius-Clapeyron</w:t>
      </w:r>
      <w:proofErr w:type="spellEnd"/>
      <w:r w:rsidR="00547B8A">
        <w:fldChar w:fldCharType="begin"/>
      </w:r>
      <w:r>
        <w:instrText xml:space="preserve"> XE "</w:instrText>
      </w:r>
      <w:r w:rsidRPr="008972E1">
        <w:instrText xml:space="preserve">vergelijking:van </w:instrText>
      </w:r>
      <w:r>
        <w:instrText>Clausius-</w:instrText>
      </w:r>
      <w:r w:rsidRPr="008972E1">
        <w:instrText>Clapeyron</w:instrText>
      </w:r>
      <w:r>
        <w:instrText xml:space="preserve">" </w:instrText>
      </w:r>
      <w:r w:rsidR="00547B8A">
        <w:fldChar w:fldCharType="end"/>
      </w:r>
      <w:r w:rsidRPr="006E46FB">
        <w:t xml:space="preserve"> </w:t>
      </w:r>
      <w:r>
        <w:t>(een benadering):</w:t>
      </w:r>
    </w:p>
    <w:p w14:paraId="2600DABB" w14:textId="77777777" w:rsidR="006B0DF9" w:rsidRPr="006E46FB" w:rsidRDefault="00744633" w:rsidP="0056402D">
      <w:pPr>
        <w:jc w:val="center"/>
      </w:pPr>
      <w:r>
        <w:pict w14:anchorId="1F47E656">
          <v:shape id="_x0000_i1145" type="#_x0000_t75" style="width:60.6pt;height:29.4pt">
            <v:imagedata r:id="rId214" o:title=""/>
          </v:shape>
        </w:pict>
      </w:r>
    </w:p>
    <w:p w14:paraId="09D40D6E" w14:textId="77777777" w:rsidR="006B0DF9" w:rsidRPr="00E76485" w:rsidRDefault="006B0DF9" w:rsidP="00960F67">
      <w:r w:rsidRPr="00E76485">
        <w:t>Terwijl deze faseovergang erg duidelijk is en ook kan worden waargenomen zonder de temperatuur in de tijd te volgen, kunnen andere faseovergangen zo subtiel zijn dat er geen enkele andere manier is om ze betrouwbaar waar te nemen.</w:t>
      </w:r>
    </w:p>
    <w:p w14:paraId="2713F21B" w14:textId="77777777" w:rsidR="006B0DF9" w:rsidRPr="00E76485" w:rsidRDefault="006B0DF9" w:rsidP="00960F67">
      <w:r w:rsidRPr="00E76485">
        <w:t xml:space="preserve">Een faseovergang in een kristallijn materiaal kan ook worden gevolgd door het maken van </w:t>
      </w:r>
      <w:hyperlink r:id="rId215" w:tooltip="Kristallografie" w:history="1">
        <w:r w:rsidRPr="00E76485">
          <w:t>kristallografische</w:t>
        </w:r>
      </w:hyperlink>
      <w:r w:rsidRPr="00E76485">
        <w:t xml:space="preserve"> metingen. Hieruit kan vaak in detail worden vastgesteld wat er in de stof verandert tijdens de overgang.</w:t>
      </w:r>
    </w:p>
    <w:p w14:paraId="433BB1AD" w14:textId="77777777" w:rsidR="008511B1" w:rsidRDefault="00744633" w:rsidP="00501B20">
      <w:pPr>
        <w:pStyle w:val="Kop3"/>
      </w:pPr>
      <w:bookmarkStart w:id="338" w:name="_Toc158897694"/>
      <w:bookmarkStart w:id="339" w:name="_Toc32916221"/>
      <w:bookmarkEnd w:id="331"/>
      <w:bookmarkEnd w:id="332"/>
      <w:bookmarkEnd w:id="333"/>
      <w:bookmarkEnd w:id="334"/>
      <w:bookmarkEnd w:id="335"/>
      <w:r>
        <w:rPr>
          <w:noProof/>
        </w:rPr>
        <w:pict w14:anchorId="245C2D1D">
          <v:shape id="_x0000_s3330" type="#_x0000_t75" style="position:absolute;left:0;text-align:left;margin-left:271.8pt;margin-top:2.8pt;width:190.1pt;height:151.7pt;z-index:251688448">
            <v:imagedata r:id="rId216" o:title=""/>
            <w10:wrap type="square"/>
          </v:shape>
        </w:pict>
      </w:r>
      <w:r w:rsidR="008511B1">
        <w:t>Osmotische druk</w:t>
      </w:r>
      <w:bookmarkEnd w:id="338"/>
      <w:bookmarkEnd w:id="339"/>
    </w:p>
    <w:p w14:paraId="641C18B4" w14:textId="77777777" w:rsidR="008511B1" w:rsidRDefault="008511B1" w:rsidP="00960F67">
      <w:pPr>
        <w:pStyle w:val="Plattetekst"/>
      </w:pPr>
      <w:r>
        <w:t>Het membraan</w:t>
      </w:r>
      <w:r w:rsidR="00547B8A">
        <w:fldChar w:fldCharType="begin"/>
      </w:r>
      <w:r>
        <w:instrText xml:space="preserve"> XE "</w:instrText>
      </w:r>
      <w:r w:rsidRPr="00C312CE">
        <w:instrText>membraan</w:instrText>
      </w:r>
      <w:r>
        <w:instrText xml:space="preserve">" </w:instrText>
      </w:r>
      <w:r w:rsidR="00547B8A">
        <w:fldChar w:fldCharType="end"/>
      </w:r>
      <w:r>
        <w:t xml:space="preserve"> in de opstelling hiernaast is permeabel</w:t>
      </w:r>
      <w:r w:rsidR="00547B8A">
        <w:fldChar w:fldCharType="begin"/>
      </w:r>
      <w:r>
        <w:instrText xml:space="preserve"> XE "</w:instrText>
      </w:r>
      <w:r w:rsidRPr="00C312CE">
        <w:instrText>permeabel</w:instrText>
      </w:r>
      <w:r>
        <w:instrText xml:space="preserve">" </w:instrText>
      </w:r>
      <w:r w:rsidR="00547B8A">
        <w:fldChar w:fldCharType="end"/>
      </w:r>
      <w:r>
        <w:t xml:space="preserve"> voor water, maar niet voor de daarin opgeloste stoffen. Water gaat de stijgbuis (osmometer</w:t>
      </w:r>
      <w:r w:rsidR="00547B8A">
        <w:fldChar w:fldCharType="begin"/>
      </w:r>
      <w:r>
        <w:instrText xml:space="preserve"> XE "</w:instrText>
      </w:r>
      <w:r w:rsidRPr="00C312CE">
        <w:instrText>osmometer</w:instrText>
      </w:r>
      <w:r>
        <w:instrText xml:space="preserve">" </w:instrText>
      </w:r>
      <w:r w:rsidR="00547B8A">
        <w:fldChar w:fldCharType="end"/>
      </w:r>
      <w:r>
        <w:t>) in, waardoor de druk op het membraan (van binnen uit) verhoogd wordt. Dit leidt tot een evenwichtstoestand waarvoor geldt:</w:t>
      </w:r>
    </w:p>
    <w:p w14:paraId="24ECAFF2" w14:textId="77777777" w:rsidR="008511B1" w:rsidRDefault="008511B1" w:rsidP="00960F67">
      <w:pPr>
        <w:pStyle w:val="Plattetekst"/>
      </w:pPr>
      <w:r>
        <w:t>de osmotische druk</w:t>
      </w:r>
      <w:r w:rsidR="00547B8A">
        <w:fldChar w:fldCharType="begin"/>
      </w:r>
      <w:r>
        <w:instrText xml:space="preserve"> XE "</w:instrText>
      </w:r>
      <w:r w:rsidRPr="00FA14CE">
        <w:instrText>druk:osmotische</w:instrText>
      </w:r>
      <w:r>
        <w:instrText xml:space="preserve">" </w:instrText>
      </w:r>
      <w:r w:rsidR="00547B8A">
        <w:fldChar w:fldCharType="end"/>
      </w:r>
      <w:r>
        <w:t xml:space="preserve"> </w:t>
      </w:r>
      <w:r w:rsidR="00744633">
        <w:rPr>
          <w:position w:val="-24"/>
        </w:rPr>
        <w:pict w14:anchorId="7F3B6A07">
          <v:shape id="_x0000_i1146" type="#_x0000_t75" style="width:81pt;height:30pt" fillcolor="window">
            <v:imagedata r:id="rId217" o:title=""/>
          </v:shape>
        </w:pict>
      </w:r>
      <w:r>
        <w:t xml:space="preserve"> (</w:t>
      </w:r>
      <w:r>
        <w:rPr>
          <w:i/>
        </w:rPr>
        <w:t>c</w:t>
      </w:r>
      <w:r>
        <w:t xml:space="preserve"> in mol m</w:t>
      </w:r>
      <w:r>
        <w:rPr>
          <w:rFonts w:ascii="WP TypographicSymbols" w:hAnsi="WP TypographicSymbols"/>
          <w:vertAlign w:val="superscript"/>
        </w:rPr>
        <w:sym w:font="Symbol" w:char="F02D"/>
      </w:r>
      <w:r>
        <w:rPr>
          <w:vertAlign w:val="superscript"/>
        </w:rPr>
        <w:t>3</w:t>
      </w:r>
      <w:r>
        <w:t>)</w:t>
      </w:r>
    </w:p>
    <w:p w14:paraId="2726A8BD" w14:textId="77777777" w:rsidR="008511B1" w:rsidRDefault="008511B1" w:rsidP="00960F67">
      <w:pPr>
        <w:pStyle w:val="Plattetekst"/>
      </w:pPr>
      <w:r>
        <w:t>De wet van van ‘t Hoff</w:t>
      </w:r>
      <w:r w:rsidR="00547B8A">
        <w:fldChar w:fldCharType="begin"/>
      </w:r>
      <w:r>
        <w:instrText xml:space="preserve"> XE "</w:instrText>
      </w:r>
      <w:r w:rsidRPr="009F0EF0">
        <w:instrText>wet:van van ‘t Hoff</w:instrText>
      </w:r>
      <w:r>
        <w:instrText xml:space="preserve">" </w:instrText>
      </w:r>
      <w:r w:rsidR="00547B8A">
        <w:fldChar w:fldCharType="end"/>
      </w:r>
      <w:r>
        <w:t xml:space="preserve"> luidt: de osmotische druk heeft dezelfde waarde als de gasdruk die de opgeloste stof zou hebben, als zij zich in gasvorm in hetzelfde volume bevond als waarin ze nu opgelost is.</w:t>
      </w:r>
    </w:p>
    <w:p w14:paraId="11241BA0" w14:textId="77777777" w:rsidR="008511B1" w:rsidRDefault="008511B1" w:rsidP="00960F67">
      <w:pPr>
        <w:pStyle w:val="Plattetekst"/>
      </w:pPr>
      <w:r>
        <w:t>Isotonische</w:t>
      </w:r>
      <w:r w:rsidR="00547B8A">
        <w:fldChar w:fldCharType="begin"/>
      </w:r>
      <w:r>
        <w:instrText xml:space="preserve"> XE "</w:instrText>
      </w:r>
      <w:r w:rsidRPr="00C312CE">
        <w:instrText>isotoon</w:instrText>
      </w:r>
      <w:r>
        <w:instrText xml:space="preserve">" </w:instrText>
      </w:r>
      <w:r w:rsidR="00547B8A">
        <w:fldChar w:fldCharType="end"/>
      </w:r>
      <w:r w:rsidR="00547B8A">
        <w:fldChar w:fldCharType="begin"/>
      </w:r>
      <w:r>
        <w:instrText xml:space="preserve"> XE "</w:instrText>
      </w:r>
      <w:r w:rsidRPr="00734534">
        <w:instrText>permeabel:semi-</w:instrText>
      </w:r>
      <w:r>
        <w:instrText xml:space="preserve">" </w:instrText>
      </w:r>
      <w:r w:rsidR="00547B8A">
        <w:fldChar w:fldCharType="end"/>
      </w:r>
      <w:r>
        <w:t xml:space="preserve"> oplossingen zijn oplossingen met dezelfde osmotische waarden.</w:t>
      </w:r>
    </w:p>
    <w:p w14:paraId="31448F1C" w14:textId="77777777" w:rsidR="008511B1" w:rsidRDefault="008511B1" w:rsidP="00501B20">
      <w:pPr>
        <w:pStyle w:val="Kop3"/>
      </w:pPr>
      <w:bookmarkStart w:id="340" w:name="_Toc127848501"/>
      <w:bookmarkStart w:id="341" w:name="_Toc32916222"/>
      <w:r>
        <w:lastRenderedPageBreak/>
        <w:t>Soortelijke warmte</w:t>
      </w:r>
      <w:bookmarkEnd w:id="340"/>
      <w:bookmarkEnd w:id="341"/>
    </w:p>
    <w:p w14:paraId="2E32F1AD" w14:textId="77777777" w:rsidR="008511B1" w:rsidRDefault="008511B1" w:rsidP="001437E1">
      <w:pPr>
        <w:pStyle w:val="Kop4"/>
      </w:pPr>
      <w:r>
        <w:t>Soortelijke warmte</w:t>
      </w:r>
    </w:p>
    <w:p w14:paraId="736E3EC7" w14:textId="77777777" w:rsidR="008511B1" w:rsidRDefault="00547B8A" w:rsidP="00960F67">
      <w:r w:rsidRPr="00D47821">
        <w:fldChar w:fldCharType="begin"/>
      </w:r>
      <w:r w:rsidR="008511B1" w:rsidRPr="00D47821">
        <w:instrText xml:space="preserve"> XE "warmte:soortelijke" </w:instrText>
      </w:r>
      <w:r w:rsidRPr="00D47821">
        <w:fldChar w:fldCharType="end"/>
      </w:r>
      <w:r w:rsidR="008511B1">
        <w:t xml:space="preserve">Uit de kinetische gastheorie volgt dat de inwendige energie per molecuul gelijk is aan </w:t>
      </w:r>
      <w:r w:rsidR="00744633">
        <w:rPr>
          <w:position w:val="-22"/>
        </w:rPr>
        <w:pict w14:anchorId="255F8D19">
          <v:shape id="_x0000_i1147" type="#_x0000_t75" style="width:62.4pt;height:29.4pt" fillcolor="window">
            <v:imagedata r:id="rId218" o:title=""/>
          </v:shape>
        </w:pict>
      </w:r>
    </w:p>
    <w:p w14:paraId="676B5CB0" w14:textId="77777777" w:rsidR="008511B1" w:rsidRDefault="008511B1" w:rsidP="00960F67">
      <w:r>
        <w:t xml:space="preserve">Voor </w:t>
      </w:r>
      <w:r>
        <w:rPr>
          <w:i/>
        </w:rPr>
        <w:t>n</w:t>
      </w:r>
      <w:r>
        <w:t xml:space="preserve"> mol van een ideaal gas geldt dan: </w:t>
      </w:r>
      <w:r w:rsidR="00744633">
        <w:rPr>
          <w:position w:val="-22"/>
        </w:rPr>
        <w:pict w14:anchorId="5DB4C9FA">
          <v:shape id="_x0000_i1148" type="#_x0000_t75" style="width:103.8pt;height:29.4pt" fillcolor="window">
            <v:imagedata r:id="rId219" o:title=""/>
          </v:shape>
        </w:pict>
      </w:r>
    </w:p>
    <w:p w14:paraId="1CCFCAA5" w14:textId="2B8D339C" w:rsidR="008511B1" w:rsidRDefault="00C37914" w:rsidP="00960F67">
      <w:r>
        <w:rPr>
          <w:noProof/>
        </w:rPr>
        <mc:AlternateContent>
          <mc:Choice Requires="wps">
            <w:drawing>
              <wp:anchor distT="0" distB="0" distL="114300" distR="114300" simplePos="0" relativeHeight="251652608" behindDoc="0" locked="0" layoutInCell="1" allowOverlap="1" wp14:anchorId="7BB56A1D" wp14:editId="6301B705">
                <wp:simplePos x="0" y="0"/>
                <wp:positionH relativeFrom="margin">
                  <wp:align>right</wp:align>
                </wp:positionH>
                <wp:positionV relativeFrom="paragraph">
                  <wp:posOffset>10160</wp:posOffset>
                </wp:positionV>
                <wp:extent cx="2738755" cy="2149475"/>
                <wp:effectExtent l="0" t="0" r="4445" b="3175"/>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7CBE4" w14:textId="77777777" w:rsidR="00D41250" w:rsidRDefault="00D41250" w:rsidP="00960F67">
                            <w:pPr>
                              <w:pStyle w:val="Bijschrift"/>
                            </w:pPr>
                            <w:r>
                              <w:rPr>
                                <w:noProof/>
                              </w:rPr>
                              <w:drawing>
                                <wp:inline distT="0" distB="0" distL="0" distR="0" wp14:anchorId="2707E4DB" wp14:editId="758E268C">
                                  <wp:extent cx="2674620" cy="20574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0"/>
                                          <a:srcRect/>
                                          <a:stretch>
                                            <a:fillRect/>
                                          </a:stretch>
                                        </pic:blipFill>
                                        <pic:spPr bwMode="auto">
                                          <a:xfrm>
                                            <a:off x="0" y="0"/>
                                            <a:ext cx="2684241" cy="2064801"/>
                                          </a:xfrm>
                                          <a:prstGeom prst="rect">
                                            <a:avLst/>
                                          </a:prstGeom>
                                          <a:noFill/>
                                          <a:ln w="9525">
                                            <a:noFill/>
                                            <a:miter lim="800000"/>
                                            <a:headEnd/>
                                            <a:tailEnd/>
                                          </a:ln>
                                        </pic:spPr>
                                      </pic:pic>
                                    </a:graphicData>
                                  </a:graphic>
                                </wp:inline>
                              </w:drawing>
                            </w:r>
                          </w:p>
                          <w:p w14:paraId="75E5DFB0" w14:textId="2EC781F2" w:rsidR="00D41250" w:rsidRPr="00A80CF8" w:rsidRDefault="00D41250" w:rsidP="00C37914">
                            <w:pPr>
                              <w:pStyle w:val="Bijschrift"/>
                              <w:jc w:val="right"/>
                              <w:rPr>
                                <w:sz w:val="20"/>
                                <w:szCs w:val="20"/>
                              </w:rPr>
                            </w:pPr>
                            <w:bookmarkStart w:id="342" w:name="_Ref127845070"/>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28</w:t>
                            </w:r>
                            <w:r w:rsidRPr="00A80CF8">
                              <w:rPr>
                                <w:noProof/>
                                <w:sz w:val="20"/>
                                <w:szCs w:val="20"/>
                              </w:rPr>
                              <w:fldChar w:fldCharType="end"/>
                            </w:r>
                            <w:bookmarkEnd w:id="342"/>
                            <w:r w:rsidRPr="00A80CF8">
                              <w:rPr>
                                <w:sz w:val="20"/>
                                <w:szCs w:val="20"/>
                              </w:rPr>
                              <w:tab/>
                              <w:t>Isothermen van een ideaal gas</w:t>
                            </w:r>
                          </w:p>
                          <w:p w14:paraId="0EC35881" w14:textId="77777777" w:rsidR="00D41250" w:rsidRDefault="00D41250" w:rsidP="00960F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56A1D" id="_x0000_s1039" type="#_x0000_t202" style="position:absolute;margin-left:164.45pt;margin-top:.8pt;width:215.65pt;height:169.2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" stroked="f">
                <v:textbox>
                  <w:txbxContent>
                    <w:p w14:paraId="72C7CBE4" w14:textId="77777777" w:rsidR="00D41250" w:rsidRDefault="00D41250" w:rsidP="00960F67">
                      <w:pPr>
                        <w:pStyle w:val="Bijschrift"/>
                      </w:pPr>
                      <w:r>
                        <w:rPr>
                          <w:noProof/>
                        </w:rPr>
                        <w:drawing>
                          <wp:inline distT="0" distB="0" distL="0" distR="0" wp14:anchorId="2707E4DB" wp14:editId="758E268C">
                            <wp:extent cx="2674620" cy="20574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0"/>
                                    <a:srcRect/>
                                    <a:stretch>
                                      <a:fillRect/>
                                    </a:stretch>
                                  </pic:blipFill>
                                  <pic:spPr bwMode="auto">
                                    <a:xfrm>
                                      <a:off x="0" y="0"/>
                                      <a:ext cx="2684241" cy="2064801"/>
                                    </a:xfrm>
                                    <a:prstGeom prst="rect">
                                      <a:avLst/>
                                    </a:prstGeom>
                                    <a:noFill/>
                                    <a:ln w="9525">
                                      <a:noFill/>
                                      <a:miter lim="800000"/>
                                      <a:headEnd/>
                                      <a:tailEnd/>
                                    </a:ln>
                                  </pic:spPr>
                                </pic:pic>
                              </a:graphicData>
                            </a:graphic>
                          </wp:inline>
                        </w:drawing>
                      </w:r>
                    </w:p>
                    <w:p w14:paraId="75E5DFB0" w14:textId="2EC781F2" w:rsidR="00D41250" w:rsidRPr="00A80CF8" w:rsidRDefault="00D41250" w:rsidP="00C37914">
                      <w:pPr>
                        <w:pStyle w:val="Bijschrift"/>
                        <w:jc w:val="right"/>
                        <w:rPr>
                          <w:sz w:val="20"/>
                          <w:szCs w:val="20"/>
                        </w:rPr>
                      </w:pPr>
                      <w:bookmarkStart w:id="343" w:name="_Ref127845070"/>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28</w:t>
                      </w:r>
                      <w:r w:rsidRPr="00A80CF8">
                        <w:rPr>
                          <w:noProof/>
                          <w:sz w:val="20"/>
                          <w:szCs w:val="20"/>
                        </w:rPr>
                        <w:fldChar w:fldCharType="end"/>
                      </w:r>
                      <w:bookmarkEnd w:id="343"/>
                      <w:r w:rsidRPr="00A80CF8">
                        <w:rPr>
                          <w:sz w:val="20"/>
                          <w:szCs w:val="20"/>
                        </w:rPr>
                        <w:tab/>
                        <w:t>Isothermen van een ideaal gas</w:t>
                      </w:r>
                    </w:p>
                    <w:p w14:paraId="0EC35881" w14:textId="77777777" w:rsidR="00D41250" w:rsidRDefault="00D41250" w:rsidP="00960F67"/>
                  </w:txbxContent>
                </v:textbox>
                <w10:wrap type="square" anchorx="margin"/>
              </v:shape>
            </w:pict>
          </mc:Fallback>
        </mc:AlternateContent>
      </w:r>
      <w:r w:rsidR="008511B1">
        <w:t>De interne energie</w:t>
      </w:r>
      <w:r w:rsidR="00547B8A">
        <w:fldChar w:fldCharType="begin"/>
      </w:r>
      <w:r w:rsidR="008511B1">
        <w:instrText xml:space="preserve"> XE "</w:instrText>
      </w:r>
      <w:r w:rsidR="008511B1" w:rsidRPr="00E940EE">
        <w:instrText>energie</w:instrText>
      </w:r>
      <w:r w:rsidR="008511B1">
        <w:instrText xml:space="preserve">:interne" </w:instrText>
      </w:r>
      <w:r w:rsidR="00547B8A">
        <w:fldChar w:fldCharType="end"/>
      </w:r>
      <w:r w:rsidR="00547B8A">
        <w:fldChar w:fldCharType="begin"/>
      </w:r>
      <w:r w:rsidR="008511B1">
        <w:instrText xml:space="preserve"> XE "</w:instrText>
      </w:r>
      <w:r w:rsidR="008511B1" w:rsidRPr="00E940EE">
        <w:instrText>energie</w:instrText>
      </w:r>
      <w:r w:rsidR="008511B1">
        <w:instrText xml:space="preserve">:inwendige" </w:instrText>
      </w:r>
      <w:r w:rsidR="00547B8A">
        <w:fldChar w:fldCharType="end"/>
      </w:r>
      <w:r w:rsidR="008511B1">
        <w:t xml:space="preserve"> van een gas is dus evenredig met de temperatuur en </w:t>
      </w:r>
      <w:r w:rsidR="008511B1">
        <w:rPr>
          <w:i/>
        </w:rPr>
        <w:t xml:space="preserve">alleen </w:t>
      </w:r>
      <w:r w:rsidR="008511B1" w:rsidRPr="00D61D8C">
        <w:t>afhankelijk</w:t>
      </w:r>
      <w:r w:rsidR="008511B1">
        <w:t xml:space="preserve"> van de temperatuur.</w:t>
      </w:r>
    </w:p>
    <w:p w14:paraId="6A9DD556" w14:textId="4E2E3C05" w:rsidR="008511B1" w:rsidRDefault="008511B1" w:rsidP="00960F67">
      <w:r>
        <w:t xml:space="preserve">In </w:t>
      </w:r>
      <w:r w:rsidR="00744633">
        <w:fldChar w:fldCharType="begin"/>
      </w:r>
      <w:r w:rsidR="00744633">
        <w:instrText xml:space="preserve"> REF _Ref127845070  \* MERGEFORMAT </w:instrText>
      </w:r>
      <w:r w:rsidR="00744633">
        <w:fldChar w:fldCharType="separate"/>
      </w:r>
      <w:r w:rsidR="004A253A" w:rsidRPr="004A253A">
        <w:t xml:space="preserve">Figuur </w:t>
      </w:r>
      <w:r w:rsidR="004A253A" w:rsidRPr="004A253A">
        <w:rPr>
          <w:noProof/>
        </w:rPr>
        <w:t>28</w:t>
      </w:r>
      <w:r w:rsidR="00744633">
        <w:rPr>
          <w:noProof/>
        </w:rPr>
        <w:fldChar w:fldCharType="end"/>
      </w:r>
      <w:r>
        <w:t xml:space="preserve"> staan twee isothermen</w:t>
      </w:r>
      <w:r w:rsidR="00547B8A">
        <w:fldChar w:fldCharType="begin"/>
      </w:r>
      <w:r>
        <w:instrText xml:space="preserve"> XE "</w:instrText>
      </w:r>
      <w:r w:rsidRPr="00E940EE">
        <w:instrText>isotherm</w:instrText>
      </w:r>
      <w:r>
        <w:instrText xml:space="preserve">" </w:instrText>
      </w:r>
      <w:r w:rsidR="00547B8A">
        <w:fldChar w:fldCharType="end"/>
      </w:r>
      <w:r>
        <w:t xml:space="preserve"> van een ideaal gas</w:t>
      </w:r>
      <w:r w:rsidR="00547B8A">
        <w:fldChar w:fldCharType="begin"/>
      </w:r>
      <w:r>
        <w:instrText xml:space="preserve"> XE "</w:instrText>
      </w:r>
      <w:r w:rsidRPr="00254828">
        <w:instrText>gas:ideaal</w:instrText>
      </w:r>
      <w:r>
        <w:instrText xml:space="preserve">" </w:instrText>
      </w:r>
      <w:r w:rsidR="00547B8A">
        <w:fldChar w:fldCharType="end"/>
      </w:r>
      <w:r>
        <w:t>.</w:t>
      </w:r>
    </w:p>
    <w:p w14:paraId="440E2354" w14:textId="77777777" w:rsidR="008511B1" w:rsidRDefault="008511B1" w:rsidP="00960F67">
      <w:r>
        <w:t>Als een systeem wordt verwarmd, kan dit aanleiding geven tot een stijging van de temperatuur. Als een zeer kleine hoeveelheid warmte wordt toegevoerd, is de temperatuurstijging evenredig met de hoeveelheid warmte:</w:t>
      </w:r>
    </w:p>
    <w:p w14:paraId="6D6E143F" w14:textId="7F54014B" w:rsidR="008511B1" w:rsidRDefault="008511B1" w:rsidP="00960F67">
      <w:proofErr w:type="spellStart"/>
      <w:r>
        <w:t>d</w:t>
      </w:r>
      <w:r>
        <w:rPr>
          <w:i/>
        </w:rPr>
        <w:t>T</w:t>
      </w:r>
      <w:proofErr w:type="spellEnd"/>
      <w:r>
        <w:t xml:space="preserve"> </w:t>
      </w:r>
      <w:r w:rsidR="0055120D" w:rsidRPr="0055120D">
        <w:t>~</w:t>
      </w:r>
      <w:r>
        <w:t xml:space="preserve"> </w:t>
      </w:r>
      <w:proofErr w:type="spellStart"/>
      <w:r>
        <w:t>d</w:t>
      </w:r>
      <w:r>
        <w:rPr>
          <w:i/>
        </w:rPr>
        <w:t>q</w:t>
      </w:r>
      <w:proofErr w:type="spellEnd"/>
      <w:r>
        <w:t xml:space="preserve"> ofwel </w:t>
      </w:r>
      <w:proofErr w:type="spellStart"/>
      <w:r>
        <w:t>d</w:t>
      </w:r>
      <w:r>
        <w:rPr>
          <w:i/>
        </w:rPr>
        <w:t>q</w:t>
      </w:r>
      <w:proofErr w:type="spellEnd"/>
      <w:r>
        <w:t xml:space="preserve"> = </w:t>
      </w:r>
      <w:r>
        <w:rPr>
          <w:i/>
        </w:rPr>
        <w:t>C</w:t>
      </w:r>
      <w:r>
        <w:t xml:space="preserve"> </w:t>
      </w:r>
      <w:proofErr w:type="spellStart"/>
      <w:r>
        <w:t>d</w:t>
      </w:r>
      <w:r>
        <w:rPr>
          <w:i/>
        </w:rPr>
        <w:t>T</w:t>
      </w:r>
      <w:proofErr w:type="spellEnd"/>
      <w:r>
        <w:t>.</w:t>
      </w:r>
    </w:p>
    <w:p w14:paraId="330BA0B6" w14:textId="77777777" w:rsidR="008511B1" w:rsidRDefault="008511B1" w:rsidP="00960F67">
      <w:r>
        <w:t xml:space="preserve">Coëfficiënt </w:t>
      </w:r>
      <w:r>
        <w:rPr>
          <w:i/>
        </w:rPr>
        <w:t>C</w:t>
      </w:r>
      <w:r>
        <w:t xml:space="preserve"> wordt de molaire warmtecapaciteit</w:t>
      </w:r>
      <w:r w:rsidR="00547B8A">
        <w:fldChar w:fldCharType="begin"/>
      </w:r>
      <w:r>
        <w:instrText xml:space="preserve"> XE "</w:instrText>
      </w:r>
      <w:r w:rsidRPr="00E940EE">
        <w:instrText>warmte</w:instrText>
      </w:r>
      <w:r>
        <w:instrText>:-</w:instrText>
      </w:r>
      <w:r w:rsidRPr="00E940EE">
        <w:instrText>capaciteit</w:instrText>
      </w:r>
      <w:r w:rsidRPr="009F1822">
        <w:instrText xml:space="preserve"> </w:instrText>
      </w:r>
      <w:r>
        <w:instrText xml:space="preserve">molaire" </w:instrText>
      </w:r>
      <w:r w:rsidR="00547B8A">
        <w:fldChar w:fldCharType="end"/>
      </w:r>
      <w:r>
        <w:t xml:space="preserve"> genoemd (J mol</w:t>
      </w:r>
      <w:r>
        <w:rPr>
          <w:rFonts w:ascii="WP TypographicSymbols" w:hAnsi="WP TypographicSymbols"/>
          <w:vertAlign w:val="superscript"/>
        </w:rPr>
        <w:sym w:font="Symbol" w:char="F02D"/>
      </w:r>
      <w:r>
        <w:rPr>
          <w:vertAlign w:val="superscript"/>
        </w:rPr>
        <w:t>1</w:t>
      </w:r>
      <w:r>
        <w:t xml:space="preserve">). </w:t>
      </w:r>
      <w:r>
        <w:rPr>
          <w:i/>
        </w:rPr>
        <w:t>C</w:t>
      </w:r>
      <w:r>
        <w:t xml:space="preserve"> is dus de hoeveelheid warmte in J die nodig is om 1 mol stof 1 K te verwarmen.</w:t>
      </w:r>
    </w:p>
    <w:p w14:paraId="60212847" w14:textId="77777777" w:rsidR="008511B1" w:rsidRDefault="008511B1" w:rsidP="00960F67">
      <w:r>
        <w:t>Dit verwarmen kan bij constant volume</w:t>
      </w:r>
    </w:p>
    <w:p w14:paraId="7313148A" w14:textId="77777777" w:rsidR="008511B1" w:rsidRDefault="008511B1" w:rsidP="00960F67">
      <w:r>
        <w:t>(</w:t>
      </w:r>
      <w:r>
        <w:rPr>
          <w:i/>
        </w:rPr>
        <w:t>C</w:t>
      </w:r>
      <w:r>
        <w:rPr>
          <w:i/>
          <w:vertAlign w:val="subscript"/>
        </w:rPr>
        <w:t>V</w:t>
      </w:r>
      <w:r>
        <w:t>; in de grafiek van a</w:t>
      </w:r>
      <w:r>
        <w:sym w:font="Symbol" w:char="F0AE"/>
      </w:r>
      <w:r>
        <w:t>c) of bij constante druk (</w:t>
      </w:r>
      <w:proofErr w:type="spellStart"/>
      <w:r>
        <w:rPr>
          <w:i/>
        </w:rPr>
        <w:t>C</w:t>
      </w:r>
      <w:r>
        <w:rPr>
          <w:i/>
          <w:vertAlign w:val="subscript"/>
        </w:rPr>
        <w:t>p</w:t>
      </w:r>
      <w:proofErr w:type="spellEnd"/>
      <w:r>
        <w:t>; van a</w:t>
      </w:r>
      <w:r>
        <w:sym w:font="Symbol" w:char="F0AE"/>
      </w:r>
      <w:r>
        <w:t>b)</w:t>
      </w:r>
    </w:p>
    <w:p w14:paraId="3E07EFCA" w14:textId="7F2E4546" w:rsidR="008511B1" w:rsidRPr="00A80CF8" w:rsidRDefault="008511B1" w:rsidP="008C41E0">
      <w:pPr>
        <w:tabs>
          <w:tab w:val="left" w:pos="2694"/>
        </w:tabs>
        <w:rPr>
          <w:lang w:val="en-GB"/>
        </w:rPr>
      </w:pPr>
      <w:r w:rsidRPr="00A80CF8">
        <w:rPr>
          <w:lang w:val="en-GB"/>
        </w:rPr>
        <w:t>a</w:t>
      </w:r>
      <w:r>
        <w:sym w:font="Symbol" w:char="F0AE"/>
      </w:r>
      <w:r w:rsidRPr="00A80CF8">
        <w:rPr>
          <w:lang w:val="en-GB"/>
        </w:rPr>
        <w:t>c:</w:t>
      </w:r>
      <w:r w:rsidR="00752615" w:rsidRPr="00A80CF8">
        <w:rPr>
          <w:lang w:val="en-GB"/>
        </w:rPr>
        <w:t xml:space="preserve"> </w:t>
      </w:r>
      <w:r>
        <w:rPr>
          <w:rFonts w:ascii="Symbol" w:hAnsi="Symbol"/>
        </w:rPr>
        <w:t></w:t>
      </w:r>
      <w:r w:rsidRPr="00A80CF8">
        <w:rPr>
          <w:i/>
          <w:lang w:val="en-GB"/>
        </w:rPr>
        <w:t>q</w:t>
      </w:r>
      <w:r w:rsidRPr="00A80CF8">
        <w:rPr>
          <w:lang w:val="en-GB"/>
        </w:rPr>
        <w:t xml:space="preserve"> = </w:t>
      </w:r>
      <w:r>
        <w:rPr>
          <w:rFonts w:ascii="Symbol" w:hAnsi="Symbol"/>
        </w:rPr>
        <w:t></w:t>
      </w:r>
      <w:r w:rsidRPr="00A80CF8">
        <w:rPr>
          <w:i/>
          <w:lang w:val="en-GB"/>
        </w:rPr>
        <w:t>U</w:t>
      </w:r>
      <w:r w:rsidRPr="00A80CF8">
        <w:rPr>
          <w:lang w:val="en-GB"/>
        </w:rPr>
        <w:t xml:space="preserve"> </w:t>
      </w:r>
      <w:r>
        <w:sym w:font="Symbol" w:char="F02D"/>
      </w:r>
      <w:r w:rsidRPr="00A80CF8">
        <w:rPr>
          <w:lang w:val="en-GB"/>
        </w:rPr>
        <w:t xml:space="preserve"> </w:t>
      </w:r>
      <w:r>
        <w:rPr>
          <w:rFonts w:ascii="Symbol" w:hAnsi="Symbol"/>
        </w:rPr>
        <w:t></w:t>
      </w:r>
      <w:r w:rsidRPr="00A80CF8">
        <w:rPr>
          <w:i/>
          <w:lang w:val="en-GB"/>
        </w:rPr>
        <w:t>w</w:t>
      </w:r>
      <w:r w:rsidRPr="00A80CF8">
        <w:rPr>
          <w:lang w:val="en-GB"/>
        </w:rPr>
        <w:tab/>
        <w:t>(1</w:t>
      </w:r>
      <w:r w:rsidRPr="00A80CF8">
        <w:rPr>
          <w:vertAlign w:val="superscript"/>
          <w:lang w:val="en-GB"/>
        </w:rPr>
        <w:t>e</w:t>
      </w:r>
      <w:r w:rsidRPr="00A80CF8">
        <w:rPr>
          <w:lang w:val="en-GB"/>
        </w:rPr>
        <w:t xml:space="preserve"> </w:t>
      </w:r>
      <w:proofErr w:type="spellStart"/>
      <w:r w:rsidRPr="00A80CF8">
        <w:rPr>
          <w:lang w:val="en-GB"/>
        </w:rPr>
        <w:t>hoofdwet</w:t>
      </w:r>
      <w:proofErr w:type="spellEnd"/>
      <w:r w:rsidRPr="00A80CF8">
        <w:rPr>
          <w:lang w:val="en-GB"/>
        </w:rPr>
        <w:t xml:space="preserve"> </w:t>
      </w:r>
      <w:proofErr w:type="spellStart"/>
      <w:r w:rsidRPr="00A80CF8">
        <w:rPr>
          <w:lang w:val="en-GB"/>
        </w:rPr>
        <w:t>thermodynamica</w:t>
      </w:r>
      <w:proofErr w:type="spellEnd"/>
      <w:r w:rsidRPr="00A80CF8">
        <w:rPr>
          <w:lang w:val="en-GB"/>
        </w:rPr>
        <w:t>)</w:t>
      </w:r>
    </w:p>
    <w:p w14:paraId="5186E363" w14:textId="377BC5F5" w:rsidR="008511B1" w:rsidRDefault="00212627" w:rsidP="00A80CF8">
      <w:pPr>
        <w:pStyle w:val="Vergelijking"/>
        <w:tabs>
          <w:tab w:val="left" w:pos="2694"/>
        </w:tabs>
        <w:jc w:val="left"/>
      </w:pPr>
      <w:r>
        <w:rPr>
          <w:rFonts w:ascii="Symbol" w:hAnsi="Symbol"/>
        </w:rPr>
        <w:t></w:t>
      </w:r>
      <w:r>
        <w:rPr>
          <w:rFonts w:ascii="Symbol" w:hAnsi="Symbol"/>
        </w:rPr>
        <w:t></w:t>
      </w:r>
      <w:r>
        <w:rPr>
          <w:rFonts w:ascii="Symbol" w:hAnsi="Symbol"/>
        </w:rPr>
        <w:t></w:t>
      </w:r>
      <w:r w:rsidR="008511B1">
        <w:rPr>
          <w:rFonts w:ascii="Symbol" w:hAnsi="Symbol"/>
        </w:rPr>
        <w:t></w:t>
      </w:r>
      <w:r w:rsidR="008511B1">
        <w:rPr>
          <w:i/>
        </w:rPr>
        <w:t>q</w:t>
      </w:r>
      <w:r w:rsidR="008511B1">
        <w:t xml:space="preserve"> = </w:t>
      </w:r>
      <w:r w:rsidR="008511B1">
        <w:rPr>
          <w:i/>
        </w:rPr>
        <w:t>nC</w:t>
      </w:r>
      <w:r w:rsidR="008511B1">
        <w:rPr>
          <w:i/>
          <w:vertAlign w:val="subscript"/>
        </w:rPr>
        <w:t>v</w:t>
      </w:r>
      <w:r w:rsidR="008511B1">
        <w:rPr>
          <w:rFonts w:ascii="Symbol" w:hAnsi="Symbol"/>
        </w:rPr>
        <w:t></w:t>
      </w:r>
      <w:r w:rsidR="008511B1">
        <w:rPr>
          <w:i/>
        </w:rPr>
        <w:t>T</w:t>
      </w:r>
      <w:r w:rsidR="00235CB7">
        <w:rPr>
          <w:i/>
        </w:rPr>
        <w:tab/>
      </w:r>
      <w:r w:rsidR="008511B1">
        <w:t>(per definitie)</w:t>
      </w:r>
    </w:p>
    <w:p w14:paraId="3ECE1FFC" w14:textId="2266193A" w:rsidR="008511B1" w:rsidRDefault="00212627" w:rsidP="008C41E0">
      <w:pPr>
        <w:tabs>
          <w:tab w:val="left" w:pos="2694"/>
        </w:tabs>
      </w:pPr>
      <w:r>
        <w:rPr>
          <w:rFonts w:ascii="Symbol" w:hAnsi="Symbol"/>
        </w:rPr>
        <w:t></w:t>
      </w:r>
      <w:r>
        <w:rPr>
          <w:rFonts w:ascii="Symbol" w:hAnsi="Symbol"/>
        </w:rPr>
        <w:t></w:t>
      </w:r>
      <w:r>
        <w:rPr>
          <w:rFonts w:ascii="Symbol" w:hAnsi="Symbol"/>
        </w:rPr>
        <w:t></w:t>
      </w:r>
      <w:r w:rsidR="008511B1">
        <w:rPr>
          <w:rFonts w:ascii="Symbol" w:hAnsi="Symbol"/>
        </w:rPr>
        <w:t></w:t>
      </w:r>
      <w:r w:rsidR="008511B1">
        <w:rPr>
          <w:i/>
        </w:rPr>
        <w:t>w</w:t>
      </w:r>
      <w:r w:rsidR="008511B1">
        <w:t xml:space="preserve"> = </w:t>
      </w:r>
      <w:r w:rsidR="008511B1">
        <w:sym w:font="Symbol" w:char="F02D"/>
      </w:r>
      <w:proofErr w:type="spellStart"/>
      <w:r w:rsidR="008511B1">
        <w:rPr>
          <w:i/>
        </w:rPr>
        <w:t>p</w:t>
      </w:r>
      <w:r w:rsidR="008511B1">
        <w:rPr>
          <w:rFonts w:ascii="Symbol" w:hAnsi="Symbol"/>
        </w:rPr>
        <w:t></w:t>
      </w:r>
      <w:r w:rsidR="008511B1">
        <w:rPr>
          <w:i/>
        </w:rPr>
        <w:t>V</w:t>
      </w:r>
      <w:proofErr w:type="spellEnd"/>
      <w:r w:rsidR="008511B1">
        <w:t xml:space="preserve"> = 0</w:t>
      </w:r>
      <w:r w:rsidR="00235CB7">
        <w:tab/>
      </w:r>
      <w:r w:rsidR="008511B1">
        <w:t>(geen volumearbeid)</w:t>
      </w:r>
    </w:p>
    <w:p w14:paraId="09ACC4D1" w14:textId="78595637" w:rsidR="00212627" w:rsidRDefault="00212627" w:rsidP="008C41E0">
      <w:pPr>
        <w:tabs>
          <w:tab w:val="left" w:pos="2694"/>
        </w:tabs>
      </w:pPr>
      <w:r>
        <w:t xml:space="preserve">   </w:t>
      </w:r>
      <w:r>
        <w:sym w:font="Symbol" w:char="F0DE"/>
      </w:r>
      <w:r>
        <w:t xml:space="preserve"> </w:t>
      </w:r>
      <w:r>
        <w:rPr>
          <w:rFonts w:ascii="Symbol" w:hAnsi="Symbol"/>
        </w:rPr>
        <w:t></w:t>
      </w:r>
      <w:r>
        <w:rPr>
          <w:i/>
        </w:rPr>
        <w:t>U</w:t>
      </w:r>
      <w:r>
        <w:t xml:space="preserve"> = </w:t>
      </w:r>
      <w:proofErr w:type="spellStart"/>
      <w:r>
        <w:rPr>
          <w:i/>
        </w:rPr>
        <w:t>nC</w:t>
      </w:r>
      <w:r>
        <w:rPr>
          <w:i/>
          <w:vertAlign w:val="subscript"/>
        </w:rPr>
        <w:t>V</w:t>
      </w:r>
      <w:r>
        <w:rPr>
          <w:rFonts w:ascii="Symbol" w:hAnsi="Symbol"/>
        </w:rPr>
        <w:t></w:t>
      </w:r>
      <w:r>
        <w:rPr>
          <w:i/>
        </w:rPr>
        <w:t>T</w:t>
      </w:r>
      <w:proofErr w:type="spellEnd"/>
    </w:p>
    <w:p w14:paraId="04ADEA48" w14:textId="77777777" w:rsidR="008511B1" w:rsidRDefault="008511B1" w:rsidP="00960F67">
      <w:r>
        <w:t>a</w:t>
      </w:r>
      <w:r>
        <w:rPr>
          <w:rFonts w:ascii="WP MathA" w:hAnsi="WP MathA"/>
        </w:rPr>
        <w:sym w:font="Symbol" w:char="F0AE"/>
      </w:r>
      <w:r>
        <w:t>b:</w:t>
      </w:r>
      <w:r>
        <w:tab/>
      </w:r>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 xml:space="preserve"> </w:t>
      </w:r>
      <w:r>
        <w:sym w:font="Symbol" w:char="F0DE"/>
      </w:r>
      <w:r>
        <w:t xml:space="preserve"> </w:t>
      </w:r>
      <w:proofErr w:type="spellStart"/>
      <w:r>
        <w:rPr>
          <w:i/>
        </w:rPr>
        <w:t>nC</w:t>
      </w:r>
      <w:r>
        <w:rPr>
          <w:i/>
          <w:vertAlign w:val="subscript"/>
        </w:rPr>
        <w:t>p</w:t>
      </w:r>
      <w:r>
        <w:rPr>
          <w:rFonts w:ascii="Symbol" w:hAnsi="Symbol"/>
        </w:rPr>
        <w:t></w:t>
      </w:r>
      <w:r>
        <w:rPr>
          <w:i/>
        </w:rPr>
        <w:t>T</w:t>
      </w:r>
      <w:proofErr w:type="spellEnd"/>
      <w:r>
        <w:t xml:space="preserve"> = </w:t>
      </w:r>
      <w:r>
        <w:rPr>
          <w:rFonts w:ascii="Symbol" w:hAnsi="Symbol"/>
        </w:rPr>
        <w:t></w:t>
      </w:r>
      <w:r>
        <w:rPr>
          <w:i/>
        </w:rPr>
        <w:t>U</w:t>
      </w:r>
      <w:r>
        <w:t xml:space="preserve"> + </w:t>
      </w:r>
      <w:proofErr w:type="spellStart"/>
      <w:r>
        <w:rPr>
          <w:i/>
        </w:rPr>
        <w:t>p</w:t>
      </w:r>
      <w:r>
        <w:rPr>
          <w:rFonts w:ascii="Symbol" w:hAnsi="Symbol"/>
        </w:rPr>
        <w:t></w:t>
      </w:r>
      <w:r>
        <w:rPr>
          <w:i/>
        </w:rPr>
        <w:t>V</w:t>
      </w:r>
      <w:proofErr w:type="spellEnd"/>
      <w:r>
        <w:t xml:space="preserve"> </w:t>
      </w:r>
      <w:r>
        <w:rPr>
          <w:rFonts w:ascii="WP MathA" w:hAnsi="WP MathA"/>
        </w:rPr>
        <w:sym w:font="Symbol" w:char="F0DE"/>
      </w:r>
      <w:r>
        <w:t xml:space="preserve"> </w:t>
      </w:r>
      <w:proofErr w:type="spellStart"/>
      <w:r>
        <w:rPr>
          <w:i/>
        </w:rPr>
        <w:t>nC</w:t>
      </w:r>
      <w:r>
        <w:rPr>
          <w:i/>
          <w:vertAlign w:val="subscript"/>
        </w:rPr>
        <w:t>p</w:t>
      </w:r>
      <w:r>
        <w:rPr>
          <w:rFonts w:ascii="Symbol" w:hAnsi="Symbol"/>
        </w:rPr>
        <w:t></w:t>
      </w:r>
      <w:r>
        <w:rPr>
          <w:i/>
        </w:rPr>
        <w:t>T</w:t>
      </w:r>
      <w:proofErr w:type="spellEnd"/>
      <w:r>
        <w:t xml:space="preserve"> = </w:t>
      </w:r>
      <w:proofErr w:type="spellStart"/>
      <w:r>
        <w:rPr>
          <w:i/>
        </w:rPr>
        <w:t>nC</w:t>
      </w:r>
      <w:r>
        <w:rPr>
          <w:i/>
          <w:vertAlign w:val="subscript"/>
        </w:rPr>
        <w:t>V</w:t>
      </w:r>
      <w:r>
        <w:rPr>
          <w:rFonts w:ascii="Symbol" w:hAnsi="Symbol"/>
        </w:rPr>
        <w:t></w:t>
      </w:r>
      <w:r>
        <w:rPr>
          <w:i/>
        </w:rPr>
        <w:t>T</w:t>
      </w:r>
      <w:proofErr w:type="spellEnd"/>
      <w:r>
        <w:t xml:space="preserve"> + </w:t>
      </w:r>
      <w:proofErr w:type="spellStart"/>
      <w:r>
        <w:rPr>
          <w:i/>
        </w:rPr>
        <w:t>p</w:t>
      </w:r>
      <w:r>
        <w:rPr>
          <w:rFonts w:ascii="Symbol" w:hAnsi="Symbol"/>
        </w:rPr>
        <w:t></w:t>
      </w:r>
      <w:r>
        <w:rPr>
          <w:i/>
        </w:rPr>
        <w:t>V</w:t>
      </w:r>
      <w:proofErr w:type="spellEnd"/>
      <w:r>
        <w:t xml:space="preserve"> = </w:t>
      </w:r>
      <w:proofErr w:type="spellStart"/>
      <w:r>
        <w:rPr>
          <w:i/>
        </w:rPr>
        <w:t>nC</w:t>
      </w:r>
      <w:r>
        <w:rPr>
          <w:i/>
          <w:vertAlign w:val="subscript"/>
        </w:rPr>
        <w:t>V</w:t>
      </w:r>
      <w:r>
        <w:rPr>
          <w:rFonts w:ascii="Symbol" w:hAnsi="Symbol"/>
        </w:rPr>
        <w:t></w:t>
      </w:r>
      <w:r>
        <w:rPr>
          <w:i/>
        </w:rPr>
        <w:t>T</w:t>
      </w:r>
      <w:proofErr w:type="spellEnd"/>
      <w:r>
        <w:t xml:space="preserve"> + </w:t>
      </w:r>
      <w:proofErr w:type="spellStart"/>
      <w:r>
        <w:rPr>
          <w:i/>
        </w:rPr>
        <w:t>nR</w:t>
      </w:r>
      <w:r>
        <w:rPr>
          <w:rFonts w:ascii="Symbol" w:hAnsi="Symbol"/>
        </w:rPr>
        <w:t></w:t>
      </w:r>
      <w:r>
        <w:rPr>
          <w:i/>
        </w:rPr>
        <w:t>T</w:t>
      </w:r>
      <w:proofErr w:type="spellEnd"/>
      <w:r>
        <w:t xml:space="preserve"> </w:t>
      </w:r>
      <w:r>
        <w:sym w:font="Symbol" w:char="F0DE"/>
      </w:r>
    </w:p>
    <w:p w14:paraId="1F017691" w14:textId="348661F7" w:rsidR="008511B1" w:rsidRDefault="00FF7D0D" w:rsidP="008B33C8">
      <w:pPr>
        <w:tabs>
          <w:tab w:val="left" w:pos="3686"/>
        </w:tabs>
      </w:pPr>
      <w:r>
        <w:rPr>
          <w:i/>
        </w:rPr>
        <w:tab/>
      </w:r>
      <w:proofErr w:type="spellStart"/>
      <w:r w:rsidR="008511B1">
        <w:rPr>
          <w:i/>
        </w:rPr>
        <w:t>C</w:t>
      </w:r>
      <w:r w:rsidR="008511B1">
        <w:rPr>
          <w:i/>
          <w:vertAlign w:val="subscript"/>
        </w:rPr>
        <w:t>p</w:t>
      </w:r>
      <w:proofErr w:type="spellEnd"/>
      <w:r w:rsidR="008511B1">
        <w:t xml:space="preserve"> </w:t>
      </w:r>
      <w:r w:rsidR="008511B1">
        <w:sym w:font="Symbol" w:char="F02D"/>
      </w:r>
      <w:r w:rsidR="008511B1">
        <w:t xml:space="preserve"> </w:t>
      </w:r>
      <w:r w:rsidR="008511B1">
        <w:rPr>
          <w:i/>
        </w:rPr>
        <w:t>C</w:t>
      </w:r>
      <w:r w:rsidR="008511B1">
        <w:rPr>
          <w:i/>
          <w:vertAlign w:val="subscript"/>
        </w:rPr>
        <w:t>V</w:t>
      </w:r>
      <w:r w:rsidR="008511B1">
        <w:t xml:space="preserve"> = </w:t>
      </w:r>
      <w:r w:rsidR="008511B1">
        <w:rPr>
          <w:i/>
        </w:rPr>
        <w:t>R</w:t>
      </w:r>
    </w:p>
    <w:p w14:paraId="162E6B2D" w14:textId="77777777" w:rsidR="008511B1" w:rsidRDefault="008511B1" w:rsidP="00960F67">
      <w:r>
        <w:t>Deze relatie geldt exact voor ideale gassen en bij benadering ook voor reële gassen bij gematigde druk.</w:t>
      </w:r>
    </w:p>
    <w:p w14:paraId="0DD2504D" w14:textId="056A909D" w:rsidR="008511B1" w:rsidRDefault="008511B1" w:rsidP="008B33C8">
      <w:pPr>
        <w:tabs>
          <w:tab w:val="left" w:pos="3686"/>
        </w:tabs>
      </w:pPr>
      <w:r>
        <w:t xml:space="preserve">Uit </w:t>
      </w:r>
      <w:r>
        <w:rPr>
          <w:rFonts w:ascii="Symbol" w:hAnsi="Symbol"/>
        </w:rPr>
        <w:t></w:t>
      </w:r>
      <w:r>
        <w:rPr>
          <w:i/>
        </w:rPr>
        <w:t>U</w:t>
      </w:r>
      <w:r>
        <w:t xml:space="preserve"> = </w:t>
      </w:r>
      <w:proofErr w:type="spellStart"/>
      <w:r>
        <w:rPr>
          <w:i/>
        </w:rPr>
        <w:t>nC</w:t>
      </w:r>
      <w:r>
        <w:rPr>
          <w:i/>
          <w:vertAlign w:val="subscript"/>
        </w:rPr>
        <w:t>V</w:t>
      </w:r>
      <w:r>
        <w:rPr>
          <w:rFonts w:ascii="Symbol" w:hAnsi="Symbol"/>
        </w:rPr>
        <w:t></w:t>
      </w:r>
      <w:r>
        <w:rPr>
          <w:i/>
        </w:rPr>
        <w:t>T</w:t>
      </w:r>
      <w:proofErr w:type="spellEnd"/>
      <w:r>
        <w:t xml:space="preserve"> en </w:t>
      </w:r>
      <w:r w:rsidR="00744633">
        <w:rPr>
          <w:position w:val="-22"/>
        </w:rPr>
        <w:pict w14:anchorId="26A07FCB">
          <v:shape id="_x0000_i1149" type="#_x0000_t75" style="width:50.4pt;height:29.4pt" fillcolor="window">
            <v:imagedata r:id="rId221" o:title=""/>
          </v:shape>
        </w:pict>
      </w:r>
      <w:r>
        <w:t xml:space="preserve"> volgt</w:t>
      </w:r>
      <w:r w:rsidR="008B33C8">
        <w:t>:</w:t>
      </w:r>
      <w:r w:rsidR="008B33C8">
        <w:tab/>
      </w:r>
      <w:r w:rsidR="00744633">
        <w:rPr>
          <w:position w:val="-22"/>
        </w:rPr>
        <w:pict w14:anchorId="76535733">
          <v:shape id="_x0000_i1150" type="#_x0000_t75" style="width:2in;height:46.8pt" fillcolor="window">
            <v:imagedata r:id="rId222" o:title=""/>
          </v:shape>
        </w:pict>
      </w:r>
    </w:p>
    <w:p w14:paraId="4C985113" w14:textId="77777777" w:rsidR="00435B76" w:rsidRDefault="008511B1" w:rsidP="00C642BA">
      <w:pPr>
        <w:sectPr w:rsidR="00435B76" w:rsidSect="00365D08">
          <w:headerReference w:type="default" r:id="rId223"/>
          <w:pgSz w:w="11906" w:h="16838" w:code="9"/>
          <w:pgMar w:top="1418" w:right="1418" w:bottom="1418" w:left="1418" w:header="709" w:footer="709" w:gutter="0"/>
          <w:paperSrc w:first="114" w:other="114"/>
          <w:cols w:space="708"/>
        </w:sectPr>
      </w:pPr>
      <w:r>
        <w:t xml:space="preserve">Dit resultaat is in overeenstemming met de experimentele waarde voor </w:t>
      </w:r>
      <w:proofErr w:type="spellStart"/>
      <w:r>
        <w:t>éénatomige</w:t>
      </w:r>
      <w:proofErr w:type="spellEnd"/>
      <w:r>
        <w:t xml:space="preserve"> gassen, maar niet voor </w:t>
      </w:r>
      <w:proofErr w:type="spellStart"/>
      <w:r>
        <w:t>meeratomige</w:t>
      </w:r>
      <w:proofErr w:type="spellEnd"/>
      <w:r>
        <w:t xml:space="preserve"> gassen (</w:t>
      </w:r>
      <w:r w:rsidR="00744633">
        <w:rPr>
          <w:position w:val="-22"/>
        </w:rPr>
        <w:pict w14:anchorId="7645322A">
          <v:shape id="_x0000_i1151" type="#_x0000_t75" style="width:50.4pt;height:29.4pt" fillcolor="window">
            <v:imagedata r:id="rId224" o:title=""/>
          </v:shape>
        </w:pict>
      </w:r>
      <w:r>
        <w:t xml:space="preserve"> is nl. voor </w:t>
      </w:r>
      <w:proofErr w:type="spellStart"/>
      <w:r>
        <w:t>meeratomige</w:t>
      </w:r>
      <w:proofErr w:type="spellEnd"/>
      <w:r>
        <w:t xml:space="preserve"> gassen een verkeerd kinetisch model</w:t>
      </w:r>
      <w:r w:rsidR="00547B8A">
        <w:fldChar w:fldCharType="begin"/>
      </w:r>
      <w:r>
        <w:instrText xml:space="preserve"> XE "</w:instrText>
      </w:r>
      <w:r w:rsidRPr="00440B11">
        <w:instrText>model:kinetisch</w:instrText>
      </w:r>
      <w:r>
        <w:instrText xml:space="preserve">" </w:instrText>
      </w:r>
      <w:r w:rsidR="00547B8A">
        <w:fldChar w:fldCharType="end"/>
      </w:r>
      <w:r>
        <w:t>)</w:t>
      </w:r>
      <w:bookmarkStart w:id="344" w:name="_Toc384399101"/>
      <w:bookmarkStart w:id="345" w:name="_Toc384880805"/>
      <w:r>
        <w:t>.</w:t>
      </w:r>
      <w:bookmarkStart w:id="346" w:name="_Toc4679196"/>
      <w:bookmarkStart w:id="347" w:name="_Toc4917981"/>
      <w:bookmarkEnd w:id="313"/>
      <w:bookmarkEnd w:id="314"/>
      <w:bookmarkEnd w:id="315"/>
      <w:bookmarkEnd w:id="316"/>
      <w:bookmarkEnd w:id="317"/>
      <w:bookmarkEnd w:id="318"/>
      <w:bookmarkEnd w:id="319"/>
      <w:bookmarkEnd w:id="320"/>
      <w:bookmarkEnd w:id="344"/>
      <w:bookmarkEnd w:id="345"/>
    </w:p>
    <w:p w14:paraId="5E21E44E" w14:textId="3EAA83C3" w:rsidR="00E06FE0" w:rsidRDefault="00E06FE0" w:rsidP="00636497">
      <w:pPr>
        <w:pStyle w:val="Kop2"/>
      </w:pPr>
      <w:bookmarkStart w:id="348" w:name="_Toc32916223"/>
      <w:r>
        <w:lastRenderedPageBreak/>
        <w:t>Kinetiek</w:t>
      </w:r>
      <w:bookmarkEnd w:id="346"/>
      <w:bookmarkEnd w:id="347"/>
      <w:bookmarkEnd w:id="348"/>
    </w:p>
    <w:p w14:paraId="5540764D" w14:textId="77777777" w:rsidR="00E06FE0" w:rsidRDefault="00E06FE0" w:rsidP="00501B20">
      <w:pPr>
        <w:pStyle w:val="Kop3"/>
      </w:pPr>
      <w:bookmarkStart w:id="349" w:name="_Toc4917982"/>
      <w:bookmarkStart w:id="350" w:name="_Toc32916224"/>
      <w:r>
        <w:t>Snelheidsvergelijkingen</w:t>
      </w:r>
      <w:bookmarkEnd w:id="349"/>
      <w:bookmarkEnd w:id="350"/>
    </w:p>
    <w:p w14:paraId="25074C61" w14:textId="77777777" w:rsidR="00E06FE0" w:rsidRDefault="00E06FE0" w:rsidP="00960F67">
      <w:r>
        <w:t xml:space="preserve">De snelheid </w:t>
      </w:r>
      <w:r>
        <w:rPr>
          <w:i/>
        </w:rPr>
        <w:t>s</w:t>
      </w:r>
      <w:r>
        <w:t xml:space="preserve"> van een chemische reactie</w:t>
      </w:r>
      <w:r w:rsidR="00547B8A" w:rsidRPr="0085786E">
        <w:fldChar w:fldCharType="begin"/>
      </w:r>
      <w:r w:rsidR="003C38F0" w:rsidRPr="0085786E">
        <w:instrText xml:space="preserve"> XE "kinetiek" </w:instrText>
      </w:r>
      <w:r w:rsidR="00547B8A" w:rsidRPr="0085786E">
        <w:fldChar w:fldCharType="end"/>
      </w:r>
      <w:r>
        <w:t xml:space="preserve"> kan men experimenteel bepalen. Deze hangt af van de concentratie van de reactanten. Indien 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voor de reactie A </w:t>
      </w:r>
      <w:r>
        <w:sym w:font="Symbol" w:char="F0AE"/>
      </w:r>
      <w:r>
        <w:t xml:space="preserve"> P is:</w:t>
      </w:r>
    </w:p>
    <w:p w14:paraId="2409E800" w14:textId="3B593926" w:rsidR="00E06FE0" w:rsidRDefault="00744633" w:rsidP="00960F67">
      <w:r>
        <w:rPr>
          <w:position w:val="-22"/>
        </w:rPr>
        <w:pict w14:anchorId="57A2722A">
          <v:shape id="_x0000_i1152" type="#_x0000_t75" style="width:66pt;height:29.4pt" fillcolor="window">
            <v:imagedata r:id="rId225" o:title=""/>
          </v:shape>
        </w:pict>
      </w:r>
      <w:r w:rsidR="00E06FE0">
        <w:t xml:space="preserve"> spreken we van een eerste ordereactie</w:t>
      </w:r>
      <w:r w:rsidR="00547B8A">
        <w:fldChar w:fldCharType="begin"/>
      </w:r>
      <w:r w:rsidR="002F20AB">
        <w:instrText xml:space="preserve"> XE "</w:instrText>
      </w:r>
      <w:r w:rsidR="002F20AB" w:rsidRPr="009B3159">
        <w:instrText>reactie:eerste</w:instrText>
      </w:r>
      <w:r w:rsidR="00955C08">
        <w:instrText>-</w:instrText>
      </w:r>
      <w:r w:rsidR="002F20AB" w:rsidRPr="009B3159">
        <w:instrText>orde-</w:instrText>
      </w:r>
      <w:r w:rsidR="002F20AB">
        <w:instrText xml:space="preserve">" </w:instrText>
      </w:r>
      <w:r w:rsidR="00547B8A">
        <w:fldChar w:fldCharType="end"/>
      </w:r>
      <w:r w:rsidR="00E06FE0">
        <w:t>.</w:t>
      </w:r>
      <w:r w:rsidR="000A4858">
        <w:t xml:space="preserve"> </w:t>
      </w:r>
      <w:r w:rsidR="00E06FE0">
        <w:t xml:space="preserve">Indien </w:t>
      </w:r>
      <w:r>
        <w:rPr>
          <w:position w:val="-22"/>
        </w:rPr>
        <w:pict w14:anchorId="0E02874F">
          <v:shape id="_x0000_i1153" type="#_x0000_t75" style="width:73.8pt;height:29.4pt" fillcolor="window">
            <v:imagedata r:id="rId226" o:title=""/>
          </v:shape>
        </w:pict>
      </w:r>
      <w:r w:rsidR="00E06FE0">
        <w:t xml:space="preserve"> is de reactie van de tweede orde</w:t>
      </w:r>
      <w:r w:rsidR="00547B8A">
        <w:fldChar w:fldCharType="begin"/>
      </w:r>
      <w:r w:rsidR="002F20AB">
        <w:instrText xml:space="preserve"> XE "</w:instrText>
      </w:r>
      <w:r w:rsidR="002F20AB" w:rsidRPr="009B3159">
        <w:instrText>reactie:</w:instrText>
      </w:r>
      <w:r w:rsidR="002F20AB">
        <w:instrText>tweede</w:instrText>
      </w:r>
      <w:r w:rsidR="008855B1">
        <w:instrText>-</w:instrText>
      </w:r>
      <w:r w:rsidR="002F20AB" w:rsidRPr="009B3159">
        <w:instrText>orde-</w:instrText>
      </w:r>
      <w:r w:rsidR="002F20AB">
        <w:instrText xml:space="preserve">" </w:instrText>
      </w:r>
      <w:r w:rsidR="00547B8A">
        <w:fldChar w:fldCharType="end"/>
      </w:r>
      <w:r w:rsidR="00E06FE0">
        <w:t>.</w:t>
      </w:r>
      <w:r w:rsidR="0018120B">
        <w:t xml:space="preserve"> </w:t>
      </w:r>
      <w:proofErr w:type="spellStart"/>
      <w:r w:rsidR="00E06FE0">
        <w:t>Binas</w:t>
      </w:r>
      <w:proofErr w:type="spellEnd"/>
      <w:r w:rsidR="00E06FE0">
        <w:t xml:space="preserve"> 36 geeft</w:t>
      </w:r>
      <w:r w:rsidR="002158D9">
        <w:t xml:space="preserve"> voor de tweede orde</w:t>
      </w:r>
      <w:r w:rsidR="00E06FE0">
        <w:t xml:space="preserve"> ook het algemene geval </w:t>
      </w:r>
      <w:r>
        <w:rPr>
          <w:position w:val="-22"/>
        </w:rPr>
        <w:pict w14:anchorId="120D9135">
          <v:shape id="_x0000_i1154" type="#_x0000_t75" style="width:85.8pt;height:29.4pt" fillcolor="window">
            <v:imagedata r:id="rId227" o:title=""/>
          </v:shape>
        </w:pict>
      </w:r>
    </w:p>
    <w:p w14:paraId="2B161BC5" w14:textId="73B9683D" w:rsidR="00E06FE0" w:rsidRDefault="00E06FE0" w:rsidP="00960F67">
      <w:r>
        <w:t>De orde van een reactie is gelijk aan de som van de exponenten in de snelheidsvergelijking</w:t>
      </w:r>
      <w:r w:rsidR="002158D9">
        <w:t xml:space="preserve"> (aan de rechter kant)</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In de snelheidsvergelijkingen is </w:t>
      </w:r>
      <w:r>
        <w:rPr>
          <w:i/>
        </w:rPr>
        <w:t>k</w:t>
      </w:r>
      <w:r>
        <w:t xml:space="preserve"> de reactieconstante</w:t>
      </w:r>
      <w:r w:rsidR="00547B8A">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547B8A">
        <w:fldChar w:fldCharType="end"/>
      </w:r>
      <w:r>
        <w:t>.</w:t>
      </w:r>
    </w:p>
    <w:p w14:paraId="0A343142" w14:textId="77777777" w:rsidR="00E06FE0" w:rsidRDefault="00E06FE0" w:rsidP="001437E1">
      <w:pPr>
        <w:pStyle w:val="Kop4"/>
      </w:pPr>
      <w:bookmarkStart w:id="351" w:name="_Ref384283059"/>
      <w:bookmarkStart w:id="352" w:name="_Toc435888011"/>
      <w:bookmarkStart w:id="353" w:name="_Toc435888491"/>
      <w:bookmarkStart w:id="354" w:name="_Toc4589953"/>
      <w:bookmarkStart w:id="355" w:name="_Toc4679197"/>
      <w:r>
        <w:t>1</w:t>
      </w:r>
      <w:r w:rsidRPr="00D61D8C">
        <w:rPr>
          <w:vertAlign w:val="superscript"/>
        </w:rPr>
        <w:t>e</w:t>
      </w:r>
      <w:r w:rsidR="00D61D8C">
        <w:t xml:space="preserve"> </w:t>
      </w:r>
      <w:r>
        <w:t>orde</w:t>
      </w:r>
      <w:bookmarkEnd w:id="351"/>
      <w:r>
        <w:t xml:space="preserve"> reactie</w:t>
      </w:r>
      <w:bookmarkEnd w:id="352"/>
      <w:bookmarkEnd w:id="353"/>
      <w:bookmarkEnd w:id="354"/>
      <w:bookmarkEnd w:id="355"/>
    </w:p>
    <w:p w14:paraId="651B7C60" w14:textId="73782D7C" w:rsidR="00E06FE0" w:rsidRDefault="00744633" w:rsidP="00960F67">
      <w:r>
        <w:rPr>
          <w:noProof/>
          <w:sz w:val="20"/>
          <w:szCs w:val="20"/>
        </w:rPr>
        <w:pict w14:anchorId="2D8857E0">
          <v:shape id="_x0000_s1160" type="#_x0000_t75" style="position:absolute;margin-left:276.15pt;margin-top:-1.7pt;width:196.6pt;height:78.9pt;z-index:-251633152;mso-wrap-edited:f" wrapcoords="-75 0 -75 21412 21600 21412 21600 0 -75 0" fillcolor="window">
            <v:imagedata r:id="rId228" o:title=""/>
            <w10:wrap type="tight"/>
          </v:shape>
        </w:pict>
      </w:r>
      <w:r w:rsidR="00E06FE0">
        <w:t>Integratie van een eerste-orde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rsidR="00E06FE0">
        <w:t xml:space="preserve"> geeft [A]</w:t>
      </w:r>
      <w:r w:rsidR="00E06FE0">
        <w:rPr>
          <w:i/>
          <w:vertAlign w:val="subscript"/>
        </w:rPr>
        <w:t>t</w:t>
      </w:r>
      <w:r w:rsidR="00E06FE0">
        <w:t xml:space="preserve"> = [A]</w:t>
      </w:r>
      <w:r w:rsidR="00E06FE0">
        <w:rPr>
          <w:vertAlign w:val="subscript"/>
        </w:rPr>
        <w:t>o</w:t>
      </w:r>
      <w:r w:rsidR="00E06FE0">
        <w:t xml:space="preserve"> e</w:t>
      </w:r>
      <w:r w:rsidR="00D61D8C">
        <w:rPr>
          <w:rFonts w:ascii="WP TypographicSymbols" w:hAnsi="WP TypographicSymbols"/>
          <w:i/>
          <w:vertAlign w:val="superscript"/>
        </w:rPr>
        <w:sym w:font="Symbol" w:char="F02D"/>
      </w:r>
      <w:r w:rsidR="00E06FE0">
        <w:rPr>
          <w:i/>
          <w:vertAlign w:val="superscript"/>
        </w:rPr>
        <w:t>kt</w:t>
      </w:r>
      <w:r w:rsidR="00E06FE0">
        <w:t xml:space="preserve"> waarbij [A]</w:t>
      </w:r>
      <w:r w:rsidR="00E06FE0">
        <w:rPr>
          <w:vertAlign w:val="subscript"/>
        </w:rPr>
        <w:t>o</w:t>
      </w:r>
      <w:r w:rsidR="00E06FE0">
        <w:t xml:space="preserve"> en [A]</w:t>
      </w:r>
      <w:r w:rsidR="00E06FE0">
        <w:rPr>
          <w:i/>
          <w:vertAlign w:val="subscript"/>
        </w:rPr>
        <w:t>t</w:t>
      </w:r>
      <w:r w:rsidR="00E06FE0">
        <w:t xml:space="preserve"> de concentraties van reactant A zijn op de tijdstippen 0 en </w:t>
      </w:r>
      <w:r w:rsidR="00E06FE0">
        <w:rPr>
          <w:i/>
        </w:rPr>
        <w:t>t</w:t>
      </w:r>
      <w:r w:rsidR="002158D9">
        <w:rPr>
          <w:i/>
        </w:rPr>
        <w:t xml:space="preserve"> </w:t>
      </w:r>
      <w:r w:rsidR="0018120B">
        <w:t>(afleiding zie onder)</w:t>
      </w:r>
      <w:r w:rsidR="00E06FE0">
        <w:t xml:space="preserve">. </w:t>
      </w:r>
    </w:p>
    <w:p w14:paraId="6A7F4B56" w14:textId="39DE2533" w:rsidR="00E06FE0" w:rsidRDefault="00E06FE0" w:rsidP="00960F67">
      <w:r>
        <w:t xml:space="preserve">De waarde van </w:t>
      </w:r>
      <w:r>
        <w:rPr>
          <w:i/>
        </w:rPr>
        <w:t>k</w:t>
      </w:r>
      <w:r>
        <w:t xml:space="preserve"> wordt gegeven door de helling van de rechte lijn in een plot van </w:t>
      </w:r>
      <w:proofErr w:type="spellStart"/>
      <w:r>
        <w:t>ln</w:t>
      </w:r>
      <w:proofErr w:type="spellEnd"/>
      <w:r>
        <w:t>[A]</w:t>
      </w:r>
      <w:r>
        <w:rPr>
          <w:i/>
          <w:vertAlign w:val="subscript"/>
        </w:rPr>
        <w:t>t</w:t>
      </w:r>
      <w:r>
        <w:t xml:space="preserve"> tegen </w:t>
      </w:r>
      <w:r>
        <w:rPr>
          <w:i/>
        </w:rPr>
        <w:t>t</w:t>
      </w:r>
      <w:r>
        <w:t>, zi</w:t>
      </w:r>
      <w:r w:rsidR="003D40FD">
        <w:t>e figuur 29</w:t>
      </w:r>
      <w:r>
        <w:t>.</w:t>
      </w:r>
    </w:p>
    <w:p w14:paraId="307A01A1" w14:textId="156B8FC9" w:rsidR="00CE5B27" w:rsidRDefault="002158D9" w:rsidP="00960F67">
      <w:r>
        <w:rPr>
          <w:noProof/>
        </w:rPr>
        <mc:AlternateContent>
          <mc:Choice Requires="wps">
            <w:drawing>
              <wp:anchor distT="45720" distB="45720" distL="114300" distR="114300" simplePos="0" relativeHeight="251680256" behindDoc="0" locked="0" layoutInCell="1" allowOverlap="1" wp14:anchorId="7C038783" wp14:editId="57C521EF">
                <wp:simplePos x="0" y="0"/>
                <wp:positionH relativeFrom="column">
                  <wp:posOffset>4105910</wp:posOffset>
                </wp:positionH>
                <wp:positionV relativeFrom="paragraph">
                  <wp:posOffset>176530</wp:posOffset>
                </wp:positionV>
                <wp:extent cx="1896110" cy="365760"/>
                <wp:effectExtent l="0" t="0" r="8890" b="0"/>
                <wp:wrapSquare wrapText="bothSides"/>
                <wp:docPr id="1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65760"/>
                        </a:xfrm>
                        <a:prstGeom prst="rect">
                          <a:avLst/>
                        </a:prstGeom>
                        <a:solidFill>
                          <a:srgbClr val="FFFFFF"/>
                        </a:solidFill>
                        <a:ln w="9525">
                          <a:noFill/>
                          <a:miter lim="800000"/>
                          <a:headEnd/>
                          <a:tailEnd/>
                        </a:ln>
                      </wps:spPr>
                      <wps:txbx>
                        <w:txbxContent>
                          <w:p w14:paraId="115C8900" w14:textId="7157F307" w:rsidR="00D41250" w:rsidRPr="00A80CF8" w:rsidRDefault="00D41250" w:rsidP="00A80CF8">
                            <w:pPr>
                              <w:pStyle w:val="Bijschrift"/>
                              <w:jc w:val="center"/>
                              <w:rPr>
                                <w:sz w:val="20"/>
                                <w:szCs w:val="20"/>
                              </w:rPr>
                            </w:pPr>
                            <w:r>
                              <w:rPr>
                                <w:sz w:val="20"/>
                                <w:szCs w:val="20"/>
                              </w:rPr>
                              <w:t>F</w:t>
                            </w:r>
                            <w:r w:rsidRPr="00D166CF">
                              <w:rPr>
                                <w:sz w:val="20"/>
                                <w:szCs w:val="20"/>
                              </w:rPr>
                              <w:t xml:space="preserve">iguur </w:t>
                            </w:r>
                            <w:r w:rsidRPr="00D166CF">
                              <w:rPr>
                                <w:sz w:val="20"/>
                                <w:szCs w:val="20"/>
                              </w:rPr>
                              <w:fldChar w:fldCharType="begin"/>
                            </w:r>
                            <w:r w:rsidRPr="00D166CF">
                              <w:rPr>
                                <w:sz w:val="20"/>
                                <w:szCs w:val="20"/>
                              </w:rPr>
                              <w:instrText xml:space="preserve"> SEQ figuur \* ARABIC </w:instrText>
                            </w:r>
                            <w:r w:rsidRPr="00D166CF">
                              <w:rPr>
                                <w:sz w:val="20"/>
                                <w:szCs w:val="20"/>
                              </w:rPr>
                              <w:fldChar w:fldCharType="separate"/>
                            </w:r>
                            <w:r>
                              <w:rPr>
                                <w:noProof/>
                                <w:sz w:val="20"/>
                                <w:szCs w:val="20"/>
                              </w:rPr>
                              <w:t>29</w:t>
                            </w:r>
                            <w:r w:rsidRPr="00D166CF">
                              <w:rPr>
                                <w:noProof/>
                                <w:sz w:val="20"/>
                                <w:szCs w:val="20"/>
                              </w:rPr>
                              <w:fldChar w:fldCharType="end"/>
                            </w:r>
                            <w:r w:rsidRPr="00D166CF">
                              <w:rPr>
                                <w:sz w:val="20"/>
                                <w:szCs w:val="20"/>
                              </w:rPr>
                              <w:tab/>
                              <w:t>1</w:t>
                            </w:r>
                            <w:r w:rsidRPr="00D166CF">
                              <w:rPr>
                                <w:sz w:val="20"/>
                                <w:szCs w:val="20"/>
                                <w:vertAlign w:val="superscript"/>
                              </w:rPr>
                              <w:t>e</w:t>
                            </w:r>
                            <w:r w:rsidRPr="00D166CF">
                              <w:rPr>
                                <w:sz w:val="20"/>
                                <w:szCs w:val="20"/>
                              </w:rPr>
                              <w:t xml:space="preserve"> orde reactie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38783" id="_x0000_s1040" type="#_x0000_t202" style="position:absolute;margin-left:323.3pt;margin-top:13.9pt;width:149.3pt;height:28.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" stroked="f">
                <v:textbox>
                  <w:txbxContent>
                    <w:p w14:paraId="115C8900" w14:textId="7157F307" w:rsidR="00D41250" w:rsidRPr="00A80CF8" w:rsidRDefault="00D41250" w:rsidP="00A80CF8">
                      <w:pPr>
                        <w:pStyle w:val="Bijschrift"/>
                        <w:jc w:val="center"/>
                        <w:rPr>
                          <w:sz w:val="20"/>
                          <w:szCs w:val="20"/>
                        </w:rPr>
                      </w:pPr>
                      <w:r>
                        <w:rPr>
                          <w:sz w:val="20"/>
                          <w:szCs w:val="20"/>
                        </w:rPr>
                        <w:t>F</w:t>
                      </w:r>
                      <w:r w:rsidRPr="00D166CF">
                        <w:rPr>
                          <w:sz w:val="20"/>
                          <w:szCs w:val="20"/>
                        </w:rPr>
                        <w:t xml:space="preserve">iguur </w:t>
                      </w:r>
                      <w:r w:rsidRPr="00D166CF">
                        <w:rPr>
                          <w:sz w:val="20"/>
                          <w:szCs w:val="20"/>
                        </w:rPr>
                        <w:fldChar w:fldCharType="begin"/>
                      </w:r>
                      <w:r w:rsidRPr="00D166CF">
                        <w:rPr>
                          <w:sz w:val="20"/>
                          <w:szCs w:val="20"/>
                        </w:rPr>
                        <w:instrText xml:space="preserve"> SEQ figuur \* ARABIC </w:instrText>
                      </w:r>
                      <w:r w:rsidRPr="00D166CF">
                        <w:rPr>
                          <w:sz w:val="20"/>
                          <w:szCs w:val="20"/>
                        </w:rPr>
                        <w:fldChar w:fldCharType="separate"/>
                      </w:r>
                      <w:r>
                        <w:rPr>
                          <w:noProof/>
                          <w:sz w:val="20"/>
                          <w:szCs w:val="20"/>
                        </w:rPr>
                        <w:t>29</w:t>
                      </w:r>
                      <w:r w:rsidRPr="00D166CF">
                        <w:rPr>
                          <w:noProof/>
                          <w:sz w:val="20"/>
                          <w:szCs w:val="20"/>
                        </w:rPr>
                        <w:fldChar w:fldCharType="end"/>
                      </w:r>
                      <w:r w:rsidRPr="00D166CF">
                        <w:rPr>
                          <w:sz w:val="20"/>
                          <w:szCs w:val="20"/>
                        </w:rPr>
                        <w:tab/>
                        <w:t>1</w:t>
                      </w:r>
                      <w:r w:rsidRPr="00D166CF">
                        <w:rPr>
                          <w:sz w:val="20"/>
                          <w:szCs w:val="20"/>
                          <w:vertAlign w:val="superscript"/>
                        </w:rPr>
                        <w:t>e</w:t>
                      </w:r>
                      <w:r w:rsidRPr="00D166CF">
                        <w:rPr>
                          <w:sz w:val="20"/>
                          <w:szCs w:val="20"/>
                        </w:rPr>
                        <w:t xml:space="preserve"> orde reactie</w:t>
                      </w:r>
                    </w:p>
                  </w:txbxContent>
                </v:textbox>
                <w10:wrap type="square"/>
              </v:shape>
            </w:pict>
          </mc:Fallback>
        </mc:AlternateContent>
      </w:r>
      <w:r w:rsidR="00E06FE0">
        <w:t>Het tijdstip waarop [A]</w:t>
      </w:r>
      <w:r w:rsidR="00E06FE0">
        <w:rPr>
          <w:i/>
          <w:vertAlign w:val="subscript"/>
        </w:rPr>
        <w:t>t</w:t>
      </w:r>
      <w:r w:rsidR="00E06FE0">
        <w:t xml:space="preserve"> = ½ [A]</w:t>
      </w:r>
      <w:r w:rsidR="00E06FE0">
        <w:rPr>
          <w:vertAlign w:val="subscript"/>
        </w:rPr>
        <w:t>o</w:t>
      </w:r>
      <w:r w:rsidR="00E06FE0">
        <w:t xml:space="preserve"> wordt de </w:t>
      </w:r>
      <w:r w:rsidR="003025F1">
        <w:rPr>
          <w:i/>
        </w:rPr>
        <w:t>halveringstijd</w:t>
      </w:r>
      <w:r w:rsidR="00547B8A" w:rsidRPr="00B66009">
        <w:fldChar w:fldCharType="begin"/>
      </w:r>
      <w:r w:rsidR="00E20F27" w:rsidRPr="00B66009">
        <w:instrText xml:space="preserve"> XE "</w:instrText>
      </w:r>
      <w:r w:rsidR="00404068" w:rsidRPr="00B66009">
        <w:instrText>halveringstijd</w:instrText>
      </w:r>
      <w:r w:rsidR="00E20F27" w:rsidRPr="00B66009">
        <w:instrText xml:space="preserve">" </w:instrText>
      </w:r>
      <w:r w:rsidR="00547B8A" w:rsidRPr="00B66009">
        <w:fldChar w:fldCharType="end"/>
      </w:r>
      <w:r w:rsidR="00E06FE0">
        <w:rPr>
          <w:i/>
        </w:rPr>
        <w:t xml:space="preserve"> t</w:t>
      </w:r>
      <w:r w:rsidR="00E06FE0">
        <w:rPr>
          <w:rFonts w:ascii="WP TypographicSymbols" w:hAnsi="WP TypographicSymbols"/>
          <w:vertAlign w:val="subscript"/>
        </w:rPr>
        <w:t></w:t>
      </w:r>
      <w:r w:rsidR="00E06FE0">
        <w:t xml:space="preserve"> van de reactie genoemd.</w:t>
      </w:r>
    </w:p>
    <w:p w14:paraId="51BC9645" w14:textId="01A45B85" w:rsidR="00E06FE0" w:rsidRPr="00604D6F" w:rsidRDefault="00E06FE0" w:rsidP="00960F67">
      <w:pPr>
        <w:rPr>
          <w:lang w:val="es-ES"/>
        </w:rPr>
      </w:pPr>
      <w:r>
        <w:t xml:space="preserve">Hieruit is </w:t>
      </w:r>
      <w:r>
        <w:rPr>
          <w:i/>
        </w:rPr>
        <w:t>k</w:t>
      </w:r>
      <w: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oMath>
      <w:r w:rsidR="004E3889">
        <w:t xml:space="preserve"> = </w:t>
      </w:r>
      <w:r w:rsidR="00744633">
        <w:rPr>
          <w:position w:val="-24"/>
        </w:rPr>
        <w:pict w14:anchorId="629FFA00">
          <v:shape id="_x0000_i1155" type="#_x0000_t75" style="width:25.8pt;height:30pt" fillcolor="window">
            <v:imagedata r:id="rId229" o:title=""/>
          </v:shape>
        </w:pict>
      </w:r>
      <w:r>
        <w:t xml:space="preserve"> (zie de afleiding hieronder);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oMath>
      <w:r>
        <w:t xml:space="preserve"> is onafhankelijk van de beginconcentratie [A]</w:t>
      </w:r>
      <w:r>
        <w:rPr>
          <w:vertAlign w:val="subscript"/>
        </w:rPr>
        <w:t>o</w:t>
      </w:r>
      <w:r>
        <w:t>. Diverse chemische reacties vertonen een eerst</w:t>
      </w:r>
      <w:r w:rsidR="002158D9">
        <w:t>e</w:t>
      </w:r>
      <w:r>
        <w:t>-orde verloop</w:t>
      </w:r>
      <w:r w:rsidR="00547B8A">
        <w:fldChar w:fldCharType="begin"/>
      </w:r>
      <w:r w:rsidR="00E20F27">
        <w:instrText xml:space="preserve"> XE "</w:instrText>
      </w:r>
      <w:r w:rsidR="002F20AB">
        <w:instrText>eerst-orde</w:instrText>
      </w:r>
      <w:r w:rsidR="002078D2" w:rsidRPr="00E940EE">
        <w:instrText>verloop</w:instrText>
      </w:r>
      <w:r w:rsidR="00E20F27">
        <w:instrText xml:space="preserve">" </w:instrText>
      </w:r>
      <w:r w:rsidR="00547B8A">
        <w:fldChar w:fldCharType="end"/>
      </w:r>
      <w:r>
        <w:t>.</w:t>
      </w:r>
      <w:r w:rsidR="002158D9">
        <w:rPr>
          <w:lang w:val="es-ES"/>
        </w:rPr>
        <w:t xml:space="preserve"> </w:t>
      </w:r>
      <w:proofErr w:type="spellStart"/>
      <w:r w:rsidR="002158D9">
        <w:rPr>
          <w:lang w:val="es-ES"/>
        </w:rPr>
        <w:t>V</w:t>
      </w:r>
      <w:r w:rsidRPr="00604D6F">
        <w:rPr>
          <w:lang w:val="es-ES"/>
        </w:rPr>
        <w:t>oorbeeld</w:t>
      </w:r>
      <w:proofErr w:type="spellEnd"/>
      <w:r w:rsidR="002158D9">
        <w:rPr>
          <w:lang w:val="es-ES"/>
        </w:rPr>
        <w:t>:</w:t>
      </w:r>
    </w:p>
    <w:p w14:paraId="4ADDBF04" w14:textId="77777777" w:rsidR="00E06FE0" w:rsidRPr="00604D6F" w:rsidRDefault="00E06FE0" w:rsidP="00FF7D0D">
      <w:pPr>
        <w:jc w:val="center"/>
        <w:rPr>
          <w:lang w:val="es-ES"/>
        </w:rPr>
      </w:pPr>
      <w:r w:rsidRPr="00604D6F">
        <w:rPr>
          <w:lang w:val="es-ES"/>
        </w:rPr>
        <w:t>2</w:t>
      </w:r>
      <w:r w:rsidR="00DB1DDC" w:rsidRPr="00604D6F">
        <w:rPr>
          <w:lang w:val="es-ES"/>
        </w:rPr>
        <w:t xml:space="preserve"> </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AE"/>
      </w:r>
      <w:r w:rsidRPr="00604D6F">
        <w:rPr>
          <w:lang w:val="es-ES"/>
        </w:rPr>
        <w:t xml:space="preserve"> 4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w:t>
      </w:r>
      <w:r w:rsidR="00744633">
        <w:rPr>
          <w:position w:val="-24"/>
        </w:rPr>
        <w:pict w14:anchorId="2E46B2BC">
          <v:shape id="_x0000_i1156" type="#_x0000_t75" style="width:60.6pt;height:30pt" fillcolor="window">
            <v:imagedata r:id="rId230" o:title=""/>
          </v:shape>
        </w:pict>
      </w:r>
      <w:r w:rsidRPr="00604D6F">
        <w:rPr>
          <w:lang w:val="es-ES"/>
        </w:rPr>
        <w:t xml:space="preserve"> = </w:t>
      </w:r>
      <w:r w:rsidRPr="00604D6F">
        <w:rPr>
          <w:i/>
          <w:lang w:val="es-ES"/>
        </w:rPr>
        <w:t>k</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17CC86D5" w14:textId="30845D3A" w:rsidR="002158D9" w:rsidRDefault="00E06FE0" w:rsidP="00960F67">
      <w:r>
        <w:t>Ook het radioactieve verval van instabiele atoomkernen gaat volgens een eerst-orde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Hierbij wordt de snelheid meestal uitgedrukt in het aantal deeltjes dat per tijdseenheid desintegreert</w:t>
      </w:r>
      <w:r w:rsidR="00547B8A">
        <w:fldChar w:fldCharType="begin"/>
      </w:r>
      <w:r w:rsidR="00E20F27">
        <w:instrText xml:space="preserve"> XE "</w:instrText>
      </w:r>
      <w:r w:rsidR="00E20F27" w:rsidRPr="00E940EE">
        <w:instrText>desintegratie</w:instrText>
      </w:r>
      <w:r w:rsidR="00E20F27">
        <w:instrText xml:space="preserve">" </w:instrText>
      </w:r>
      <w:r w:rsidR="00547B8A">
        <w:fldChar w:fldCharType="end"/>
      </w:r>
      <w:r>
        <w:t xml:space="preserve"> (eenheid becquerel</w:t>
      </w:r>
      <w:r w:rsidR="00547B8A">
        <w:fldChar w:fldCharType="begin"/>
      </w:r>
      <w:r w:rsidR="00E20F27">
        <w:instrText xml:space="preserve"> XE "</w:instrText>
      </w:r>
      <w:r w:rsidR="00E20F27" w:rsidRPr="00E940EE">
        <w:instrText>becquerel</w:instrText>
      </w:r>
      <w:r w:rsidR="00E20F27">
        <w:instrText xml:space="preserve">" </w:instrText>
      </w:r>
      <w:r w:rsidR="00547B8A">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proofErr w:type="spellStart"/>
      <w:r>
        <w:rPr>
          <w:i/>
        </w:rPr>
        <w:t>N</w:t>
      </w:r>
      <w:r>
        <w:rPr>
          <w:i/>
          <w:vertAlign w:val="subscript"/>
        </w:rPr>
        <w:t>t</w:t>
      </w:r>
      <w:proofErr w:type="spellEnd"/>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r w:rsidR="00B92984">
        <w:t xml:space="preserve">. </w:t>
      </w:r>
      <w:r>
        <w:rPr>
          <w:i/>
        </w:rPr>
        <w:t>N</w:t>
      </w:r>
      <w:r>
        <w:rPr>
          <w:vertAlign w:val="subscript"/>
        </w:rPr>
        <w:t>o</w:t>
      </w:r>
      <w:r>
        <w:t xml:space="preserve"> en </w:t>
      </w:r>
      <w:proofErr w:type="spellStart"/>
      <w:r>
        <w:rPr>
          <w:i/>
        </w:rPr>
        <w:t>N</w:t>
      </w:r>
      <w:r>
        <w:rPr>
          <w:i/>
          <w:vertAlign w:val="subscript"/>
        </w:rPr>
        <w:t>t</w:t>
      </w:r>
      <w:proofErr w:type="spellEnd"/>
      <w:r>
        <w:t xml:space="preserve"> zijn de aantallen atomen op de tijdstippen 0 en </w:t>
      </w:r>
      <w:r>
        <w:rPr>
          <w:i/>
        </w:rPr>
        <w:t>t</w:t>
      </w:r>
      <w:r>
        <w:t xml:space="preserve">. De variatie in </w:t>
      </w:r>
      <w:r w:rsidR="003025F1">
        <w:t>halveringstijd</w:t>
      </w:r>
      <w:r>
        <w:t>en</w:t>
      </w:r>
      <w:r w:rsidR="00E20F27">
        <w:t>/halveringstijden</w:t>
      </w:r>
      <w:r>
        <w:t xml:space="preserve"> bij radioactief verval is enorm groot.</w:t>
      </w:r>
    </w:p>
    <w:p w14:paraId="60F93B08" w14:textId="77777777" w:rsidR="002158D9" w:rsidRDefault="002158D9" w:rsidP="00960F67"/>
    <w:p w14:paraId="6C3F1785" w14:textId="77777777" w:rsidR="00E06FE0" w:rsidRPr="00B92984" w:rsidRDefault="00E06FE0" w:rsidP="00960F67">
      <w:r w:rsidRPr="00B92984">
        <w:t>afleiding</w:t>
      </w:r>
    </w:p>
    <w:p w14:paraId="4B7641BA" w14:textId="77777777" w:rsidR="00E06FE0" w:rsidRDefault="00E06FE0" w:rsidP="00960F67">
      <w:r>
        <w:t xml:space="preserve">De reactiesnelheid </w:t>
      </w:r>
      <w:r>
        <w:rPr>
          <w:i/>
        </w:rPr>
        <w:t>s</w:t>
      </w:r>
      <w:r>
        <w:t xml:space="preserve"> na </w:t>
      </w:r>
      <w:r>
        <w:rPr>
          <w:i/>
        </w:rPr>
        <w:t>t</w:t>
      </w:r>
      <w:r>
        <w:t xml:space="preserve"> seconden is:</w:t>
      </w:r>
      <w:r w:rsidR="00744633">
        <w:rPr>
          <w:position w:val="-24"/>
        </w:rPr>
        <w:pict w14:anchorId="69439CE1">
          <v:shape id="_x0000_i1157" type="#_x0000_t75" style="width:97.8pt;height:31.8pt" fillcolor="window">
            <v:imagedata r:id="rId231" o:title=""/>
          </v:shape>
        </w:pict>
      </w:r>
      <w:r>
        <w:t xml:space="preserve"> ofwel:</w:t>
      </w:r>
      <w:r w:rsidR="00744633">
        <w:rPr>
          <w:position w:val="-30"/>
        </w:rPr>
        <w:pict w14:anchorId="61E6419F">
          <v:shape id="_x0000_i1158" type="#_x0000_t75" style="width:74.4pt;height:34.8pt" fillcolor="window">
            <v:imagedata r:id="rId232" o:title=""/>
          </v:shape>
        </w:pict>
      </w:r>
    </w:p>
    <w:p w14:paraId="12C45284" w14:textId="77777777" w:rsidR="00E06FE0" w:rsidRPr="00604D6F" w:rsidRDefault="00E06FE0" w:rsidP="00960F67">
      <w:r w:rsidRPr="00604D6F">
        <w:t xml:space="preserve">integreren: </w:t>
      </w:r>
      <w:r w:rsidR="004E3889">
        <w:rPr>
          <w:lang w:val="fr-FR"/>
        </w:rPr>
        <w:sym w:font="Symbol" w:char="F02D"/>
      </w:r>
      <w:proofErr w:type="spellStart"/>
      <w:r w:rsidRPr="00604D6F">
        <w:t>ln</w:t>
      </w:r>
      <w:proofErr w:type="spellEnd"/>
      <w:r w:rsidRPr="00604D6F">
        <w:t xml:space="preserve"> [A]</w:t>
      </w:r>
      <w:r w:rsidRPr="00604D6F">
        <w:rPr>
          <w:i/>
          <w:vertAlign w:val="subscript"/>
        </w:rPr>
        <w:t>t</w:t>
      </w:r>
      <w:r w:rsidRPr="00604D6F">
        <w:t xml:space="preserve"> = </w:t>
      </w:r>
      <w:r w:rsidRPr="00604D6F">
        <w:rPr>
          <w:i/>
        </w:rPr>
        <w:t>kt</w:t>
      </w:r>
      <w:r w:rsidRPr="00604D6F">
        <w:t xml:space="preserve"> + constante</w:t>
      </w:r>
    </w:p>
    <w:p w14:paraId="109E528B" w14:textId="77777777" w:rsidR="00E06FE0" w:rsidRPr="00604D6F" w:rsidRDefault="00E06FE0" w:rsidP="00960F67">
      <w:r w:rsidRPr="00604D6F">
        <w:t xml:space="preserve">randvoorwaarde: als </w:t>
      </w:r>
      <w:r w:rsidRPr="00604D6F">
        <w:rPr>
          <w:i/>
        </w:rPr>
        <w:t>t</w:t>
      </w:r>
      <w:r w:rsidRPr="00604D6F">
        <w:t xml:space="preserve"> = 0 dan is [A]</w:t>
      </w:r>
      <w:r w:rsidRPr="00604D6F">
        <w:rPr>
          <w:i/>
          <w:vertAlign w:val="subscript"/>
        </w:rPr>
        <w:t>t</w:t>
      </w:r>
      <w:r w:rsidRPr="00604D6F">
        <w:t xml:space="preserve"> = [A]</w:t>
      </w:r>
      <w:r w:rsidRPr="00604D6F">
        <w:rPr>
          <w:vertAlign w:val="subscript"/>
        </w:rPr>
        <w:t>o</w:t>
      </w:r>
      <w:r w:rsidRPr="00604D6F">
        <w:t xml:space="preserve"> </w:t>
      </w:r>
      <w:r>
        <w:sym w:font="Symbol" w:char="F0DE"/>
      </w:r>
      <w:r w:rsidRPr="00604D6F">
        <w:t xml:space="preserve"> constante = </w:t>
      </w:r>
      <w:r>
        <w:sym w:font="Symbol" w:char="F02D"/>
      </w:r>
      <w:proofErr w:type="spellStart"/>
      <w:r w:rsidRPr="00604D6F">
        <w:t>ln</w:t>
      </w:r>
      <w:proofErr w:type="spellEnd"/>
      <w:r w:rsidRPr="00604D6F">
        <w:t xml:space="preserve"> [A]</w:t>
      </w:r>
      <w:r w:rsidRPr="00604D6F">
        <w:rPr>
          <w:vertAlign w:val="subscript"/>
        </w:rPr>
        <w:t>o</w:t>
      </w:r>
      <w:r w:rsidRPr="00604D6F">
        <w:t xml:space="preserve"> </w:t>
      </w:r>
      <w:r>
        <w:sym w:font="Symbol" w:char="F0DE"/>
      </w:r>
      <w:r w:rsidRPr="00604D6F">
        <w:t xml:space="preserve"> </w:t>
      </w:r>
      <w:proofErr w:type="spellStart"/>
      <w:r w:rsidRPr="00604D6F">
        <w:t>ln</w:t>
      </w:r>
      <w:proofErr w:type="spellEnd"/>
      <w:r w:rsidR="00744633">
        <w:rPr>
          <w:position w:val="-30"/>
        </w:rPr>
        <w:pict w14:anchorId="59706174">
          <v:shape id="_x0000_i1159" type="#_x0000_t75" style="width:25.8pt;height:33pt">
            <v:imagedata r:id="rId233" o:title=""/>
          </v:shape>
        </w:pict>
      </w:r>
      <w:r w:rsidRPr="00604D6F">
        <w:t xml:space="preserve"> = </w:t>
      </w:r>
      <w:r w:rsidRPr="00604D6F">
        <w:rPr>
          <w:i/>
        </w:rPr>
        <w:t>kt</w:t>
      </w:r>
      <w:r w:rsidRPr="00604D6F">
        <w:t xml:space="preserve"> </w:t>
      </w:r>
      <w:r>
        <w:sym w:font="Symbol" w:char="F0DE"/>
      </w:r>
    </w:p>
    <w:p w14:paraId="24D16801" w14:textId="77777777" w:rsidR="00E06FE0" w:rsidRPr="00960F67" w:rsidRDefault="00E06FE0" w:rsidP="00960F67">
      <w:pPr>
        <w:rPr>
          <w:lang w:val="fr-FR"/>
        </w:rPr>
      </w:pPr>
      <w:proofErr w:type="spellStart"/>
      <w:r w:rsidRPr="00960F67">
        <w:rPr>
          <w:lang w:val="fr-FR"/>
        </w:rPr>
        <w:t>Bij</w:t>
      </w:r>
      <w:proofErr w:type="spellEnd"/>
      <w:r w:rsidRPr="00960F67">
        <w:rPr>
          <w:lang w:val="fr-FR"/>
        </w:rPr>
        <w:t xml:space="preserve"> </w:t>
      </w:r>
      <w:r w:rsidRPr="00960F67">
        <w:rPr>
          <w:i/>
          <w:lang w:val="fr-FR"/>
        </w:rPr>
        <w:t>t</w:t>
      </w:r>
      <w:r w:rsidRPr="00960F67">
        <w:rPr>
          <w:lang w:val="fr-FR"/>
        </w:rPr>
        <w:t xml:space="preserve"> = </w:t>
      </w:r>
      <w:r w:rsidRPr="00960F67">
        <w:rPr>
          <w:i/>
          <w:lang w:val="fr-FR"/>
        </w:rPr>
        <w:t>t</w:t>
      </w:r>
      <w:r w:rsidRPr="00960F67">
        <w:rPr>
          <w:vertAlign w:val="subscript"/>
          <w:lang w:val="fr-FR"/>
        </w:rPr>
        <w:t>½</w:t>
      </w:r>
      <w:r w:rsidR="00FB5971" w:rsidRPr="00960F67">
        <w:rPr>
          <w:vertAlign w:val="subscript"/>
          <w:lang w:val="fr-FR"/>
        </w:rPr>
        <w:t xml:space="preserve"> </w:t>
      </w:r>
      <w:proofErr w:type="spellStart"/>
      <w:r w:rsidRPr="00960F67">
        <w:rPr>
          <w:lang w:val="fr-FR"/>
        </w:rPr>
        <w:t>is</w:t>
      </w:r>
      <w:proofErr w:type="spellEnd"/>
      <w:r w:rsidRPr="00960F67">
        <w:rPr>
          <w:lang w:val="fr-FR"/>
        </w:rPr>
        <w:t xml:space="preserve"> [A]</w:t>
      </w:r>
      <w:r w:rsidRPr="00960F67">
        <w:rPr>
          <w:i/>
          <w:vertAlign w:val="subscript"/>
          <w:lang w:val="fr-FR"/>
        </w:rPr>
        <w:t>t</w:t>
      </w:r>
      <w:r w:rsidRPr="00960F67">
        <w:rPr>
          <w:lang w:val="fr-FR"/>
        </w:rPr>
        <w:t xml:space="preserve"> = ½ [A]</w:t>
      </w:r>
      <w:r w:rsidRPr="00960F67">
        <w:rPr>
          <w:vertAlign w:val="subscript"/>
          <w:lang w:val="fr-FR"/>
        </w:rPr>
        <w:t>o</w:t>
      </w:r>
      <w:r w:rsidRPr="00960F67">
        <w:rPr>
          <w:lang w:val="fr-FR"/>
        </w:rPr>
        <w:t xml:space="preserve"> </w:t>
      </w:r>
      <w:r>
        <w:sym w:font="Symbol" w:char="F0DE"/>
      </w:r>
      <w:r w:rsidRPr="00960F67">
        <w:rPr>
          <w:lang w:val="fr-FR"/>
        </w:rPr>
        <w:t xml:space="preserve"> dus ln</w:t>
      </w:r>
      <w:r w:rsidR="00744633">
        <w:rPr>
          <w:position w:val="-30"/>
        </w:rPr>
        <w:pict w14:anchorId="4757802C">
          <v:shape id="_x0000_i1160" type="#_x0000_t75" style="width:25.8pt;height:33pt" fillcolor="window">
            <v:imagedata r:id="rId234" o:title=""/>
          </v:shape>
        </w:pict>
      </w:r>
      <w:r w:rsidRPr="00960F67">
        <w:rPr>
          <w:lang w:val="fr-FR"/>
        </w:rPr>
        <w:t xml:space="preserve"> = </w:t>
      </w:r>
      <w:r w:rsidRPr="00960F67">
        <w:rPr>
          <w:i/>
          <w:lang w:val="fr-FR"/>
        </w:rPr>
        <w:t>kt</w:t>
      </w:r>
      <w:r w:rsidRPr="00960F67">
        <w:rPr>
          <w:lang w:val="fr-FR"/>
        </w:rPr>
        <w:t xml:space="preserve"> </w:t>
      </w:r>
      <w:r>
        <w:sym w:font="Symbol" w:char="F0DE"/>
      </w:r>
      <w:r w:rsidRPr="00960F67">
        <w:rPr>
          <w:lang w:val="fr-FR"/>
        </w:rPr>
        <w:t xml:space="preserve"> ln </w:t>
      </w:r>
      <w:r w:rsidR="00744633">
        <w:rPr>
          <w:position w:val="-30"/>
        </w:rPr>
        <w:pict w14:anchorId="02DCFA72">
          <v:shape id="_x0000_i1161" type="#_x0000_t75" style="width:31.8pt;height:33pt" fillcolor="window">
            <v:imagedata r:id="rId235" o:title=""/>
          </v:shape>
        </w:pict>
      </w:r>
      <w:r w:rsidRPr="00960F67">
        <w:rPr>
          <w:lang w:val="fr-FR"/>
        </w:rPr>
        <w:t xml:space="preserve"> = ln 2 = </w:t>
      </w:r>
      <w:r w:rsidRPr="00960F67">
        <w:rPr>
          <w:i/>
          <w:lang w:val="fr-FR"/>
        </w:rPr>
        <w:t>kt</w:t>
      </w:r>
      <w:r w:rsidRPr="00960F67">
        <w:rPr>
          <w:vertAlign w:val="subscript"/>
          <w:lang w:val="fr-FR"/>
        </w:rPr>
        <w:t xml:space="preserve"> ½</w:t>
      </w:r>
    </w:p>
    <w:p w14:paraId="108FA91C" w14:textId="77777777" w:rsidR="00E06FE0" w:rsidRDefault="00E06FE0" w:rsidP="001437E1">
      <w:pPr>
        <w:pStyle w:val="Kop4"/>
      </w:pPr>
      <w:bookmarkStart w:id="356" w:name="_Toc435888012"/>
      <w:bookmarkStart w:id="357" w:name="_Toc435888492"/>
      <w:bookmarkStart w:id="358" w:name="_Toc4589954"/>
      <w:bookmarkStart w:id="359" w:name="_Toc4679198"/>
      <w:r>
        <w:t>2</w:t>
      </w:r>
      <w:r>
        <w:rPr>
          <w:vertAlign w:val="superscript"/>
        </w:rPr>
        <w:t>e</w:t>
      </w:r>
      <w:r>
        <w:t xml:space="preserve"> orde reactie</w:t>
      </w:r>
      <w:bookmarkEnd w:id="356"/>
      <w:bookmarkEnd w:id="357"/>
      <w:bookmarkEnd w:id="358"/>
      <w:bookmarkEnd w:id="359"/>
    </w:p>
    <w:p w14:paraId="72575A3B" w14:textId="545A8E40" w:rsidR="00E06FE0" w:rsidRDefault="00E06FE0" w:rsidP="00FF4A85">
      <w:pPr>
        <w:keepNext/>
      </w:pPr>
      <w:r>
        <w:t>Voor een tweede-orde reactie</w:t>
      </w:r>
      <w:r w:rsidR="00547B8A">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547B8A">
        <w:fldChar w:fldCharType="end"/>
      </w:r>
      <w:r>
        <w:t xml:space="preserve"> geldt: </w:t>
      </w:r>
      <w:r w:rsidR="00744633">
        <w:rPr>
          <w:position w:val="-30"/>
        </w:rPr>
        <w:pict w14:anchorId="72808E73">
          <v:shape id="_x0000_i1162" type="#_x0000_t75" style="width:81pt;height:33pt" fillcolor="window">
            <v:imagedata r:id="rId236" o:title=""/>
          </v:shape>
        </w:pict>
      </w:r>
      <w:r>
        <w:t xml:space="preserve"> en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A</m:t>
                    </m:r>
                  </m:e>
                </m:d>
              </m:e>
              <m:sub>
                <m:r>
                  <m:rPr>
                    <m:sty m:val="p"/>
                  </m:rPr>
                  <w:rPr>
                    <w:rFonts w:ascii="Cambria Math" w:hAnsi="Cambria Math"/>
                  </w:rPr>
                  <m:t>o</m:t>
                </m:r>
              </m:sub>
            </m:sSub>
          </m:den>
        </m:f>
      </m:oMath>
      <w:r>
        <w:t xml:space="preserve"> (afleiding</w:t>
      </w:r>
      <w:r w:rsidR="00054EFF">
        <w:t xml:space="preserve"> </w:t>
      </w:r>
      <w:r>
        <w:t xml:space="preserve">zie onder, zie </w:t>
      </w:r>
      <w:proofErr w:type="spellStart"/>
      <w:r>
        <w:t>Binas</w:t>
      </w:r>
      <w:proofErr w:type="spellEnd"/>
      <w:r>
        <w:t xml:space="preserve"> voor het algemene geval)</w:t>
      </w:r>
      <w:r w:rsidR="002158D9">
        <w:t>.</w:t>
      </w:r>
    </w:p>
    <w:p w14:paraId="1C2D7914" w14:textId="77777777" w:rsidR="00E06FE0" w:rsidRDefault="00E06FE0" w:rsidP="00960F67">
      <w:r>
        <w:t>Hier levert een plot van 1/[A]</w:t>
      </w:r>
      <w:r>
        <w:rPr>
          <w:i/>
          <w:vertAlign w:val="subscript"/>
        </w:rPr>
        <w:t>t</w:t>
      </w:r>
      <w:r>
        <w:t xml:space="preserve"> tegen </w:t>
      </w:r>
      <w:r>
        <w:rPr>
          <w:i/>
        </w:rPr>
        <w:t>t</w:t>
      </w:r>
      <w:r>
        <w:t xml:space="preserve"> een rechte lijn op met helling </w:t>
      </w:r>
      <w:r>
        <w:rPr>
          <w:i/>
        </w:rPr>
        <w:t>k</w:t>
      </w:r>
      <w:r>
        <w:t xml:space="preserve"> en is de </w:t>
      </w:r>
      <w:r w:rsidR="003025F1">
        <w:t>halveringstijd</w:t>
      </w:r>
      <w:r w:rsidR="00547B8A">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547B8A">
        <w:fldChar w:fldCharType="end"/>
      </w:r>
      <w:r>
        <w:t xml:space="preserve"> afhankelijk van de beginconcentratie.</w:t>
      </w:r>
    </w:p>
    <w:p w14:paraId="178AC09F" w14:textId="77777777" w:rsidR="00E06FE0" w:rsidRPr="00604D6F" w:rsidRDefault="00E06FE0" w:rsidP="00960F67">
      <w:pPr>
        <w:rPr>
          <w:lang w:val="es-ES"/>
        </w:rPr>
      </w:pPr>
      <w:proofErr w:type="spellStart"/>
      <w:r w:rsidRPr="00604D6F">
        <w:rPr>
          <w:lang w:val="es-ES"/>
        </w:rPr>
        <w:t>voorbeeld</w:t>
      </w:r>
      <w:proofErr w:type="spellEnd"/>
    </w:p>
    <w:p w14:paraId="410C4AC2" w14:textId="77777777" w:rsidR="00E06FE0" w:rsidRPr="00604D6F" w:rsidRDefault="00E06FE0" w:rsidP="009139A9">
      <w:pPr>
        <w:jc w:val="center"/>
        <w:rPr>
          <w:lang w:val="es-ES"/>
        </w:rPr>
      </w:pPr>
      <w:r w:rsidRPr="00604D6F">
        <w:rPr>
          <w:lang w:val="es-ES"/>
        </w:rPr>
        <w:t>2 NO</w:t>
      </w:r>
      <w:r w:rsidRPr="00604D6F">
        <w:rPr>
          <w:vertAlign w:val="subscript"/>
          <w:lang w:val="es-ES"/>
        </w:rPr>
        <w:t>2</w:t>
      </w:r>
      <w:r w:rsidRPr="00604D6F">
        <w:rPr>
          <w:lang w:val="es-ES"/>
        </w:rPr>
        <w:t xml:space="preserve"> </w:t>
      </w:r>
      <w:r>
        <w:sym w:font="Symbol" w:char="F0AE"/>
      </w:r>
      <w:r w:rsidRPr="00604D6F">
        <w:rPr>
          <w:lang w:val="es-ES"/>
        </w:rPr>
        <w:t xml:space="preserve"> 2 NO + O</w:t>
      </w:r>
      <w:r w:rsidRPr="00604D6F">
        <w:rPr>
          <w:vertAlign w:val="subscript"/>
          <w:lang w:val="es-ES"/>
        </w:rPr>
        <w:t>2</w:t>
      </w:r>
      <w:r w:rsidRPr="00604D6F">
        <w:rPr>
          <w:lang w:val="es-ES"/>
        </w:rPr>
        <w:t xml:space="preserve">; </w:t>
      </w:r>
      <w:r w:rsidR="00744633">
        <w:rPr>
          <w:position w:val="-22"/>
        </w:rPr>
        <w:pict w14:anchorId="48E5C3F8">
          <v:shape id="_x0000_i1163" type="#_x0000_t75" style="width:57.6pt;height:29.4pt" fillcolor="window">
            <v:imagedata r:id="rId237" o:title=""/>
          </v:shape>
        </w:pict>
      </w:r>
      <w:r w:rsidRPr="00604D6F">
        <w:rPr>
          <w:lang w:val="es-ES"/>
        </w:rPr>
        <w:t xml:space="preserve"> = </w:t>
      </w:r>
      <w:r w:rsidRPr="00604D6F">
        <w:rPr>
          <w:i/>
          <w:lang w:val="es-ES"/>
        </w:rPr>
        <w:t>k</w:t>
      </w:r>
      <w:r w:rsidRPr="00604D6F">
        <w:rPr>
          <w:lang w:val="es-ES"/>
        </w:rPr>
        <w:t>[NO</w:t>
      </w:r>
      <w:r w:rsidRPr="00604D6F">
        <w:rPr>
          <w:vertAlign w:val="subscript"/>
          <w:lang w:val="es-ES"/>
        </w:rPr>
        <w:t>2</w:t>
      </w:r>
      <w:r w:rsidRPr="00604D6F">
        <w:rPr>
          <w:lang w:val="es-ES"/>
        </w:rPr>
        <w:t>]</w:t>
      </w:r>
      <w:r w:rsidRPr="00604D6F">
        <w:rPr>
          <w:vertAlign w:val="superscript"/>
          <w:lang w:val="es-ES"/>
        </w:rPr>
        <w:t>2</w:t>
      </w:r>
    </w:p>
    <w:p w14:paraId="0F9CDAC2" w14:textId="77777777" w:rsidR="00E06FE0" w:rsidRPr="006148A9" w:rsidRDefault="00E06FE0" w:rsidP="00960F67">
      <w:r w:rsidRPr="006148A9">
        <w:lastRenderedPageBreak/>
        <w:t>afleiding</w:t>
      </w:r>
    </w:p>
    <w:p w14:paraId="0F80F5A2" w14:textId="77777777" w:rsidR="00E06FE0" w:rsidRDefault="00E06FE0" w:rsidP="00137292">
      <w:r>
        <w:rPr>
          <w:i/>
        </w:rPr>
        <w:t>s</w:t>
      </w:r>
      <w:r>
        <w:t xml:space="preserve"> = </w:t>
      </w:r>
      <w:r w:rsidR="00744633">
        <w:rPr>
          <w:position w:val="-22"/>
        </w:rPr>
        <w:pict w14:anchorId="319BEB1E">
          <v:shape id="_x0000_i1164" type="#_x0000_t75" style="width:33pt;height:29.4pt" fillcolor="window">
            <v:imagedata r:id="rId238" o:title=""/>
          </v:shape>
        </w:pict>
      </w:r>
      <w:r>
        <w:t xml:space="preserve"> = </w:t>
      </w:r>
      <w:r>
        <w:rPr>
          <w:i/>
        </w:rPr>
        <w:t>k</w:t>
      </w:r>
      <w:r>
        <w:t>[A][B]; stel: [A]</w:t>
      </w:r>
      <w:r>
        <w:rPr>
          <w:vertAlign w:val="subscript"/>
        </w:rPr>
        <w:t>o</w:t>
      </w:r>
      <w:r>
        <w:t xml:space="preserve"> = [B]</w:t>
      </w:r>
      <w:r>
        <w:rPr>
          <w:vertAlign w:val="subscript"/>
        </w:rPr>
        <w:t>o</w:t>
      </w:r>
      <w:r>
        <w:t>;</w:t>
      </w:r>
    </w:p>
    <w:p w14:paraId="615C0152" w14:textId="77777777" w:rsidR="00E06FE0" w:rsidRDefault="00E06FE0" w:rsidP="00137292">
      <w:r>
        <w:t xml:space="preserve">dan geldt: </w:t>
      </w:r>
      <w:r>
        <w:sym w:font="Symbol" w:char="F02D"/>
      </w:r>
      <w:r w:rsidR="00744633">
        <w:rPr>
          <w:position w:val="-22"/>
        </w:rPr>
        <w:pict w14:anchorId="4597B890">
          <v:shape id="_x0000_i1165" type="#_x0000_t75" style="width:25.8pt;height:29.4pt" fillcolor="window">
            <v:imagedata r:id="rId239" o:title=""/>
          </v:shape>
        </w:pict>
      </w:r>
      <w:r>
        <w:t xml:space="preserve"> = </w:t>
      </w:r>
      <w:r>
        <w:rPr>
          <w:i/>
        </w:rPr>
        <w:t>k</w:t>
      </w:r>
      <w:r>
        <w:t>[A]</w:t>
      </w:r>
      <w:r>
        <w:rPr>
          <w:vertAlign w:val="superscript"/>
        </w:rPr>
        <w:t>2</w:t>
      </w:r>
      <w:r>
        <w:t xml:space="preserve"> ; </w:t>
      </w:r>
      <w:r w:rsidR="00744633">
        <w:rPr>
          <w:position w:val="-30"/>
        </w:rPr>
        <w:pict w14:anchorId="68903DE8">
          <v:shape id="_x0000_i1166" type="#_x0000_t75" style="width:30pt;height:33pt" fillcolor="window">
            <v:imagedata r:id="rId240" o:title=""/>
          </v:shape>
        </w:pict>
      </w:r>
      <w:r>
        <w:t xml:space="preserve"> = </w:t>
      </w:r>
      <w:proofErr w:type="spellStart"/>
      <w:r>
        <w:rPr>
          <w:i/>
        </w:rPr>
        <w:t>k</w:t>
      </w:r>
      <w:r>
        <w:t>d</w:t>
      </w:r>
      <w:r>
        <w:rPr>
          <w:i/>
        </w:rPr>
        <w:t>t</w:t>
      </w:r>
      <w:proofErr w:type="spellEnd"/>
      <w:r>
        <w:t xml:space="preserve"> ; </w:t>
      </w:r>
      <w:r w:rsidR="00744633">
        <w:rPr>
          <w:position w:val="-32"/>
        </w:rPr>
        <w:pict w14:anchorId="00A3E612">
          <v:shape id="_x0000_i1167" type="#_x0000_t75" style="width:100.8pt;height:37.8pt" fillcolor="window">
            <v:imagedata r:id="rId241" o:title=""/>
          </v:shape>
        </w:pict>
      </w:r>
      <w:r>
        <w:t xml:space="preserve"> ; </w:t>
      </w:r>
      <w:r w:rsidR="00744633">
        <w:rPr>
          <w:position w:val="-32"/>
        </w:rPr>
        <w:pict w14:anchorId="2ABDEC86">
          <v:shape id="_x0000_i1168" type="#_x0000_t75" style="width:67.2pt;height:39.6pt" fillcolor="window">
            <v:imagedata r:id="rId242" o:title=""/>
          </v:shape>
        </w:pict>
      </w:r>
    </w:p>
    <w:p w14:paraId="21AB8CD8" w14:textId="77777777" w:rsidR="00E06FE0" w:rsidRDefault="00E06FE0" w:rsidP="00501B20">
      <w:pPr>
        <w:pStyle w:val="Kop3"/>
      </w:pPr>
      <w:bookmarkStart w:id="360" w:name="_Toc384399106"/>
      <w:bookmarkStart w:id="361" w:name="_Toc384880810"/>
      <w:bookmarkStart w:id="362" w:name="_Toc435888014"/>
      <w:bookmarkStart w:id="363" w:name="_Toc435888494"/>
      <w:bookmarkStart w:id="364" w:name="_Toc509390672"/>
      <w:bookmarkStart w:id="365" w:name="_Toc4589956"/>
      <w:bookmarkStart w:id="366" w:name="_Toc4679200"/>
      <w:bookmarkStart w:id="367" w:name="_Toc4917983"/>
      <w:bookmarkStart w:id="368" w:name="_Toc32916225"/>
      <w:r>
        <w:t>Steady-state model</w:t>
      </w:r>
      <w:bookmarkEnd w:id="360"/>
      <w:bookmarkEnd w:id="361"/>
      <w:bookmarkEnd w:id="362"/>
      <w:bookmarkEnd w:id="363"/>
      <w:bookmarkEnd w:id="364"/>
      <w:bookmarkEnd w:id="365"/>
      <w:bookmarkEnd w:id="366"/>
      <w:bookmarkEnd w:id="367"/>
      <w:bookmarkEnd w:id="368"/>
    </w:p>
    <w:p w14:paraId="4D46FD14" w14:textId="77777777" w:rsidR="00E06FE0" w:rsidRDefault="00E06FE0" w:rsidP="00960F67">
      <w:r>
        <w:t xml:space="preserve">De meeste chemische reacties zijn opgebouwd uit een aantal deel- of elementaire reacties. Samen vormen deze het reactiemechanisme. In dit mechanisme kunnen tussenproducten voorkomen die na hun ontstaan direct </w:t>
      </w:r>
      <w:proofErr w:type="spellStart"/>
      <w:r>
        <w:t>doorreageren</w:t>
      </w:r>
      <w:proofErr w:type="spellEnd"/>
      <w:r>
        <w:t xml:space="preserve"> tot een ander tussenproduct of tot (één van de) eindproduct(en). Kort na het begin van de reactie ontstaat een stationaire</w:t>
      </w:r>
      <w:r w:rsidR="00547B8A">
        <w:fldChar w:fldCharType="begin"/>
      </w:r>
      <w:r w:rsidR="002F20AB">
        <w:instrText xml:space="preserve"> XE "</w:instrText>
      </w:r>
      <w:r w:rsidR="002F20AB" w:rsidRPr="00F7551D">
        <w:instrText>toestand:stationaire</w:instrText>
      </w:r>
      <w:r w:rsidR="002F20AB">
        <w:instrText xml:space="preserve">" </w:instrText>
      </w:r>
      <w:r w:rsidR="00547B8A">
        <w:fldChar w:fldCharType="end"/>
      </w:r>
      <w:r>
        <w:t xml:space="preserve"> situatie, waarbij de snelheid waarmee een bepaald tussenproduct wordt gevormd even groot is als die van verder reageren. De concentratie van </w:t>
      </w:r>
      <w:r w:rsidR="006148A9">
        <w:t xml:space="preserve">het tussenproduct </w:t>
      </w:r>
      <w:r>
        <w:t xml:space="preserve">blijft dan constant en: </w:t>
      </w:r>
      <w:r w:rsidR="00744633">
        <w:rPr>
          <w:position w:val="-22"/>
        </w:rPr>
        <w:pict w14:anchorId="53279C0F">
          <v:shape id="_x0000_i1169" type="#_x0000_t75" style="width:78pt;height:29.4pt" fillcolor="window">
            <v:imagedata r:id="rId243" o:title=""/>
          </v:shape>
        </w:pict>
      </w:r>
      <w:r>
        <w:t>= 0.</w:t>
      </w:r>
    </w:p>
    <w:p w14:paraId="3767D477" w14:textId="7FE3F41D" w:rsidR="00E06FE0" w:rsidRDefault="00E06FE0" w:rsidP="00960F67">
      <w:r>
        <w:t>Met behulp van deze ‘steady-state</w:t>
      </w:r>
      <w:r w:rsidR="00547B8A">
        <w:fldChar w:fldCharType="begin"/>
      </w:r>
      <w:r w:rsidR="00E20F27">
        <w:instrText xml:space="preserve"> XE "</w:instrText>
      </w:r>
      <w:r w:rsidR="00E20F27" w:rsidRPr="00E940EE">
        <w:instrText>steady-state</w:instrText>
      </w:r>
      <w:r w:rsidR="00E20F27">
        <w:instrText xml:space="preserve">" </w:instrText>
      </w:r>
      <w:r w:rsidR="00547B8A">
        <w:fldChar w:fldCharType="end"/>
      </w:r>
      <w:r>
        <w:t>’ benadering kunnen ingewikkelde reactiemechanismen worden geanalyseerd en reactiesnelheidsvergelijkingen worden afgeleid. Dikwijls blijkt dan de experimenteel bepaalde reactieconstante</w:t>
      </w:r>
      <w:r w:rsidR="002158D9">
        <w:t xml:space="preserve"> </w:t>
      </w:r>
      <w:proofErr w:type="spellStart"/>
      <w:r w:rsidR="002158D9" w:rsidRPr="00A80CF8">
        <w:rPr>
          <w:i/>
          <w:iCs/>
        </w:rPr>
        <w:t>k</w:t>
      </w:r>
      <w:r w:rsidR="002158D9">
        <w:rPr>
          <w:vertAlign w:val="subscript"/>
        </w:rPr>
        <w:t>exp</w:t>
      </w:r>
      <w:proofErr w:type="spellEnd"/>
      <w:r>
        <w:t xml:space="preserve"> te zijn opgebouwd uit een aantal termen die de reactieconstanten van de deelreacties bevatten.</w:t>
      </w:r>
      <w:r w:rsidR="006C5359">
        <w:t xml:space="preserve"> V</w:t>
      </w:r>
      <w:r w:rsidR="006C5359" w:rsidRPr="006148A9">
        <w:t>oorbeeld</w:t>
      </w:r>
      <w:r w:rsidR="006C5359">
        <w:t>:</w:t>
      </w:r>
    </w:p>
    <w:p w14:paraId="254E97CC" w14:textId="25607136" w:rsidR="00E06FE0" w:rsidRPr="006148A9" w:rsidRDefault="00E06FE0" w:rsidP="00960F67"/>
    <w:p w14:paraId="53223A49" w14:textId="2EF3CE18" w:rsidR="00E06FE0" w:rsidRDefault="00E06FE0" w:rsidP="00960F67">
      <w:r>
        <w:t>De thermische ontleding van N</w:t>
      </w:r>
      <w:r>
        <w:rPr>
          <w:vertAlign w:val="subscript"/>
        </w:rPr>
        <w:t>2</w:t>
      </w:r>
      <w:r>
        <w:t>O</w:t>
      </w:r>
      <w:r>
        <w:rPr>
          <w:vertAlign w:val="subscript"/>
        </w:rPr>
        <w:t>5</w:t>
      </w:r>
      <w:r>
        <w:t xml:space="preserve"> in de gasfase (zie</w:t>
      </w:r>
      <w:r w:rsidR="006C5359">
        <w:t xml:space="preserve"> de vorige pagina</w:t>
      </w:r>
      <w:r>
        <w:t>) verloopt volgens een eerste orde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w:t>
      </w:r>
      <w:r w:rsidR="00744633">
        <w:rPr>
          <w:position w:val="-22"/>
        </w:rPr>
        <w:pict w14:anchorId="319AC673">
          <v:shape id="_x0000_i1170" type="#_x0000_t75" style="width:63pt;height:29.4pt" fillcolor="window">
            <v:imagedata r:id="rId244" o:title=""/>
          </v:shape>
        </w:pict>
      </w:r>
      <w:r>
        <w:t xml:space="preserve"> = </w:t>
      </w:r>
      <w:proofErr w:type="spellStart"/>
      <w:r>
        <w:rPr>
          <w:i/>
        </w:rPr>
        <w:t>k</w:t>
      </w:r>
      <w:r>
        <w:rPr>
          <w:vertAlign w:val="subscript"/>
        </w:rPr>
        <w:t>exp</w:t>
      </w:r>
      <w:proofErr w:type="spellEnd"/>
      <w:r>
        <w:t xml:space="preserve"> [N</w:t>
      </w:r>
      <w:r>
        <w:rPr>
          <w:vertAlign w:val="subscript"/>
        </w:rPr>
        <w:t>2</w:t>
      </w:r>
      <w:r>
        <w:t>O</w:t>
      </w:r>
      <w:r>
        <w:rPr>
          <w:vertAlign w:val="subscript"/>
        </w:rPr>
        <w:t>5</w:t>
      </w:r>
      <w:r>
        <w:t>]</w:t>
      </w:r>
    </w:p>
    <w:p w14:paraId="6322DFCE" w14:textId="77777777" w:rsidR="00E06FE0" w:rsidRPr="00A80CF8" w:rsidRDefault="00E06FE0" w:rsidP="00960F67">
      <w:pPr>
        <w:rPr>
          <w:lang w:val="en-GB"/>
        </w:rPr>
      </w:pPr>
      <w:r w:rsidRPr="00A80CF8">
        <w:rPr>
          <w:lang w:val="en-GB"/>
        </w:rPr>
        <w:t xml:space="preserve">Het </w:t>
      </w:r>
      <w:proofErr w:type="spellStart"/>
      <w:r w:rsidRPr="00A80CF8">
        <w:rPr>
          <w:lang w:val="en-GB"/>
        </w:rPr>
        <w:t>reactiemechanisme</w:t>
      </w:r>
      <w:proofErr w:type="spellEnd"/>
      <w:r w:rsidRPr="00A80CF8">
        <w:rPr>
          <w:lang w:val="en-GB"/>
        </w:rPr>
        <w:t xml:space="preserve"> is:</w:t>
      </w:r>
    </w:p>
    <w:p w14:paraId="4BF0C125" w14:textId="77777777" w:rsidR="00E06FE0" w:rsidRPr="00A80CF8" w:rsidRDefault="00E06FE0" w:rsidP="00137292">
      <w:pPr>
        <w:pStyle w:val="Interlinie"/>
        <w:rPr>
          <w:lang w:val="en-GB"/>
        </w:rPr>
      </w:pPr>
      <w:proofErr w:type="spellStart"/>
      <w:r w:rsidRPr="00A80CF8">
        <w:rPr>
          <w:lang w:val="en-GB"/>
        </w:rPr>
        <w:t>stap</w:t>
      </w:r>
      <w:proofErr w:type="spellEnd"/>
      <w:r w:rsidRPr="00A80CF8">
        <w:rPr>
          <w:lang w:val="en-GB"/>
        </w:rPr>
        <w:t xml:space="preserve"> 1:</w:t>
      </w:r>
      <w:r w:rsidRPr="00A80CF8">
        <w:rPr>
          <w:lang w:val="en-GB"/>
        </w:rPr>
        <w:tab/>
        <w:t>N</w:t>
      </w:r>
      <w:r w:rsidRPr="00A80CF8">
        <w:rPr>
          <w:vertAlign w:val="subscript"/>
          <w:lang w:val="en-GB"/>
        </w:rPr>
        <w:t>2</w:t>
      </w:r>
      <w:r w:rsidRPr="00A80CF8">
        <w:rPr>
          <w:lang w:val="en-GB"/>
        </w:rPr>
        <w:t>O</w:t>
      </w:r>
      <w:r w:rsidRPr="00A80CF8">
        <w:rPr>
          <w:vertAlign w:val="subscript"/>
          <w:lang w:val="en-GB"/>
        </w:rPr>
        <w:t>5</w:t>
      </w:r>
      <w:r w:rsidRPr="00A80CF8">
        <w:rPr>
          <w:lang w:val="en-GB"/>
        </w:rPr>
        <w:t xml:space="preserve"> </w:t>
      </w:r>
      <w:r w:rsidR="00744633">
        <w:rPr>
          <w:position w:val="-12"/>
        </w:rPr>
        <w:pict w14:anchorId="19BC0797">
          <v:shape id="_x0000_i1171" type="#_x0000_t75" style="width:9.6pt;height:18.6pt" fillcolor="window">
            <v:imagedata r:id="rId146" o:title=""/>
          </v:shape>
        </w:pict>
      </w:r>
      <w:r w:rsidRPr="00A80CF8">
        <w:rPr>
          <w:lang w:val="en-GB"/>
        </w:rPr>
        <w:t xml:space="preserve"> NO</w:t>
      </w:r>
      <w:r w:rsidRPr="00A80CF8">
        <w:rPr>
          <w:vertAlign w:val="subscript"/>
          <w:lang w:val="en-GB"/>
        </w:rPr>
        <w:t>3</w:t>
      </w:r>
      <w:r w:rsidRPr="00A80CF8">
        <w:rPr>
          <w:lang w:val="en-GB"/>
        </w:rPr>
        <w:t xml:space="preserve"> + NO</w:t>
      </w:r>
      <w:r w:rsidRPr="00A80CF8">
        <w:rPr>
          <w:vertAlign w:val="subscript"/>
          <w:lang w:val="en-GB"/>
        </w:rPr>
        <w:t>2</w:t>
      </w:r>
    </w:p>
    <w:p w14:paraId="6E2E8414" w14:textId="77777777" w:rsidR="00E06FE0" w:rsidRPr="00604D6F" w:rsidRDefault="00E06FE0" w:rsidP="00960F67">
      <w:pPr>
        <w:rPr>
          <w:lang w:val="es-ES"/>
        </w:rPr>
      </w:pPr>
      <w:proofErr w:type="spellStart"/>
      <w:r w:rsidRPr="00604D6F">
        <w:rPr>
          <w:lang w:val="es-ES"/>
        </w:rPr>
        <w:t>stap</w:t>
      </w:r>
      <w:proofErr w:type="spellEnd"/>
      <w:r w:rsidRPr="00604D6F">
        <w:rPr>
          <w:lang w:val="es-ES"/>
        </w:rPr>
        <w:t xml:space="preserve"> 2:</w:t>
      </w:r>
      <w:r w:rsidRPr="00604D6F">
        <w:rPr>
          <w:lang w:val="es-ES"/>
        </w:rPr>
        <w:tab/>
        <w:t>NO</w:t>
      </w:r>
      <w:r w:rsidRPr="00604D6F">
        <w:rPr>
          <w:vertAlign w:val="subscript"/>
          <w:lang w:val="es-ES"/>
        </w:rPr>
        <w:t>3</w:t>
      </w:r>
      <w:r w:rsidRPr="00604D6F">
        <w:rPr>
          <w:lang w:val="es-ES"/>
        </w:rPr>
        <w:t xml:space="preserve"> + NO</w:t>
      </w:r>
      <w:r w:rsidRPr="00604D6F">
        <w:rPr>
          <w:vertAlign w:val="subscript"/>
          <w:lang w:val="es-ES"/>
        </w:rPr>
        <w:t>2</w:t>
      </w:r>
      <w:r w:rsidRPr="00604D6F">
        <w:rPr>
          <w:lang w:val="es-ES"/>
        </w:rPr>
        <w:t xml:space="preserve"> </w:t>
      </w:r>
      <w:r>
        <w:sym w:font="Symbol" w:char="F0AE"/>
      </w:r>
      <w:r w:rsidRPr="00604D6F">
        <w:rPr>
          <w:lang w:val="es-ES"/>
        </w:rPr>
        <w:t xml:space="preserve"> </w:t>
      </w:r>
      <w:proofErr w:type="spellStart"/>
      <w:r w:rsidRPr="00604D6F">
        <w:rPr>
          <w:lang w:val="es-ES"/>
        </w:rPr>
        <w:t>NO</w:t>
      </w:r>
      <w:r w:rsidRPr="00604D6F">
        <w:rPr>
          <w:vertAlign w:val="subscript"/>
          <w:lang w:val="es-ES"/>
        </w:rPr>
        <w:t>2</w:t>
      </w:r>
      <w:proofErr w:type="spellEnd"/>
      <w:r w:rsidRPr="00604D6F">
        <w:rPr>
          <w:lang w:val="es-ES"/>
        </w:rPr>
        <w:t xml:space="preserve"> + O</w:t>
      </w:r>
      <w:r w:rsidRPr="00604D6F">
        <w:rPr>
          <w:vertAlign w:val="subscript"/>
          <w:lang w:val="es-ES"/>
        </w:rPr>
        <w:t>2</w:t>
      </w:r>
      <w:r w:rsidRPr="00604D6F">
        <w:rPr>
          <w:lang w:val="es-ES"/>
        </w:rPr>
        <w:t xml:space="preserve"> + NO</w:t>
      </w:r>
    </w:p>
    <w:p w14:paraId="098DD2BA" w14:textId="77777777" w:rsidR="00E06FE0" w:rsidRPr="00604D6F" w:rsidRDefault="00E06FE0" w:rsidP="00960F67">
      <w:pPr>
        <w:rPr>
          <w:lang w:val="es-ES"/>
        </w:rPr>
      </w:pPr>
      <w:proofErr w:type="spellStart"/>
      <w:r w:rsidRPr="00604D6F">
        <w:rPr>
          <w:lang w:val="es-ES"/>
        </w:rPr>
        <w:t>stap</w:t>
      </w:r>
      <w:proofErr w:type="spellEnd"/>
      <w:r w:rsidRPr="00604D6F">
        <w:rPr>
          <w:lang w:val="es-ES"/>
        </w:rPr>
        <w:t xml:space="preserve"> 3:</w:t>
      </w:r>
      <w:r w:rsidRPr="00604D6F">
        <w:rPr>
          <w:lang w:val="es-ES"/>
        </w:rPr>
        <w:tab/>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NO </w:t>
      </w:r>
      <w:r>
        <w:sym w:font="Symbol" w:char="F0AE"/>
      </w:r>
      <w:r w:rsidRPr="00604D6F">
        <w:rPr>
          <w:lang w:val="es-ES"/>
        </w:rPr>
        <w:t xml:space="preserve"> 3 NO</w:t>
      </w:r>
      <w:r w:rsidRPr="00604D6F">
        <w:rPr>
          <w:vertAlign w:val="subscript"/>
          <w:lang w:val="es-ES"/>
        </w:rPr>
        <w:t>2</w:t>
      </w:r>
    </w:p>
    <w:p w14:paraId="20D9ECEF" w14:textId="77777777" w:rsidR="00E06FE0" w:rsidRPr="00604D6F" w:rsidRDefault="00E06FE0" w:rsidP="007A3BD5">
      <w:pPr>
        <w:pStyle w:val="Interlinie"/>
        <w:rPr>
          <w:lang w:val="es-ES"/>
        </w:rPr>
      </w:pPr>
      <w:proofErr w:type="spellStart"/>
      <w:r w:rsidRPr="00604D6F">
        <w:rPr>
          <w:lang w:val="es-ES"/>
        </w:rPr>
        <w:t>Nu</w:t>
      </w:r>
      <w:proofErr w:type="spellEnd"/>
      <w:r w:rsidRPr="00604D6F">
        <w:rPr>
          <w:lang w:val="es-ES"/>
        </w:rPr>
        <w:t xml:space="preserve"> </w:t>
      </w:r>
      <w:proofErr w:type="spellStart"/>
      <w:r w:rsidRPr="00604D6F">
        <w:rPr>
          <w:lang w:val="es-ES"/>
        </w:rPr>
        <w:t>is</w:t>
      </w:r>
      <w:proofErr w:type="spellEnd"/>
      <w:r w:rsidRPr="00604D6F">
        <w:rPr>
          <w:lang w:val="es-ES"/>
        </w:rPr>
        <w:t xml:space="preserve">: </w:t>
      </w:r>
      <w:r w:rsidR="00744633">
        <w:rPr>
          <w:position w:val="-22"/>
        </w:rPr>
        <w:pict w14:anchorId="5D7BEF37">
          <v:shape id="_x0000_i1172" type="#_x0000_t75" style="width:54pt;height:29.4pt" fillcolor="window">
            <v:imagedata r:id="rId245" o:title=""/>
          </v:shape>
        </w:pict>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 xml:space="preserve"> [NO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63634B9D" w14:textId="77777777" w:rsidR="00E06FE0" w:rsidRDefault="00E06FE0" w:rsidP="00960F67">
      <w:r>
        <w:t>Voor het reactieve tussenproduct NO</w:t>
      </w:r>
      <w:r>
        <w:rPr>
          <w:vertAlign w:val="subscript"/>
        </w:rPr>
        <w:t>3</w:t>
      </w:r>
      <w:r>
        <w:t xml:space="preserve"> geldt:</w:t>
      </w:r>
    </w:p>
    <w:p w14:paraId="7358A81D" w14:textId="77777777" w:rsidR="00E06FE0" w:rsidRPr="00604D6F" w:rsidRDefault="00744633" w:rsidP="00960F67">
      <w:pPr>
        <w:rPr>
          <w:lang w:val="es-ES"/>
        </w:rPr>
      </w:pPr>
      <w:r>
        <w:rPr>
          <w:position w:val="-22"/>
        </w:rPr>
        <w:pict w14:anchorId="7694F621">
          <v:shape id="_x0000_i1173" type="#_x0000_t75" style="width:39pt;height:29.4pt" fillcolor="window">
            <v:imagedata r:id="rId246" o:title=""/>
          </v:shape>
        </w:pict>
      </w:r>
      <w:r w:rsidR="00E06FE0" w:rsidRPr="00604D6F">
        <w:rPr>
          <w:lang w:val="es-ES"/>
        </w:rPr>
        <w:t xml:space="preserve"> = </w:t>
      </w:r>
      <w:r w:rsidR="00E06FE0" w:rsidRPr="00604D6F">
        <w:rPr>
          <w:i/>
          <w:lang w:val="es-ES"/>
        </w:rPr>
        <w:t>k</w:t>
      </w:r>
      <w:r w:rsidR="00E06FE0" w:rsidRPr="00604D6F">
        <w:rPr>
          <w:vertAlign w:val="subscript"/>
          <w:lang w:val="es-ES"/>
        </w:rPr>
        <w:t>1</w:t>
      </w:r>
      <w:r w:rsidR="00E06FE0" w:rsidRPr="00604D6F">
        <w:rPr>
          <w:lang w:val="es-ES"/>
        </w:rPr>
        <w:t>[N</w:t>
      </w:r>
      <w:r w:rsidR="00E06FE0" w:rsidRPr="00604D6F">
        <w:rPr>
          <w:vertAlign w:val="subscript"/>
          <w:lang w:val="es-ES"/>
        </w:rPr>
        <w:t>2</w:t>
      </w:r>
      <w:r w:rsidR="00E06FE0" w:rsidRPr="00604D6F">
        <w:rPr>
          <w:lang w:val="es-ES"/>
        </w:rPr>
        <w:t>O</w:t>
      </w:r>
      <w:r w:rsidR="00E06FE0" w:rsidRPr="00604D6F">
        <w:rPr>
          <w:vertAlign w:val="subscript"/>
          <w:lang w:val="es-ES"/>
        </w:rPr>
        <w:t>5</w:t>
      </w:r>
      <w:r w:rsidR="00E06FE0" w:rsidRPr="00604D6F">
        <w:rPr>
          <w:lang w:val="es-ES"/>
        </w:rPr>
        <w:t xml:space="preserve">] </w:t>
      </w:r>
      <w:r w:rsidR="00E06FE0">
        <w:sym w:font="Symbol" w:char="F02D"/>
      </w:r>
      <w:r w:rsidR="00E06FE0" w:rsidRPr="00604D6F">
        <w:rPr>
          <w:lang w:val="es-ES"/>
        </w:rPr>
        <w:t xml:space="preserve"> </w:t>
      </w:r>
      <w:r w:rsidR="00E06FE0" w:rsidRPr="00604D6F">
        <w:rPr>
          <w:i/>
          <w:lang w:val="es-ES"/>
        </w:rPr>
        <w:t>k</w:t>
      </w:r>
      <w:r w:rsidR="002E2070">
        <w:rPr>
          <w:rFonts w:ascii="WP TypographicSymbols" w:hAnsi="WP TypographicSymbols"/>
          <w:vertAlign w:val="subscript"/>
        </w:rPr>
        <w:sym w:font="Symbol" w:char="F02D"/>
      </w:r>
      <w:r w:rsidR="00E06FE0" w:rsidRPr="00604D6F">
        <w:rPr>
          <w:vertAlign w:val="subscript"/>
          <w:lang w:val="es-ES"/>
        </w:rPr>
        <w:t>1</w:t>
      </w:r>
      <w:r w:rsidR="00E06FE0" w:rsidRPr="00604D6F">
        <w:rPr>
          <w:lang w:val="es-ES"/>
        </w:rPr>
        <w:t>[NO</w:t>
      </w:r>
      <w:r w:rsidR="00E06FE0" w:rsidRPr="00604D6F">
        <w:rPr>
          <w:vertAlign w:val="subscript"/>
          <w:lang w:val="es-ES"/>
        </w:rPr>
        <w:t>3</w:t>
      </w:r>
      <w:r w:rsidR="00E06FE0" w:rsidRPr="00604D6F">
        <w:rPr>
          <w:lang w:val="es-ES"/>
        </w:rPr>
        <w:t>][NO</w:t>
      </w:r>
      <w:r w:rsidR="00E06FE0" w:rsidRPr="00604D6F">
        <w:rPr>
          <w:vertAlign w:val="subscript"/>
          <w:lang w:val="es-ES"/>
        </w:rPr>
        <w:t>2</w:t>
      </w:r>
      <w:r w:rsidR="00E06FE0" w:rsidRPr="00604D6F">
        <w:rPr>
          <w:lang w:val="es-ES"/>
        </w:rPr>
        <w:t xml:space="preserve">] </w:t>
      </w:r>
      <w:r w:rsidR="00E06FE0">
        <w:sym w:font="Symbol" w:char="F02D"/>
      </w:r>
      <w:r w:rsidR="00E06FE0" w:rsidRPr="00604D6F">
        <w:rPr>
          <w:lang w:val="es-ES"/>
        </w:rPr>
        <w:t xml:space="preserve"> </w:t>
      </w:r>
      <w:r w:rsidR="00E06FE0" w:rsidRPr="00604D6F">
        <w:rPr>
          <w:i/>
          <w:lang w:val="es-ES"/>
        </w:rPr>
        <w:t>k</w:t>
      </w:r>
      <w:r w:rsidR="00E06FE0" w:rsidRPr="00604D6F">
        <w:rPr>
          <w:vertAlign w:val="subscript"/>
          <w:lang w:val="es-ES"/>
        </w:rPr>
        <w:t>2</w:t>
      </w:r>
      <w:r w:rsidR="00E06FE0" w:rsidRPr="00604D6F">
        <w:rPr>
          <w:lang w:val="es-ES"/>
        </w:rPr>
        <w:t>[NO</w:t>
      </w:r>
      <w:r w:rsidR="00E06FE0" w:rsidRPr="00604D6F">
        <w:rPr>
          <w:vertAlign w:val="subscript"/>
          <w:lang w:val="es-ES"/>
        </w:rPr>
        <w:t>3</w:t>
      </w:r>
      <w:r w:rsidR="00E06FE0" w:rsidRPr="00604D6F">
        <w:rPr>
          <w:lang w:val="es-ES"/>
        </w:rPr>
        <w:t>][NO</w:t>
      </w:r>
      <w:r w:rsidR="00E06FE0" w:rsidRPr="00604D6F">
        <w:rPr>
          <w:vertAlign w:val="subscript"/>
          <w:lang w:val="es-ES"/>
        </w:rPr>
        <w:t>2</w:t>
      </w:r>
      <w:r w:rsidR="00E06FE0" w:rsidRPr="00604D6F">
        <w:rPr>
          <w:lang w:val="es-ES"/>
        </w:rPr>
        <w:t xml:space="preserve">] = 0 </w:t>
      </w:r>
      <w:proofErr w:type="spellStart"/>
      <w:r w:rsidR="00E06FE0" w:rsidRPr="00604D6F">
        <w:rPr>
          <w:lang w:val="es-ES"/>
        </w:rPr>
        <w:t>zodat</w:t>
      </w:r>
      <w:proofErr w:type="spellEnd"/>
      <w:r w:rsidR="00E06FE0" w:rsidRPr="00604D6F">
        <w:rPr>
          <w:lang w:val="es-ES"/>
        </w:rPr>
        <w:t>: [NO</w:t>
      </w:r>
      <w:r w:rsidR="00E06FE0" w:rsidRPr="00604D6F">
        <w:rPr>
          <w:vertAlign w:val="subscript"/>
          <w:lang w:val="es-ES"/>
        </w:rPr>
        <w:t>3</w:t>
      </w:r>
      <w:r w:rsidR="00E06FE0" w:rsidRPr="00604D6F">
        <w:rPr>
          <w:lang w:val="es-ES"/>
        </w:rPr>
        <w:t xml:space="preserve">] = </w:t>
      </w:r>
      <w:r>
        <w:rPr>
          <w:position w:val="-28"/>
        </w:rPr>
        <w:pict w14:anchorId="4BB3586F">
          <v:shape id="_x0000_i1174" type="#_x0000_t75" style="width:76.8pt;height:32.4pt" fillcolor="window">
            <v:imagedata r:id="rId247" o:title=""/>
          </v:shape>
        </w:pict>
      </w:r>
    </w:p>
    <w:p w14:paraId="2B3657D3" w14:textId="77777777" w:rsidR="00E06FE0" w:rsidRPr="00604D6F" w:rsidRDefault="00E06FE0" w:rsidP="00960F67">
      <w:pPr>
        <w:rPr>
          <w:lang w:val="es-ES"/>
        </w:rPr>
      </w:pPr>
      <w:proofErr w:type="spellStart"/>
      <w:r w:rsidRPr="00604D6F">
        <w:rPr>
          <w:lang w:val="es-ES"/>
        </w:rPr>
        <w:t>Voor</w:t>
      </w:r>
      <w:proofErr w:type="spellEnd"/>
      <w:r w:rsidRPr="00604D6F">
        <w:rPr>
          <w:lang w:val="es-ES"/>
        </w:rPr>
        <w:t xml:space="preserve"> NO </w:t>
      </w:r>
      <w:proofErr w:type="spellStart"/>
      <w:r w:rsidRPr="00604D6F">
        <w:rPr>
          <w:lang w:val="es-ES"/>
        </w:rPr>
        <w:t>geldt</w:t>
      </w:r>
      <w:proofErr w:type="spellEnd"/>
      <w:r w:rsidRPr="00604D6F">
        <w:rPr>
          <w:lang w:val="es-ES"/>
        </w:rPr>
        <w:t xml:space="preserve">: </w:t>
      </w:r>
      <w:r w:rsidR="00744633">
        <w:rPr>
          <w:position w:val="-22"/>
        </w:rPr>
        <w:pict w14:anchorId="3A546B53">
          <v:shape id="_x0000_i1175" type="#_x0000_t75" style="width:33pt;height:29.4pt" fillcolor="window">
            <v:imagedata r:id="rId248" o:title=""/>
          </v:shape>
        </w:pic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0, </w:t>
      </w:r>
      <w:proofErr w:type="spellStart"/>
      <w:r w:rsidRPr="00604D6F">
        <w:rPr>
          <w:lang w:val="es-ES"/>
        </w:rPr>
        <w:t>waardoor</w:t>
      </w:r>
      <w:proofErr w:type="spellEnd"/>
      <w:r w:rsidRPr="00604D6F">
        <w:rPr>
          <w:lang w:val="es-ES"/>
        </w:rPr>
        <w:t>:</w:t>
      </w:r>
    </w:p>
    <w:p w14:paraId="5ED3F3B8" w14:textId="77777777" w:rsidR="00E06FE0" w:rsidRPr="00604D6F" w:rsidRDefault="00E06FE0" w:rsidP="007A3BD5">
      <w:pPr>
        <w:jc w:val="center"/>
        <w:rPr>
          <w:lang w:val="es-ES"/>
        </w:rPr>
      </w:pP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w:t>
      </w:r>
    </w:p>
    <w:p w14:paraId="0439D149" w14:textId="77777777" w:rsidR="00E06FE0" w:rsidRDefault="00E06FE0" w:rsidP="007A3BD5">
      <w:pPr>
        <w:pStyle w:val="Interlinie"/>
        <w:spacing w:after="120"/>
      </w:pPr>
      <w:r>
        <w:t>Combinatie met de eerste vergelijking levert:</w:t>
      </w:r>
    </w:p>
    <w:p w14:paraId="391E7F2A" w14:textId="77777777" w:rsidR="00E06FE0" w:rsidRDefault="00744633" w:rsidP="007A3BD5">
      <w:pPr>
        <w:jc w:val="center"/>
      </w:pPr>
      <w:r>
        <w:rPr>
          <w:position w:val="-28"/>
        </w:rPr>
        <w:pict w14:anchorId="53A61030">
          <v:shape id="_x0000_i1176" type="#_x0000_t75" style="width:292.2pt;height:32.4pt" fillcolor="window">
            <v:imagedata r:id="rId249" o:title=""/>
          </v:shape>
        </w:pict>
      </w:r>
      <w:r w:rsidR="00E06FE0">
        <w:t xml:space="preserve"> zodat: </w:t>
      </w:r>
      <w:proofErr w:type="spellStart"/>
      <w:r w:rsidR="00E06FE0">
        <w:rPr>
          <w:i/>
        </w:rPr>
        <w:t>k</w:t>
      </w:r>
      <w:r w:rsidR="00E06FE0">
        <w:rPr>
          <w:vertAlign w:val="subscript"/>
        </w:rPr>
        <w:t>exp</w:t>
      </w:r>
      <w:proofErr w:type="spellEnd"/>
      <w:r w:rsidR="00E06FE0">
        <w:t xml:space="preserve"> = </w:t>
      </w:r>
      <w:r>
        <w:rPr>
          <w:position w:val="-28"/>
        </w:rPr>
        <w:pict w14:anchorId="24C7F4C1">
          <v:shape id="_x0000_i1177" type="#_x0000_t75" style="width:39.6pt;height:32.4pt" fillcolor="window">
            <v:imagedata r:id="rId250" o:title=""/>
          </v:shape>
        </w:pict>
      </w:r>
    </w:p>
    <w:p w14:paraId="62013716" w14:textId="77777777" w:rsidR="00E06FE0" w:rsidRDefault="00E06FE0" w:rsidP="007A3BD5">
      <w:pPr>
        <w:pStyle w:val="Interlinie"/>
      </w:pPr>
      <w:r>
        <w:t>De activeringsenergie</w:t>
      </w:r>
      <w:r w:rsidR="00547B8A">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547B8A">
        <w:fldChar w:fldCharType="end"/>
      </w:r>
      <w:r>
        <w:t xml:space="preserve"> voor </w:t>
      </w:r>
      <w:proofErr w:type="spellStart"/>
      <w:r>
        <w:t>terugreactie</w:t>
      </w:r>
      <w:proofErr w:type="spellEnd"/>
      <w:r>
        <w:t xml:space="preserve"> 1 is veel kleiner dan die voor stap 2. Daardoor verloopt de </w:t>
      </w:r>
      <w:proofErr w:type="spellStart"/>
      <w:r>
        <w:t>terugreactie</w:t>
      </w:r>
      <w:proofErr w:type="spellEnd"/>
      <w:r>
        <w:t xml:space="preserve"> in stap 1 veel sneller dan stap 2 en is </w:t>
      </w:r>
      <w:r>
        <w:rPr>
          <w:i/>
        </w:rPr>
        <w:t>k</w:t>
      </w:r>
      <w:r>
        <w:rPr>
          <w:rFonts w:ascii="WP TypographicSymbols" w:hAnsi="WP TypographicSymbols"/>
          <w:vertAlign w:val="subscript"/>
        </w:rPr>
        <w:sym w:font="Symbol" w:char="F02D"/>
      </w:r>
      <w:r>
        <w:rPr>
          <w:vertAlign w:val="subscript"/>
        </w:rPr>
        <w:t>1</w:t>
      </w:r>
      <w:r w:rsidR="00054EFF">
        <w:t xml:space="preserve"> </w:t>
      </w:r>
      <w:r>
        <w:sym w:font="Courier New" w:char="00BB"/>
      </w:r>
      <w:r w:rsidR="00054EFF">
        <w:t xml:space="preserve"> </w:t>
      </w:r>
      <w:r>
        <w:rPr>
          <w:i/>
        </w:rPr>
        <w:t>k</w:t>
      </w:r>
      <w:r>
        <w:rPr>
          <w:vertAlign w:val="subscript"/>
        </w:rPr>
        <w:t>2</w:t>
      </w:r>
      <w:r>
        <w:t xml:space="preserve">, waardoor: </w:t>
      </w:r>
      <w:proofErr w:type="spellStart"/>
      <w:r>
        <w:rPr>
          <w:i/>
        </w:rPr>
        <w:t>k</w:t>
      </w:r>
      <w:r>
        <w:rPr>
          <w:vertAlign w:val="subscript"/>
        </w:rPr>
        <w:t>exp</w:t>
      </w:r>
      <w:proofErr w:type="spellEnd"/>
      <w:r>
        <w:t xml:space="preserve"> = </w:t>
      </w:r>
      <w:r w:rsidR="00744633">
        <w:rPr>
          <w:position w:val="-28"/>
        </w:rPr>
        <w:pict w14:anchorId="2605587F">
          <v:shape id="_x0000_i1178" type="#_x0000_t75" style="width:27.6pt;height:31.8pt" fillcolor="window">
            <v:imagedata r:id="rId251" o:title=""/>
          </v:shape>
        </w:pict>
      </w:r>
    </w:p>
    <w:p w14:paraId="63AB361C" w14:textId="77777777" w:rsidR="00E06FE0" w:rsidRDefault="00E06FE0" w:rsidP="00960F67">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14:paraId="3A47B853" w14:textId="77777777" w:rsidR="00E06FE0" w:rsidRDefault="00744633" w:rsidP="007A3BD5">
      <w:pPr>
        <w:jc w:val="center"/>
      </w:pPr>
      <w:r>
        <w:rPr>
          <w:position w:val="-28"/>
        </w:rPr>
        <w:pict w14:anchorId="3620C572">
          <v:shape id="_x0000_i1179" type="#_x0000_t75" style="width:114.6pt;height:32.4pt" fillcolor="window">
            <v:imagedata r:id="rId252" o:title=""/>
          </v:shape>
        </w:pict>
      </w:r>
      <w:r w:rsidR="00E06FE0">
        <w:t xml:space="preserve"> en </w:t>
      </w:r>
      <w:proofErr w:type="spellStart"/>
      <w:r w:rsidR="00E06FE0">
        <w:rPr>
          <w:i/>
        </w:rPr>
        <w:t>k</w:t>
      </w:r>
      <w:r w:rsidR="00E06FE0">
        <w:rPr>
          <w:vertAlign w:val="subscript"/>
        </w:rPr>
        <w:t>exp</w:t>
      </w:r>
      <w:proofErr w:type="spellEnd"/>
      <w:r w:rsidR="00E06FE0">
        <w:t xml:space="preserve"> = </w:t>
      </w:r>
      <w:r w:rsidR="00E06FE0">
        <w:rPr>
          <w:i/>
        </w:rPr>
        <w:t>K</w:t>
      </w:r>
      <w:r w:rsidR="00E06FE0">
        <w:rPr>
          <w:i/>
          <w:vertAlign w:val="subscript"/>
        </w:rPr>
        <w:t>c</w:t>
      </w:r>
      <w:r w:rsidR="00E06FE0">
        <w:rPr>
          <w:i/>
        </w:rPr>
        <w:t>k</w:t>
      </w:r>
      <w:r w:rsidR="00E06FE0">
        <w:rPr>
          <w:vertAlign w:val="subscript"/>
        </w:rPr>
        <w:t>2</w:t>
      </w:r>
    </w:p>
    <w:p w14:paraId="6C770E0F" w14:textId="77777777" w:rsidR="002A0B51" w:rsidRDefault="002A0B51" w:rsidP="00501B20">
      <w:pPr>
        <w:pStyle w:val="Kop3"/>
      </w:pPr>
      <w:bookmarkStart w:id="369" w:name="_Toc4679204"/>
      <w:bookmarkStart w:id="370" w:name="_Toc4917987"/>
      <w:bookmarkStart w:id="371" w:name="_Toc32916226"/>
      <w:bookmarkStart w:id="372" w:name="_Toc384399107"/>
      <w:bookmarkStart w:id="373" w:name="_Toc384880811"/>
      <w:bookmarkStart w:id="374" w:name="_Toc435888015"/>
      <w:bookmarkStart w:id="375" w:name="_Toc435888495"/>
      <w:bookmarkStart w:id="376" w:name="_Toc509390673"/>
      <w:bookmarkStart w:id="377" w:name="_Toc4589957"/>
      <w:bookmarkStart w:id="378" w:name="_Toc4679201"/>
      <w:bookmarkStart w:id="379" w:name="_Toc4917984"/>
      <w:r>
        <w:lastRenderedPageBreak/>
        <w:t>Michaelis Menten</w:t>
      </w:r>
      <w:bookmarkEnd w:id="369"/>
      <w:bookmarkEnd w:id="370"/>
      <w:bookmarkEnd w:id="371"/>
    </w:p>
    <w:p w14:paraId="2E634159" w14:textId="77777777" w:rsidR="002A0B51" w:rsidRDefault="002A0B51" w:rsidP="00FF4A85">
      <w:pPr>
        <w:keepNext/>
      </w:pPr>
      <w:r>
        <w:t>Een ander voorbeeld van een reactie waarbij een intermediair gevormd wordt is de werking van een enzym volgens het Michaelis-Menten</w:t>
      </w:r>
      <w:r w:rsidR="00547B8A">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547B8A">
        <w:fldChar w:fldCharType="end"/>
      </w:r>
      <w:r>
        <w:t xml:space="preserve"> mechanisme. De snelheid van een enzym</w:t>
      </w:r>
      <w:r w:rsidR="00547B8A">
        <w:fldChar w:fldCharType="begin"/>
      </w:r>
      <w:r w:rsidR="00E20F27">
        <w:instrText xml:space="preserve"> XE "</w:instrText>
      </w:r>
      <w:r w:rsidR="00E20F27" w:rsidRPr="00E940EE">
        <w:instrText>enzym</w:instrText>
      </w:r>
      <w:r w:rsidR="00E20F27">
        <w:instrText xml:space="preserve">" </w:instrText>
      </w:r>
      <w:r w:rsidR="00547B8A">
        <w:fldChar w:fldCharType="end"/>
      </w:r>
      <w:r>
        <w:t>-gekatalyseerde reactie waarin een substraat S wordt omgezet in een product P hangt af van de enzymconcentratie (en de eventuele aanwezigheid van een inhibitor</w:t>
      </w:r>
      <w:r w:rsidR="00547B8A">
        <w:fldChar w:fldCharType="begin"/>
      </w:r>
      <w:r w:rsidR="00E20F27">
        <w:instrText xml:space="preserve"> XE "</w:instrText>
      </w:r>
      <w:r w:rsidR="00E20F27" w:rsidRPr="00E940EE">
        <w:instrText>inhibitor</w:instrText>
      </w:r>
      <w:r w:rsidR="00E20F27">
        <w:instrText xml:space="preserve">" </w:instrText>
      </w:r>
      <w:r w:rsidR="00547B8A">
        <w:fldChar w:fldCharType="end"/>
      </w:r>
      <w:r>
        <w:t>), zelfs als het enzym daarbij geen netto-verandering ondergaat. Het mechanisme verloopt als volgt (zie ook de figuur rechts onder).</w:t>
      </w:r>
    </w:p>
    <w:p w14:paraId="30CEBC63" w14:textId="77777777" w:rsidR="002A0B51" w:rsidRDefault="002A0B51" w:rsidP="007A3BD5">
      <w:pPr>
        <w:jc w:val="center"/>
      </w:pPr>
      <w:r>
        <w:t xml:space="preserve">E + S </w:t>
      </w:r>
      <w:r w:rsidR="00744633">
        <w:rPr>
          <w:position w:val="-34"/>
        </w:rPr>
        <w:pict w14:anchorId="224380EE">
          <v:shape id="_x0000_i1180" type="#_x0000_t75" style="width:36pt;height:39.6pt" fillcolor="window">
            <v:imagedata r:id="rId253" o:title=""/>
          </v:shape>
        </w:pict>
      </w:r>
      <w:r>
        <w:t xml:space="preserve"> ES </w:t>
      </w:r>
      <w:r w:rsidR="00744633">
        <w:rPr>
          <w:position w:val="-6"/>
        </w:rPr>
        <w:pict w14:anchorId="12B5EE20">
          <v:shape id="_x0000_i1181" type="#_x0000_t75" style="width:36pt;height:18.6pt" fillcolor="window">
            <v:imagedata r:id="rId254" o:title=""/>
          </v:shape>
        </w:pict>
      </w:r>
      <w:r>
        <w:t xml:space="preserve"> E + P</w:t>
      </w:r>
    </w:p>
    <w:p w14:paraId="061DFFA1" w14:textId="77777777" w:rsidR="002A0B51" w:rsidRDefault="002A0B51" w:rsidP="00960F67">
      <w:r>
        <w:t>Het enzym heeft zo'n grote omzetsnelheid (</w:t>
      </w:r>
      <w:r>
        <w:sym w:font="Symbol" w:char="F0BB"/>
      </w:r>
      <w:r>
        <w:t xml:space="preserve"> 10</w:t>
      </w:r>
      <w:r>
        <w:rPr>
          <w:vertAlign w:val="superscript"/>
        </w:rPr>
        <w:t>6</w:t>
      </w:r>
      <w:r>
        <w:t xml:space="preserve"> moleculen</w:t>
      </w:r>
      <w:r w:rsidR="00054EFF">
        <w:t xml:space="preserve"> </w:t>
      </w:r>
      <w:r>
        <w:t>s</w:t>
      </w:r>
      <w:r>
        <w:rPr>
          <w:vertAlign w:val="superscript"/>
        </w:rPr>
        <w:sym w:font="Symbol" w:char="F02D"/>
      </w:r>
      <w:r>
        <w:rPr>
          <w:vertAlign w:val="superscript"/>
        </w:rPr>
        <w:t>1</w:t>
      </w:r>
      <w:r>
        <w:t>) dat je kunt aannemen dat het gevormde enzym-substraatcomplex</w:t>
      </w:r>
      <w:r w:rsidR="00547B8A">
        <w:fldChar w:fldCharType="begin"/>
      </w:r>
      <w:r w:rsidR="002F20AB">
        <w:instrText xml:space="preserve"> XE "</w:instrText>
      </w:r>
      <w:r w:rsidR="002F20AB" w:rsidRPr="00A9282E">
        <w:instrText>complex:enzym-substraat-</w:instrText>
      </w:r>
      <w:r w:rsidR="002F20AB">
        <w:instrText xml:space="preserve">" </w:instrText>
      </w:r>
      <w:r w:rsidR="00547B8A">
        <w:fldChar w:fldCharType="end"/>
      </w:r>
      <w:r>
        <w:t xml:space="preserve"> ogenblikkelijk weer omgezet wordt: </w:t>
      </w:r>
      <w:r w:rsidR="00744633">
        <w:rPr>
          <w:position w:val="-22"/>
        </w:rPr>
        <w:pict w14:anchorId="687CF5EC">
          <v:shape id="_x0000_i1182" type="#_x0000_t75" style="width:46.8pt;height:29.4pt" fillcolor="window">
            <v:imagedata r:id="rId255" o:title=""/>
          </v:shape>
        </w:pict>
      </w:r>
    </w:p>
    <w:p w14:paraId="47E478E9" w14:textId="77777777" w:rsidR="002A0B51" w:rsidRPr="00604D6F" w:rsidRDefault="00744633" w:rsidP="00E64198">
      <w:pPr>
        <w:jc w:val="center"/>
        <w:rPr>
          <w:lang w:val="de-DE"/>
        </w:rPr>
      </w:pPr>
      <w:r>
        <w:rPr>
          <w:position w:val="-22"/>
        </w:rPr>
        <w:pict w14:anchorId="1CF356B2">
          <v:shape id="_x0000_i1183" type="#_x0000_t75" style="width:30pt;height:29.4pt" fillcolor="window">
            <v:imagedata r:id="rId256" o:title=""/>
          </v:shape>
        </w:pict>
      </w:r>
      <w:r w:rsidR="002A0B51" w:rsidRPr="00604D6F">
        <w:rPr>
          <w:lang w:val="de-DE"/>
        </w:rPr>
        <w:t xml:space="preserve"> = </w:t>
      </w:r>
      <w:r w:rsidR="002A0B51" w:rsidRPr="00604D6F">
        <w:rPr>
          <w:i/>
          <w:lang w:val="de-DE"/>
        </w:rPr>
        <w:t>k</w:t>
      </w:r>
      <w:r w:rsidR="002A0B51" w:rsidRPr="00604D6F">
        <w:rPr>
          <w:vertAlign w:val="subscript"/>
          <w:lang w:val="de-DE"/>
        </w:rPr>
        <w:t>1</w:t>
      </w:r>
      <w:r w:rsidR="002A0B51" w:rsidRPr="00604D6F">
        <w:rPr>
          <w:lang w:val="de-DE"/>
        </w:rPr>
        <w:t xml:space="preserve">[E][S] </w:t>
      </w:r>
      <w:r w:rsidR="002A0B51">
        <w:sym w:font="Symbol" w:char="F02D"/>
      </w:r>
      <w:r w:rsidR="002A0B51" w:rsidRPr="00604D6F">
        <w:rPr>
          <w:lang w:val="de-DE"/>
        </w:rPr>
        <w:t xml:space="preserve"> </w:t>
      </w:r>
      <w:r w:rsidR="002A0B51" w:rsidRPr="00604D6F">
        <w:rPr>
          <w:i/>
          <w:lang w:val="de-DE"/>
        </w:rPr>
        <w:t>k</w:t>
      </w:r>
      <w:r w:rsidR="002A0B51" w:rsidRPr="00604D6F">
        <w:rPr>
          <w:vertAlign w:val="subscript"/>
          <w:lang w:val="de-DE"/>
        </w:rPr>
        <w:t>1</w:t>
      </w:r>
      <w:r w:rsidR="002A0B51" w:rsidRPr="00604D6F">
        <w:rPr>
          <w:lang w:val="de-DE"/>
        </w:rPr>
        <w:t xml:space="preserve">'[ES] </w:t>
      </w:r>
      <w:r w:rsidR="002A0B51">
        <w:sym w:font="Symbol" w:char="F02D"/>
      </w:r>
      <w:r w:rsidR="002A0B51" w:rsidRPr="00604D6F">
        <w:rPr>
          <w:lang w:val="de-DE"/>
        </w:rPr>
        <w:t xml:space="preserve"> </w:t>
      </w:r>
      <w:r w:rsidR="002A0B51" w:rsidRPr="00604D6F">
        <w:rPr>
          <w:i/>
          <w:lang w:val="de-DE"/>
        </w:rPr>
        <w:t>k</w:t>
      </w:r>
      <w:r w:rsidR="002A0B51" w:rsidRPr="00604D6F">
        <w:rPr>
          <w:vertAlign w:val="subscript"/>
          <w:lang w:val="de-DE"/>
        </w:rPr>
        <w:t>2</w:t>
      </w:r>
      <w:r w:rsidR="002A0B51" w:rsidRPr="00604D6F">
        <w:rPr>
          <w:lang w:val="de-DE"/>
        </w:rPr>
        <w:t>[ES]</w:t>
      </w:r>
    </w:p>
    <w:p w14:paraId="22FF700B" w14:textId="77777777" w:rsidR="002A0B51" w:rsidRPr="00604D6F" w:rsidRDefault="002A0B51" w:rsidP="00E64198">
      <w:pPr>
        <w:jc w:val="center"/>
        <w:rPr>
          <w:lang w:val="it-IT"/>
        </w:rPr>
      </w:pPr>
      <w:proofErr w:type="spellStart"/>
      <w:r w:rsidRPr="00604D6F">
        <w:rPr>
          <w:lang w:val="it-IT"/>
        </w:rPr>
        <w:t>Verder</w:t>
      </w:r>
      <w:proofErr w:type="spellEnd"/>
      <w:r w:rsidRPr="00604D6F">
        <w:rPr>
          <w:lang w:val="it-IT"/>
        </w:rPr>
        <w:t xml:space="preserve"> </w:t>
      </w:r>
      <w:proofErr w:type="spellStart"/>
      <w:r w:rsidRPr="00604D6F">
        <w:rPr>
          <w:lang w:val="it-IT"/>
        </w:rPr>
        <w:t>geldt</w:t>
      </w:r>
      <w:proofErr w:type="spellEnd"/>
      <w:r w:rsidRPr="00604D6F">
        <w:rPr>
          <w:lang w:val="it-IT"/>
        </w:rPr>
        <w:t>: [E]</w:t>
      </w:r>
      <w:r w:rsidRPr="00604D6F">
        <w:rPr>
          <w:vertAlign w:val="subscript"/>
          <w:lang w:val="it-IT"/>
        </w:rPr>
        <w:t>o</w:t>
      </w:r>
      <w:r w:rsidRPr="00604D6F">
        <w:rPr>
          <w:lang w:val="it-IT"/>
        </w:rPr>
        <w:t xml:space="preserve"> = [E] + [ES]</w:t>
      </w:r>
    </w:p>
    <w:p w14:paraId="3C7A10F7" w14:textId="77777777" w:rsidR="002A0B51" w:rsidRDefault="002A0B51" w:rsidP="00E64198">
      <w:pPr>
        <w:jc w:val="center"/>
      </w:pPr>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14:paraId="31E9ABB3" w14:textId="77777777" w:rsidR="002A0B51" w:rsidRDefault="002A0B51" w:rsidP="00E64198">
      <w:pPr>
        <w:jc w:val="center"/>
      </w:pPr>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sidR="00744633">
        <w:rPr>
          <w:position w:val="-28"/>
        </w:rPr>
        <w:pict w14:anchorId="3E51BD16">
          <v:shape id="_x0000_i1184" type="#_x0000_t75" style="width:102pt;height:33pt" fillcolor="window">
            <v:imagedata r:id="rId257" o:title=""/>
          </v:shape>
        </w:pict>
      </w:r>
    </w:p>
    <w:p w14:paraId="6C6CAEF1" w14:textId="77777777" w:rsidR="002A0B51" w:rsidRDefault="002A0B51" w:rsidP="00E64198">
      <w:pPr>
        <w:jc w:val="center"/>
      </w:pPr>
      <w:r>
        <w:rPr>
          <w:i/>
        </w:rPr>
        <w:t>s</w:t>
      </w:r>
      <w:r>
        <w:t xml:space="preserve"> = </w:t>
      </w:r>
      <w:r w:rsidR="00744633">
        <w:rPr>
          <w:position w:val="-60"/>
        </w:rPr>
        <w:pict w14:anchorId="60CFC756">
          <v:shape id="_x0000_i1185" type="#_x0000_t75" style="width:225.6pt;height:49.8pt" fillcolor="window">
            <v:imagedata r:id="rId258" o:title=""/>
          </v:shape>
        </w:pict>
      </w:r>
    </w:p>
    <w:p w14:paraId="2080473E" w14:textId="77777777" w:rsidR="002A0B51" w:rsidRDefault="002A0B51" w:rsidP="00960F67">
      <w:r>
        <w:t xml:space="preserve">Dit kun je schrijven als </w:t>
      </w:r>
      <w:r w:rsidR="00744633">
        <w:rPr>
          <w:position w:val="-28"/>
        </w:rPr>
        <w:pict w14:anchorId="1E1F1FFC">
          <v:shape id="_x0000_i1186" type="#_x0000_t75" style="width:46.8pt;height:31.8pt" fillcolor="window">
            <v:imagedata r:id="rId259" o:title=""/>
          </v:shape>
        </w:pict>
      </w:r>
      <w:r>
        <w:tab/>
        <w:t>(Michaelis Menten)</w:t>
      </w:r>
    </w:p>
    <w:p w14:paraId="7439DA61" w14:textId="77777777" w:rsidR="002A0B51" w:rsidRDefault="002A0B51" w:rsidP="00960F67">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sidR="00744633">
        <w:rPr>
          <w:position w:val="-28"/>
        </w:rPr>
        <w:pict w14:anchorId="2B1AD60C">
          <v:shape id="_x0000_i1187" type="#_x0000_t75" style="width:40.8pt;height:31.8pt" fillcolor="window">
            <v:imagedata r:id="rId260" o:title=""/>
          </v:shape>
        </w:pict>
      </w:r>
    </w:p>
    <w:p w14:paraId="6A7BB8AA" w14:textId="77777777" w:rsidR="002A0B51" w:rsidRDefault="002A0B51" w:rsidP="00960F67">
      <w:r>
        <w:t xml:space="preserve">Als [S] » </w:t>
      </w:r>
      <w:r>
        <w:rPr>
          <w:i/>
        </w:rPr>
        <w:t>K</w:t>
      </w:r>
      <w:r>
        <w:rPr>
          <w:vertAlign w:val="subscript"/>
        </w:rPr>
        <w:t>M</w:t>
      </w:r>
      <w:r>
        <w:t xml:space="preserve"> geldt: </w:t>
      </w:r>
      <w:r>
        <w:rPr>
          <w:i/>
        </w:rPr>
        <w:t>s</w:t>
      </w:r>
      <w:r>
        <w:t xml:space="preserve"> = </w:t>
      </w:r>
      <w:r>
        <w:rPr>
          <w:i/>
        </w:rPr>
        <w:t>V</w:t>
      </w:r>
      <w:r>
        <w:tab/>
      </w:r>
      <w:r>
        <w:tab/>
        <w:t>(nulde orde</w:t>
      </w:r>
      <w:r w:rsidR="00547B8A">
        <w:fldChar w:fldCharType="begin"/>
      </w:r>
      <w:r w:rsidR="00E20F27">
        <w:instrText xml:space="preserve"> XE "</w:instrText>
      </w:r>
      <w:r w:rsidR="002F20AB">
        <w:instrText>reactie:</w:instrText>
      </w:r>
      <w:r w:rsidR="00E20F27" w:rsidRPr="00E940EE">
        <w:instrText>nulde orde</w:instrText>
      </w:r>
      <w:r w:rsidR="002078D2">
        <w:instrText>-</w:instrText>
      </w:r>
      <w:r w:rsidR="00E20F27">
        <w:instrText xml:space="preserve">" </w:instrText>
      </w:r>
      <w:r w:rsidR="00547B8A">
        <w:fldChar w:fldCharType="end"/>
      </w:r>
      <w:r>
        <w:t>)</w:t>
      </w:r>
    </w:p>
    <w:p w14:paraId="276854A9" w14:textId="11855549" w:rsidR="002A0B51" w:rsidRDefault="002A0B51" w:rsidP="00960F67">
      <w:r>
        <w:t xml:space="preserve">Als [S] « </w:t>
      </w:r>
      <w:r>
        <w:rPr>
          <w:i/>
        </w:rPr>
        <w:t>K</w:t>
      </w:r>
      <w:r>
        <w:rPr>
          <w:vertAlign w:val="subscript"/>
        </w:rPr>
        <w:t>M</w:t>
      </w:r>
      <w:r>
        <w:t xml:space="preserve"> geldt </w:t>
      </w:r>
      <w:r>
        <w:rPr>
          <w:i/>
        </w:rPr>
        <w:t>s</w:t>
      </w:r>
      <w:r>
        <w:t xml:space="preserve"> = </w:t>
      </w:r>
      <w:r w:rsidR="00744633">
        <w:rPr>
          <w:position w:val="-28"/>
        </w:rPr>
        <w:pict w14:anchorId="3F92597C">
          <v:shape id="_x0000_i1188" type="#_x0000_t75" style="width:39pt;height:31.8pt" fillcolor="window">
            <v:imagedata r:id="rId261" o:title=""/>
          </v:shape>
        </w:pict>
      </w:r>
      <w:r>
        <w:tab/>
      </w:r>
      <w:r w:rsidR="00076CDC">
        <w:tab/>
      </w:r>
      <w:r>
        <w:t>(eerste orde)</w:t>
      </w:r>
    </w:p>
    <w:p w14:paraId="68849762" w14:textId="77777777" w:rsidR="002A0B51" w:rsidRDefault="002A0B51" w:rsidP="00960F67">
      <w:r>
        <w:rPr>
          <w:i/>
        </w:rPr>
        <w:t>V</w:t>
      </w:r>
      <w:r>
        <w:t xml:space="preserve"> = grenssnelheid</w:t>
      </w:r>
      <w:r w:rsidR="00547B8A">
        <w:fldChar w:fldCharType="begin"/>
      </w:r>
      <w:r w:rsidR="002F20AB">
        <w:instrText xml:space="preserve"> XE "</w:instrText>
      </w:r>
      <w:r w:rsidR="002F20AB" w:rsidRPr="001D7F2D">
        <w:instrText>snelheid:grens-</w:instrText>
      </w:r>
      <w:r w:rsidR="002F20AB">
        <w:instrText xml:space="preserve">" </w:instrText>
      </w:r>
      <w:r w:rsidR="00547B8A">
        <w:fldChar w:fldCharType="end"/>
      </w:r>
      <w:r>
        <w:t xml:space="preserve"> voor [S] </w:t>
      </w:r>
      <w:r>
        <w:sym w:font="Symbol" w:char="F0AE"/>
      </w:r>
      <w:r>
        <w:t xml:space="preserve"> </w:t>
      </w:r>
      <w:r>
        <w:sym w:font="Symbol" w:char="F0A5"/>
      </w:r>
      <w:r>
        <w:t xml:space="preserve"> is </w:t>
      </w:r>
      <w:proofErr w:type="spellStart"/>
      <w:r>
        <w:rPr>
          <w:i/>
        </w:rPr>
        <w:t>V</w:t>
      </w:r>
      <w:r>
        <w:rPr>
          <w:vertAlign w:val="subscript"/>
        </w:rPr>
        <w:t>max</w:t>
      </w:r>
      <w:proofErr w:type="spellEnd"/>
      <w:r>
        <w:t xml:space="preserve"> in de grafiek links; </w:t>
      </w:r>
      <w:r>
        <w:sym w:font="Symbol" w:char="F02D"/>
      </w:r>
      <w:r>
        <w:t xml:space="preserve"> I is zonder inhibitor, + I is met inhibitor.</w:t>
      </w:r>
    </w:p>
    <w:p w14:paraId="41B06916" w14:textId="77777777" w:rsidR="002A0B51" w:rsidRDefault="002A0B51" w:rsidP="00960F67">
      <w:r>
        <w:rPr>
          <w:i/>
        </w:rPr>
        <w:t>K</w:t>
      </w:r>
      <w:r>
        <w:rPr>
          <w:vertAlign w:val="subscript"/>
        </w:rPr>
        <w:t>M</w:t>
      </w:r>
      <w:r>
        <w:t xml:space="preserve"> is de [S] waarvoor geldt </w:t>
      </w:r>
      <w:r>
        <w:rPr>
          <w:i/>
        </w:rPr>
        <w:t>s</w:t>
      </w:r>
      <w:r>
        <w:t xml:space="preserve"> = </w:t>
      </w:r>
      <w:r w:rsidR="00744633">
        <w:rPr>
          <w:position w:val="-22"/>
        </w:rPr>
        <w:pict w14:anchorId="6C7FBCB1">
          <v:shape id="_x0000_i1189" type="#_x0000_t75" style="width:12.6pt;height:29.4pt" fillcolor="window">
            <v:imagedata r:id="rId262" o:title=""/>
          </v:shape>
        </w:pict>
      </w:r>
      <w:r>
        <w:t xml:space="preserve"> (notatie </w:t>
      </w:r>
      <w:r w:rsidR="00744633">
        <w:rPr>
          <w:position w:val="-16"/>
        </w:rPr>
        <w:pict w14:anchorId="7B76B98C">
          <v:shape id="_x0000_i1190" type="#_x0000_t75" style="width:30pt;height:15.6pt" fillcolor="window">
            <v:imagedata r:id="rId263" o:title=""/>
          </v:shape>
        </w:pict>
      </w:r>
      <w:r>
        <w:t>)</w:t>
      </w:r>
    </w:p>
    <w:p w14:paraId="27BC4CB5" w14:textId="77777777" w:rsidR="002A0B51" w:rsidRDefault="002A0B51" w:rsidP="00960F67">
      <w:r>
        <w:t>want invullen in Michaelis Menten levert dan:</w:t>
      </w:r>
    </w:p>
    <w:p w14:paraId="7DD77BD0" w14:textId="77777777" w:rsidR="002A0B51" w:rsidRDefault="00744633" w:rsidP="00E2462B">
      <w:pPr>
        <w:jc w:val="center"/>
      </w:pPr>
      <w:r>
        <w:pict w14:anchorId="14B93BC1">
          <v:shape id="_x0000_i1191" type="#_x0000_t75" style="width:308.4pt;height:39pt" fillcolor="window">
            <v:imagedata r:id="rId264" o:title=""/>
          </v:shape>
        </w:pict>
      </w:r>
    </w:p>
    <w:p w14:paraId="4EB5E661" w14:textId="77777777" w:rsidR="002A0B51" w:rsidRDefault="00B76FFE" w:rsidP="00960F67">
      <w:r>
        <w:rPr>
          <w:noProof/>
        </w:rPr>
        <w:drawing>
          <wp:anchor distT="0" distB="0" distL="114300" distR="114300" simplePos="0" relativeHeight="251653632" behindDoc="0" locked="0" layoutInCell="1" allowOverlap="1" wp14:anchorId="21361363" wp14:editId="32928040">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sidR="006D0FF9">
        <w:rPr>
          <w:noProof/>
        </w:rPr>
        <w:drawing>
          <wp:inline distT="0" distB="0" distL="0" distR="0" wp14:anchorId="394EF570" wp14:editId="252A8987">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66"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r w:rsidR="002A0B51">
        <w:rPr>
          <w:noProof/>
        </w:rPr>
        <w:tab/>
      </w:r>
      <w:r w:rsidR="002A0B51">
        <w:rPr>
          <w:noProof/>
        </w:rPr>
        <w:tab/>
      </w:r>
    </w:p>
    <w:p w14:paraId="3353EEFB" w14:textId="77777777" w:rsidR="00E06FE0" w:rsidRDefault="009004AF" w:rsidP="00501B20">
      <w:pPr>
        <w:pStyle w:val="Kop3"/>
      </w:pPr>
      <w:bookmarkStart w:id="380" w:name="_Toc32916227"/>
      <w:r>
        <w:rPr>
          <w:noProof/>
        </w:rPr>
        <w:lastRenderedPageBreak/>
        <mc:AlternateContent>
          <mc:Choice Requires="wps">
            <w:drawing>
              <wp:anchor distT="0" distB="0" distL="114300" distR="114300" simplePos="0" relativeHeight="251648512" behindDoc="0" locked="0" layoutInCell="1" allowOverlap="1" wp14:anchorId="6BEAD097" wp14:editId="58113871">
                <wp:simplePos x="0" y="0"/>
                <wp:positionH relativeFrom="column">
                  <wp:posOffset>2665730</wp:posOffset>
                </wp:positionH>
                <wp:positionV relativeFrom="paragraph">
                  <wp:posOffset>0</wp:posOffset>
                </wp:positionV>
                <wp:extent cx="3440430" cy="2004060"/>
                <wp:effectExtent l="0" t="0" r="7620"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094E4" w14:textId="623E7A20" w:rsidR="00D41250" w:rsidRDefault="00D41250" w:rsidP="00960F67">
                            <w:pPr>
                              <w:pStyle w:val="Bijschrift"/>
                            </w:pPr>
                            <w:r w:rsidRPr="00E317AB">
                              <w:object w:dxaOrig="5352" w:dyaOrig="2448" w14:anchorId="04A8EBCB">
                                <v:shape id="_x0000_i1193" type="#_x0000_t75" style="width:267.6pt;height:122.4pt">
                                  <v:imagedata r:id="rId267" o:title=""/>
                                </v:shape>
                                <o:OLEObject Type="Embed" ProgID="ACD.ChemSketch.20" ShapeID="_x0000_i1193" DrawAspect="Content" ObjectID="_1643960642" r:id="rId268"/>
                              </w:object>
                            </w:r>
                          </w:p>
                          <w:p w14:paraId="696CE7FC" w14:textId="79D3B0BC" w:rsidR="00D41250" w:rsidRPr="00A80CF8" w:rsidRDefault="00D41250" w:rsidP="00E66C1B">
                            <w:pPr>
                              <w:pStyle w:val="Bijschrift"/>
                              <w:jc w:val="right"/>
                              <w:rPr>
                                <w:sz w:val="20"/>
                                <w:szCs w:val="20"/>
                              </w:rPr>
                            </w:pPr>
                            <w:bookmarkStart w:id="381" w:name="_Ref158704290"/>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30</w:t>
                            </w:r>
                            <w:r w:rsidRPr="00A80CF8">
                              <w:rPr>
                                <w:noProof/>
                                <w:sz w:val="20"/>
                                <w:szCs w:val="20"/>
                              </w:rPr>
                              <w:fldChar w:fldCharType="end"/>
                            </w:r>
                            <w:bookmarkEnd w:id="381"/>
                            <w:r w:rsidRPr="00A80CF8">
                              <w:rPr>
                                <w:sz w:val="20"/>
                                <w:szCs w:val="20"/>
                              </w:rPr>
                              <w:tab/>
                              <w:t>Bepaling reactieconstante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D097" id="Text Box 336" o:spid="_x0000_s1041" type="#_x0000_t202" style="position:absolute;left:0;text-align:left;margin-left:209.9pt;margin-top:0;width:270.9pt;height:15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" stroked="f">
                <v:textbox>
                  <w:txbxContent>
                    <w:p w14:paraId="775094E4" w14:textId="623E7A20" w:rsidR="00D41250" w:rsidRDefault="00D41250" w:rsidP="00960F67">
                      <w:pPr>
                        <w:pStyle w:val="Bijschrift"/>
                      </w:pPr>
                      <w:r w:rsidRPr="00E317AB">
                        <w:object w:dxaOrig="5352" w:dyaOrig="2448" w14:anchorId="04A8EBCB">
                          <v:shape id="_x0000_i1193" type="#_x0000_t75" style="width:267.6pt;height:122.4pt">
                            <v:imagedata r:id="rId267" o:title=""/>
                          </v:shape>
                          <o:OLEObject Type="Embed" ProgID="ACD.ChemSketch.20" ShapeID="_x0000_i1193" DrawAspect="Content" ObjectID="_1643960642" r:id="rId269"/>
                        </w:object>
                      </w:r>
                    </w:p>
                    <w:p w14:paraId="696CE7FC" w14:textId="79D3B0BC" w:rsidR="00D41250" w:rsidRPr="00A80CF8" w:rsidRDefault="00D41250" w:rsidP="00E66C1B">
                      <w:pPr>
                        <w:pStyle w:val="Bijschrift"/>
                        <w:jc w:val="right"/>
                        <w:rPr>
                          <w:sz w:val="20"/>
                          <w:szCs w:val="20"/>
                        </w:rPr>
                      </w:pPr>
                      <w:bookmarkStart w:id="382" w:name="_Ref158704290"/>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30</w:t>
                      </w:r>
                      <w:r w:rsidRPr="00A80CF8">
                        <w:rPr>
                          <w:noProof/>
                          <w:sz w:val="20"/>
                          <w:szCs w:val="20"/>
                        </w:rPr>
                        <w:fldChar w:fldCharType="end"/>
                      </w:r>
                      <w:bookmarkEnd w:id="382"/>
                      <w:r w:rsidRPr="00A80CF8">
                        <w:rPr>
                          <w:sz w:val="20"/>
                          <w:szCs w:val="20"/>
                        </w:rPr>
                        <w:tab/>
                        <w:t>Bepaling reactieconstante</w:t>
                      </w:r>
                    </w:p>
                  </w:txbxContent>
                </v:textbox>
                <w10:wrap type="square"/>
              </v:shape>
            </w:pict>
          </mc:Fallback>
        </mc:AlternateContent>
      </w:r>
      <w:r w:rsidR="00E06FE0">
        <w:t>Vergelijking van Arrhenius</w:t>
      </w:r>
      <w:bookmarkEnd w:id="372"/>
      <w:bookmarkEnd w:id="373"/>
      <w:bookmarkEnd w:id="374"/>
      <w:bookmarkEnd w:id="375"/>
      <w:bookmarkEnd w:id="376"/>
      <w:bookmarkEnd w:id="377"/>
      <w:bookmarkEnd w:id="378"/>
      <w:bookmarkEnd w:id="379"/>
      <w:bookmarkEnd w:id="380"/>
    </w:p>
    <w:p w14:paraId="3603E18F" w14:textId="77777777" w:rsidR="00E06FE0" w:rsidRDefault="00E06FE0" w:rsidP="00960F67">
      <w:r>
        <w:t xml:space="preserve">De grootte van een reactieconstante is in hoge mate afhankelijk van de temperatuur. Het verband wordt gegeven door de </w:t>
      </w:r>
      <w:proofErr w:type="spellStart"/>
      <w:r>
        <w:t>Arrheniusvergelijking</w:t>
      </w:r>
      <w:proofErr w:type="spellEnd"/>
      <w:r w:rsidR="00547B8A">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rsidR="00547B8A">
        <w:fldChar w:fldCharType="end"/>
      </w:r>
      <w:r>
        <w:t>:</w:t>
      </w:r>
      <w:r w:rsidR="00CE5B27">
        <w:t xml:space="preserve"> </w:t>
      </w:r>
      <w:r w:rsidR="00744633">
        <w:rPr>
          <w:position w:val="-6"/>
        </w:rPr>
        <w:pict w14:anchorId="03982F08">
          <v:shape id="_x0000_i1194" type="#_x0000_t75" style="width:51.6pt;height:29.4pt" fillcolor="window">
            <v:imagedata r:id="rId270" o:title=""/>
          </v:shape>
        </w:pict>
      </w:r>
    </w:p>
    <w:p w14:paraId="4DF104A3" w14:textId="77777777" w:rsidR="00E06FE0" w:rsidRDefault="00E06FE0" w:rsidP="00960F67">
      <w:r>
        <w:t xml:space="preserve">Hierbij is </w:t>
      </w:r>
      <w:proofErr w:type="spellStart"/>
      <w:r>
        <w:rPr>
          <w:i/>
        </w:rPr>
        <w:t>E</w:t>
      </w:r>
      <w:r>
        <w:rPr>
          <w:vertAlign w:val="subscript"/>
        </w:rPr>
        <w:t>a</w:t>
      </w:r>
      <w:proofErr w:type="spellEnd"/>
      <w:r>
        <w:t xml:space="preserve"> de activeringsenergie</w:t>
      </w:r>
      <w:r w:rsidR="00547B8A">
        <w:fldChar w:fldCharType="begin"/>
      </w:r>
      <w:r w:rsidR="002F20AB">
        <w:instrText xml:space="preserve"> XE "</w:instrText>
      </w:r>
      <w:r w:rsidR="002F20AB" w:rsidRPr="001B06D4">
        <w:instrText>energie:activerings-</w:instrText>
      </w:r>
      <w:r w:rsidR="002F20AB">
        <w:instrText xml:space="preserve">" </w:instrText>
      </w:r>
      <w:r w:rsidR="00547B8A">
        <w:fldChar w:fldCharType="end"/>
      </w:r>
      <w:r>
        <w:t xml:space="preserve"> van de reactie is in kJ</w:t>
      </w:r>
      <w:r w:rsidR="00054EFF">
        <w:t xml:space="preserve"> </w:t>
      </w:r>
      <w:r>
        <w:t>mol</w:t>
      </w:r>
      <w:r>
        <w:rPr>
          <w:vertAlign w:val="superscript"/>
        </w:rPr>
        <w:sym w:font="Symbol" w:char="F02D"/>
      </w:r>
      <w:r>
        <w:rPr>
          <w:vertAlign w:val="superscript"/>
        </w:rPr>
        <w:t>1</w:t>
      </w:r>
      <w:r>
        <w:t xml:space="preserve">, </w:t>
      </w:r>
      <w:r>
        <w:rPr>
          <w:i/>
        </w:rPr>
        <w:t>R</w:t>
      </w:r>
      <w:r>
        <w:t xml:space="preserve"> de gasconstante</w:t>
      </w:r>
      <w:r w:rsidR="00547B8A">
        <w:fldChar w:fldCharType="begin"/>
      </w:r>
      <w:r w:rsidR="002F20AB">
        <w:instrText xml:space="preserve"> XE "</w:instrText>
      </w:r>
      <w:r w:rsidR="002F20AB" w:rsidRPr="00533529">
        <w:instrText>constante:gas-</w:instrText>
      </w:r>
      <w:r w:rsidR="002F20AB">
        <w:instrText xml:space="preserve">" </w:instrText>
      </w:r>
      <w:r w:rsidR="00547B8A">
        <w:fldChar w:fldCharType="end"/>
      </w:r>
      <w:r>
        <w:t xml:space="preserve"> in J</w:t>
      </w:r>
      <w:r w:rsidR="00054EFF">
        <w:t xml:space="preserve"> </w:t>
      </w:r>
      <w:r>
        <w:t>(mol</w:t>
      </w:r>
      <w:r w:rsidR="00054EFF">
        <w:t xml:space="preserve"> </w:t>
      </w:r>
      <w:r>
        <w:t>K)</w:t>
      </w:r>
      <w:r>
        <w:rPr>
          <w:vertAlign w:val="superscript"/>
        </w:rPr>
        <w:sym w:font="Symbol" w:char="F02D"/>
      </w:r>
      <w:r>
        <w:rPr>
          <w:vertAlign w:val="superscript"/>
        </w:rPr>
        <w:t>1</w:t>
      </w:r>
      <w:r>
        <w:t xml:space="preserve">, en </w:t>
      </w:r>
      <w:r>
        <w:rPr>
          <w:i/>
        </w:rPr>
        <w:t>T</w:t>
      </w:r>
      <w:r>
        <w:t xml:space="preserve"> de absolute temperatuur in K.</w:t>
      </w:r>
    </w:p>
    <w:p w14:paraId="324BCB51" w14:textId="77777777" w:rsidR="00E06FE0" w:rsidRDefault="00E06FE0" w:rsidP="00960F67">
      <w:r>
        <w:t xml:space="preserve">In deze vergelijking is: </w:t>
      </w:r>
      <w:r>
        <w:rPr>
          <w:i/>
        </w:rPr>
        <w:t>A</w:t>
      </w:r>
      <w:r>
        <w:t xml:space="preserve"> de frequentiefactor</w:t>
      </w:r>
      <w:r w:rsidR="00547B8A">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547B8A">
        <w:fldChar w:fldCharType="end"/>
      </w:r>
      <w:r>
        <w:t xml:space="preserve"> (een maat voor het totaal aantal botsingen tussen de moleculen)</w:t>
      </w:r>
      <w:r>
        <w:rPr>
          <w:i/>
        </w:rPr>
        <w:t xml:space="preserve"> </w:t>
      </w:r>
      <w:r>
        <w:t xml:space="preserve">en </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a</m:t>
                    </m:r>
                  </m:sub>
                </m:sSub>
              </m:num>
              <m:den>
                <m:r>
                  <w:rPr>
                    <w:rFonts w:ascii="Cambria Math" w:hAnsi="Cambria Math"/>
                  </w:rPr>
                  <m:t>RT</m:t>
                </m:r>
              </m:den>
            </m:f>
          </m:sup>
        </m:sSup>
      </m:oMath>
      <w:r>
        <w:t xml:space="preserve"> is de fractie gunstige botsingen dus </w:t>
      </w:r>
      <w:r w:rsidR="00500902">
        <w:rPr>
          <w:i/>
        </w:rPr>
        <w:t>A</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a</m:t>
                    </m:r>
                  </m:sub>
                </m:sSub>
              </m:num>
              <m:den>
                <m:r>
                  <w:rPr>
                    <w:rFonts w:ascii="Cambria Math" w:hAnsi="Cambria Math"/>
                  </w:rPr>
                  <m:t>RT</m:t>
                </m:r>
              </m:den>
            </m:f>
          </m:sup>
        </m:sSup>
      </m:oMath>
      <w:r>
        <w:t xml:space="preserve"> is het aantal botsingen dat als resultaat het te vormen product heeft.</w:t>
      </w:r>
    </w:p>
    <w:p w14:paraId="20C39DB2" w14:textId="3CD5B69C" w:rsidR="00E06FE0" w:rsidRDefault="009004AF" w:rsidP="00960F67">
      <w:r>
        <w:rPr>
          <w:noProof/>
        </w:rPr>
        <mc:AlternateContent>
          <mc:Choice Requires="wps">
            <w:drawing>
              <wp:anchor distT="0" distB="0" distL="114300" distR="114300" simplePos="0" relativeHeight="251654656" behindDoc="1" locked="0" layoutInCell="1" allowOverlap="1" wp14:anchorId="0050F39E" wp14:editId="7AA168A3">
                <wp:simplePos x="0" y="0"/>
                <wp:positionH relativeFrom="column">
                  <wp:posOffset>3465830</wp:posOffset>
                </wp:positionH>
                <wp:positionV relativeFrom="paragraph">
                  <wp:posOffset>282575</wp:posOffset>
                </wp:positionV>
                <wp:extent cx="2299335" cy="1996440"/>
                <wp:effectExtent l="0" t="0" r="1270" b="3810"/>
                <wp:wrapTight wrapText="bothSides">
                  <wp:wrapPolygon edited="0">
                    <wp:start x="0" y="0"/>
                    <wp:lineTo x="0" y="21435"/>
                    <wp:lineTo x="21433" y="21435"/>
                    <wp:lineTo x="21433" y="0"/>
                    <wp:lineTo x="0"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5204F" w14:textId="77777777" w:rsidR="00D41250" w:rsidRDefault="00D41250" w:rsidP="00960F67">
                            <w:r>
                              <w:rPr>
                                <w:noProof/>
                              </w:rPr>
                              <w:drawing>
                                <wp:inline distT="0" distB="0" distL="0" distR="0" wp14:anchorId="3CFD922E" wp14:editId="66DDB06C">
                                  <wp:extent cx="2608736" cy="17165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12658" cy="1719086"/>
                                          </a:xfrm>
                                          <a:prstGeom prst="rect">
                                            <a:avLst/>
                                          </a:prstGeom>
                                          <a:noFill/>
                                          <a:ln w="9525">
                                            <a:noFill/>
                                            <a:miter lim="800000"/>
                                            <a:headEnd/>
                                            <a:tailEnd/>
                                          </a:ln>
                                        </pic:spPr>
                                      </pic:pic>
                                    </a:graphicData>
                                  </a:graphic>
                                </wp:inline>
                              </w:drawing>
                            </w:r>
                          </w:p>
                          <w:p w14:paraId="1BE51D97" w14:textId="61F1F35F" w:rsidR="00D41250" w:rsidRPr="00A80CF8" w:rsidRDefault="00D41250" w:rsidP="00A80CF8">
                            <w:pPr>
                              <w:pStyle w:val="Bijschrift"/>
                              <w:jc w:val="center"/>
                              <w:rPr>
                                <w:sz w:val="20"/>
                                <w:szCs w:val="20"/>
                              </w:rPr>
                            </w:pPr>
                            <w:bookmarkStart w:id="383" w:name="_Ref127845153"/>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31</w:t>
                            </w:r>
                            <w:r w:rsidRPr="00A80CF8">
                              <w:rPr>
                                <w:noProof/>
                                <w:sz w:val="20"/>
                                <w:szCs w:val="20"/>
                              </w:rPr>
                              <w:fldChar w:fldCharType="end"/>
                            </w:r>
                            <w:bookmarkEnd w:id="383"/>
                            <w:r>
                              <w:rPr>
                                <w:sz w:val="20"/>
                                <w:szCs w:val="20"/>
                              </w:rPr>
                              <w:br/>
                            </w:r>
                            <w:r w:rsidRPr="00A80CF8">
                              <w:rPr>
                                <w:sz w:val="20"/>
                                <w:szCs w:val="20"/>
                              </w:rPr>
                              <w:t>Experimentele activeringsenergie</w:t>
                            </w:r>
                          </w:p>
                          <w:p w14:paraId="3FACE7BF" w14:textId="77777777" w:rsidR="00D41250" w:rsidRDefault="00D41250" w:rsidP="00960F6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050F39E" id="Text Box 1749" o:spid="_x0000_s1042" type="#_x0000_t202" style="position:absolute;margin-left:272.9pt;margin-top:22.25pt;width:181.05pt;height:157.2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7IiQIAAB0FAAAOAAAAZHJzL2Uyb0RvYy54bWysVNuO2yAQfa/Uf0C8Z31Z54K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" stroked="f">
                <v:textbox>
                  <w:txbxContent>
                    <w:p w14:paraId="09F5204F" w14:textId="77777777" w:rsidR="00D41250" w:rsidRDefault="00D41250" w:rsidP="00960F67">
                      <w:r>
                        <w:rPr>
                          <w:noProof/>
                        </w:rPr>
                        <w:drawing>
                          <wp:inline distT="0" distB="0" distL="0" distR="0" wp14:anchorId="3CFD922E" wp14:editId="66DDB06C">
                            <wp:extent cx="2608736" cy="17165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12658" cy="1719086"/>
                                    </a:xfrm>
                                    <a:prstGeom prst="rect">
                                      <a:avLst/>
                                    </a:prstGeom>
                                    <a:noFill/>
                                    <a:ln w="9525">
                                      <a:noFill/>
                                      <a:miter lim="800000"/>
                                      <a:headEnd/>
                                      <a:tailEnd/>
                                    </a:ln>
                                  </pic:spPr>
                                </pic:pic>
                              </a:graphicData>
                            </a:graphic>
                          </wp:inline>
                        </w:drawing>
                      </w:r>
                    </w:p>
                    <w:p w14:paraId="1BE51D97" w14:textId="61F1F35F" w:rsidR="00D41250" w:rsidRPr="00A80CF8" w:rsidRDefault="00D41250" w:rsidP="00A80CF8">
                      <w:pPr>
                        <w:pStyle w:val="Bijschrift"/>
                        <w:jc w:val="center"/>
                        <w:rPr>
                          <w:sz w:val="20"/>
                          <w:szCs w:val="20"/>
                        </w:rPr>
                      </w:pPr>
                      <w:bookmarkStart w:id="384" w:name="_Ref127845153"/>
                      <w:r>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Pr>
                          <w:noProof/>
                          <w:sz w:val="20"/>
                          <w:szCs w:val="20"/>
                        </w:rPr>
                        <w:t>31</w:t>
                      </w:r>
                      <w:r w:rsidRPr="00A80CF8">
                        <w:rPr>
                          <w:noProof/>
                          <w:sz w:val="20"/>
                          <w:szCs w:val="20"/>
                        </w:rPr>
                        <w:fldChar w:fldCharType="end"/>
                      </w:r>
                      <w:bookmarkEnd w:id="384"/>
                      <w:r>
                        <w:rPr>
                          <w:sz w:val="20"/>
                          <w:szCs w:val="20"/>
                        </w:rPr>
                        <w:br/>
                      </w:r>
                      <w:r w:rsidRPr="00A80CF8">
                        <w:rPr>
                          <w:sz w:val="20"/>
                          <w:szCs w:val="20"/>
                        </w:rPr>
                        <w:t>Experimentele activeringsenergie</w:t>
                      </w:r>
                    </w:p>
                    <w:p w14:paraId="3FACE7BF" w14:textId="77777777" w:rsidR="00D41250" w:rsidRDefault="00D41250" w:rsidP="00960F67"/>
                  </w:txbxContent>
                </v:textbox>
                <w10:wrap type="tight"/>
              </v:shape>
            </w:pict>
          </mc:Fallback>
        </mc:AlternateContent>
      </w:r>
      <w:r w:rsidR="00E06FE0">
        <w:t xml:space="preserve">Deze activeringsenergie kan bepaald worden door </w:t>
      </w:r>
      <w:r w:rsidR="00E06FE0">
        <w:rPr>
          <w:i/>
        </w:rPr>
        <w:t>k</w:t>
      </w:r>
      <w:r w:rsidR="00E06FE0">
        <w:t xml:space="preserve"> bij verschillende temperaturen te bepalen en </w:t>
      </w:r>
      <w:proofErr w:type="spellStart"/>
      <w:r w:rsidR="00E06FE0">
        <w:t>ln</w:t>
      </w:r>
      <w:proofErr w:type="spellEnd"/>
      <w:r w:rsidR="00E06FE0">
        <w:t xml:space="preserve"> </w:t>
      </w:r>
      <w:r w:rsidR="00E06FE0">
        <w:rPr>
          <w:i/>
        </w:rPr>
        <w:t>k</w:t>
      </w:r>
      <w:r w:rsidR="00E06FE0">
        <w:t xml:space="preserve"> te plotten tegen </w:t>
      </w:r>
      <w:r w:rsidR="00744633">
        <w:rPr>
          <w:position w:val="-22"/>
        </w:rPr>
        <w:pict w14:anchorId="2C75DB3E">
          <v:shape id="_x0000_i1195" type="#_x0000_t75" style="width:12.6pt;height:29.4pt" fillcolor="window">
            <v:imagedata r:id="rId272" o:title=""/>
          </v:shape>
        </w:pict>
      </w:r>
      <w:r w:rsidR="00E06FE0">
        <w:t xml:space="preserve"> (</w:t>
      </w:r>
      <w:r w:rsidR="00744633">
        <w:fldChar w:fldCharType="begin"/>
      </w:r>
      <w:r w:rsidR="00744633">
        <w:instrText xml:space="preserve"> REF _Ref158704290  \* MERGEFORMAT </w:instrText>
      </w:r>
      <w:r w:rsidR="00744633">
        <w:fldChar w:fldCharType="separate"/>
      </w:r>
      <w:r w:rsidR="004A253A" w:rsidRPr="004A253A">
        <w:t xml:space="preserve">Figuur </w:t>
      </w:r>
      <w:r w:rsidR="004A253A" w:rsidRPr="004A253A">
        <w:rPr>
          <w:noProof/>
        </w:rPr>
        <w:t>30</w:t>
      </w:r>
      <w:r w:rsidR="00744633">
        <w:rPr>
          <w:noProof/>
        </w:rPr>
        <w:fldChar w:fldCharType="end"/>
      </w:r>
      <w:r w:rsidR="00E06FE0">
        <w:t xml:space="preserve">), want </w:t>
      </w:r>
      <w:proofErr w:type="spellStart"/>
      <w:r w:rsidR="00E06FE0">
        <w:t>ln</w:t>
      </w:r>
      <w:proofErr w:type="spellEnd"/>
      <w:r w:rsidR="00E06FE0">
        <w:t xml:space="preserve"> </w:t>
      </w:r>
      <w:r w:rsidR="00E06FE0">
        <w:rPr>
          <w:i/>
        </w:rPr>
        <w:t>k</w:t>
      </w:r>
      <w:r w:rsidR="00E06FE0">
        <w:t xml:space="preserve"> = </w:t>
      </w:r>
      <w:proofErr w:type="spellStart"/>
      <w:r w:rsidR="00E06FE0">
        <w:t>ln</w:t>
      </w:r>
      <w:proofErr w:type="spellEnd"/>
      <w:r w:rsidR="00E06FE0">
        <w:t xml:space="preserve"> </w:t>
      </w:r>
      <w:r w:rsidR="00E06FE0">
        <w:rPr>
          <w:i/>
        </w:rPr>
        <w:t>A</w:t>
      </w:r>
      <w:r w:rsidR="00E06FE0">
        <w:t xml:space="preserve"> </w:t>
      </w:r>
      <w:r w:rsidR="00E06FE0">
        <w:sym w:font="Symbol" w:char="F02D"/>
      </w:r>
      <w:r w:rsidR="00E06FE0">
        <w:t xml:space="preserve"> </w:t>
      </w:r>
      <w:r w:rsidR="00744633">
        <w:rPr>
          <w:position w:val="-22"/>
        </w:rPr>
        <w:pict w14:anchorId="4068994A">
          <v:shape id="_x0000_i1196" type="#_x0000_t75" style="width:20.4pt;height:29.4pt" fillcolor="window">
            <v:imagedata r:id="rId273" o:title=""/>
          </v:shape>
        </w:pict>
      </w:r>
    </w:p>
    <w:p w14:paraId="0B858325" w14:textId="77777777" w:rsidR="00E06FE0" w:rsidRDefault="00E06FE0" w:rsidP="00960F67">
      <w:r>
        <w:t xml:space="preserve">Ook geldt: </w:t>
      </w:r>
      <w:proofErr w:type="spellStart"/>
      <w:r>
        <w:rPr>
          <w:i/>
        </w:rPr>
        <w:t>E</w:t>
      </w:r>
      <w:r>
        <w:rPr>
          <w:vertAlign w:val="subscript"/>
        </w:rPr>
        <w:t>a</w:t>
      </w:r>
      <w:proofErr w:type="spellEnd"/>
      <w:r>
        <w:t xml:space="preserve"> = </w:t>
      </w:r>
      <w:r w:rsidR="00744633">
        <w:rPr>
          <w:position w:val="-32"/>
        </w:rPr>
        <w:pict w14:anchorId="07CD7577">
          <v:shape id="_x0000_i1197" type="#_x0000_t75" style="width:78pt;height:36pt" fillcolor="window">
            <v:imagedata r:id="rId274" o:title=""/>
          </v:shape>
        </w:pict>
      </w:r>
      <w:r w:rsidRPr="00742ED5">
        <w:t xml:space="preserve"> </w:t>
      </w:r>
      <w:r>
        <w:t>want:</w:t>
      </w:r>
    </w:p>
    <w:p w14:paraId="1C04CEE0" w14:textId="77777777" w:rsidR="00E06FE0" w:rsidRDefault="00744633" w:rsidP="00960F67">
      <w:r>
        <w:rPr>
          <w:position w:val="-12"/>
        </w:rPr>
        <w:pict w14:anchorId="702017F1">
          <v:shape id="_x0000_i1198" type="#_x0000_t75" style="width:29.4pt;height:18pt" fillcolor="window">
            <v:imagedata r:id="rId275" o:title=""/>
          </v:shape>
        </w:pict>
      </w:r>
      <w:r w:rsidR="00E06FE0">
        <w:t xml:space="preserve"> </w:t>
      </w:r>
      <w:r w:rsidR="00E06FE0">
        <w:sym w:font="Symbol" w:char="F02D"/>
      </w:r>
      <w:r w:rsidR="00E06FE0">
        <w:t xml:space="preserve"> </w:t>
      </w:r>
      <w:r>
        <w:rPr>
          <w:position w:val="-12"/>
        </w:rPr>
        <w:pict w14:anchorId="1A435DDB">
          <v:shape id="_x0000_i1199" type="#_x0000_t75" style="width:30pt;height:18pt" fillcolor="window">
            <v:imagedata r:id="rId276" o:title=""/>
          </v:shape>
        </w:pict>
      </w:r>
      <w:r w:rsidR="00E06FE0">
        <w:t xml:space="preserve"> = </w:t>
      </w:r>
      <w:proofErr w:type="spellStart"/>
      <w:r w:rsidR="00E06FE0">
        <w:t>ln</w:t>
      </w:r>
      <w:proofErr w:type="spellEnd"/>
      <w:r w:rsidR="00E06FE0">
        <w:t xml:space="preserve"> </w:t>
      </w:r>
      <w:r w:rsidR="00E06FE0">
        <w:rPr>
          <w:i/>
        </w:rPr>
        <w:t>A</w:t>
      </w:r>
      <w:r w:rsidR="00E06FE0">
        <w:t xml:space="preserve"> </w:t>
      </w:r>
      <w:r w:rsidR="00E06FE0">
        <w:sym w:font="Symbol" w:char="F02D"/>
      </w:r>
      <w:r>
        <w:rPr>
          <w:position w:val="-28"/>
        </w:rPr>
        <w:pict w14:anchorId="25746437">
          <v:shape id="_x0000_i1200" type="#_x0000_t75" style="width:24pt;height:32.4pt" fillcolor="window">
            <v:imagedata r:id="rId277" o:title=""/>
          </v:shape>
        </w:pict>
      </w:r>
      <w:r w:rsidR="00E06FE0">
        <w:t xml:space="preserve"> </w:t>
      </w:r>
      <w:r w:rsidR="00E06FE0">
        <w:sym w:font="Symbol" w:char="F02D"/>
      </w:r>
      <w:r w:rsidR="00E06FE0">
        <w:t xml:space="preserve"> (</w:t>
      </w:r>
      <w:proofErr w:type="spellStart"/>
      <w:r w:rsidR="00E06FE0">
        <w:t>ln</w:t>
      </w:r>
      <w:proofErr w:type="spellEnd"/>
      <w:r w:rsidR="00E06FE0">
        <w:t xml:space="preserve"> </w:t>
      </w:r>
      <w:r w:rsidR="00E06FE0">
        <w:rPr>
          <w:i/>
        </w:rPr>
        <w:t>A</w:t>
      </w:r>
      <w:r w:rsidR="00E06FE0">
        <w:t xml:space="preserve"> </w:t>
      </w:r>
      <w:r w:rsidR="00E06FE0">
        <w:sym w:font="Symbol" w:char="F02D"/>
      </w:r>
      <w:r>
        <w:rPr>
          <w:position w:val="-28"/>
        </w:rPr>
        <w:pict w14:anchorId="7D355AA8">
          <v:shape id="_x0000_i1201" type="#_x0000_t75" style="width:24.6pt;height:32.4pt" fillcolor="window">
            <v:imagedata r:id="rId278" o:title=""/>
          </v:shape>
        </w:pict>
      </w:r>
      <w:r w:rsidR="00E06FE0">
        <w:t xml:space="preserve">) </w:t>
      </w:r>
      <w:r w:rsidR="00E06FE0">
        <w:sym w:font="Symbol" w:char="F0DE"/>
      </w:r>
      <w:r w:rsidR="000D1910">
        <w:t xml:space="preserve"> </w:t>
      </w:r>
      <w:proofErr w:type="spellStart"/>
      <w:r w:rsidR="00E06FE0">
        <w:t>ln</w:t>
      </w:r>
      <w:proofErr w:type="spellEnd"/>
      <w:r w:rsidR="00E06FE0">
        <w:t xml:space="preserve"> </w:t>
      </w:r>
      <w:r>
        <w:rPr>
          <w:position w:val="-32"/>
        </w:rPr>
        <w:pict w14:anchorId="02E3E695">
          <v:shape id="_x0000_i1202" type="#_x0000_t75" style="width:22.8pt;height:36pt" fillcolor="window">
            <v:imagedata r:id="rId279" o:title=""/>
          </v:shape>
        </w:pict>
      </w:r>
      <w:r w:rsidR="00E06FE0">
        <w:t xml:space="preserve"> = </w:t>
      </w:r>
      <w:r>
        <w:rPr>
          <w:position w:val="-28"/>
        </w:rPr>
        <w:pict w14:anchorId="7C1185DE">
          <v:shape id="_x0000_i1203" type="#_x0000_t75" style="width:66pt;height:32.4pt" fillcolor="window">
            <v:imagedata r:id="rId280" o:title=""/>
          </v:shape>
        </w:pict>
      </w:r>
    </w:p>
    <w:p w14:paraId="7F813632" w14:textId="77777777" w:rsidR="00D3620B" w:rsidRDefault="00D3620B" w:rsidP="00960F67"/>
    <w:p w14:paraId="1B091FAA" w14:textId="77777777" w:rsidR="00E06FE0" w:rsidRDefault="00E06FE0" w:rsidP="00960F67">
      <w:r>
        <w:t>Bij ingewikkelde reactiemechanismen</w:t>
      </w:r>
      <w:r w:rsidR="00547B8A">
        <w:fldChar w:fldCharType="begin"/>
      </w:r>
      <w:r w:rsidR="002F20AB">
        <w:instrText xml:space="preserve"> XE "</w:instrText>
      </w:r>
      <w:r w:rsidR="002F20AB" w:rsidRPr="00215E89">
        <w:instrText>reactie:-mechanisme</w:instrText>
      </w:r>
      <w:r w:rsidR="002F20AB">
        <w:instrText xml:space="preserve">" </w:instrText>
      </w:r>
      <w:r w:rsidR="00547B8A">
        <w:fldChar w:fldCharType="end"/>
      </w:r>
      <w:r>
        <w:t xml:space="preserve"> </w:t>
      </w:r>
      <w:r w:rsidR="00547B8A">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547B8A">
        <w:fldChar w:fldCharType="end"/>
      </w:r>
      <w:r>
        <w:t xml:space="preserve">volgt de temperatuurafhankelijkheid van </w:t>
      </w:r>
      <w:proofErr w:type="spellStart"/>
      <w:r>
        <w:rPr>
          <w:i/>
        </w:rPr>
        <w:t>k</w:t>
      </w:r>
      <w:r>
        <w:rPr>
          <w:vertAlign w:val="subscript"/>
        </w:rPr>
        <w:t>exp</w:t>
      </w:r>
      <w:proofErr w:type="spellEnd"/>
      <w:r>
        <w:t xml:space="preserve"> vaak niet meer uit de </w:t>
      </w:r>
      <w:proofErr w:type="spellStart"/>
      <w:r>
        <w:t>Arrheniusvergelijking</w:t>
      </w:r>
      <w:proofErr w:type="spellEnd"/>
      <w:r>
        <w:t>.</w:t>
      </w:r>
    </w:p>
    <w:p w14:paraId="48108E34" w14:textId="77777777" w:rsidR="00E06FE0" w:rsidRDefault="00E06FE0" w:rsidP="00960F67">
      <w:r>
        <w:t xml:space="preserve">Deze vergelijking geldt wel voor de afzonderlijke deelreacties, omdat dit elementaire reacties zijn. Afhankelijk van het reactiemechanisme is de </w:t>
      </w:r>
      <w:proofErr w:type="spellStart"/>
      <w:r>
        <w:t>Arrheniusvergelijking</w:t>
      </w:r>
      <w:proofErr w:type="spellEnd"/>
      <w:r w:rsidR="00547B8A">
        <w:fldChar w:fldCharType="begin"/>
      </w:r>
      <w:r w:rsidR="002F20AB">
        <w:instrText xml:space="preserve"> XE "</w:instrText>
      </w:r>
      <w:r w:rsidR="002F20AB" w:rsidRPr="00C362D2">
        <w:instrText>Arrheniusvergelijking</w:instrText>
      </w:r>
      <w:r w:rsidR="002F20AB">
        <w:instrText xml:space="preserve">" </w:instrText>
      </w:r>
      <w:r w:rsidR="00547B8A">
        <w:fldChar w:fldCharType="end"/>
      </w:r>
      <w:r>
        <w:t xml:space="preserve"> in sommige gevallen echter ook voor de overall reactieconstante toepasbaar.</w:t>
      </w:r>
    </w:p>
    <w:p w14:paraId="3E2C4BBD" w14:textId="33F746E6" w:rsidR="00E06FE0" w:rsidRDefault="00E06FE0" w:rsidP="00960F67">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proofErr w:type="spellStart"/>
      <w:r>
        <w:rPr>
          <w:i/>
        </w:rPr>
        <w:t>k</w:t>
      </w:r>
      <w:r>
        <w:rPr>
          <w:vertAlign w:val="subscript"/>
        </w:rPr>
        <w:t>exp</w:t>
      </w:r>
      <w:proofErr w:type="spellEnd"/>
      <w:r>
        <w:t xml:space="preserve"> met een </w:t>
      </w:r>
      <w:proofErr w:type="spellStart"/>
      <w:r>
        <w:t>Arrheniusvergelijking</w:t>
      </w:r>
      <w:proofErr w:type="spellEnd"/>
      <w:r>
        <w:t xml:space="preserve"> beschrijven, waarbij </w:t>
      </w:r>
      <w:proofErr w:type="spellStart"/>
      <w:r>
        <w:rPr>
          <w:i/>
        </w:rPr>
        <w:t>E</w:t>
      </w:r>
      <w:r>
        <w:rPr>
          <w:vertAlign w:val="subscript"/>
        </w:rPr>
        <w:t>A,exp</w:t>
      </w:r>
      <w:proofErr w:type="spellEnd"/>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r w:rsidR="00744633">
        <w:fldChar w:fldCharType="begin"/>
      </w:r>
      <w:r w:rsidR="00744633">
        <w:instrText xml:space="preserve"> REF _Ref127845153  \* MERGEFORMAT </w:instrText>
      </w:r>
      <w:r w:rsidR="00744633">
        <w:fldChar w:fldCharType="separate"/>
      </w:r>
      <w:r w:rsidR="004A253A" w:rsidRPr="004A253A">
        <w:t xml:space="preserve">Figuur </w:t>
      </w:r>
      <w:r w:rsidR="004A253A" w:rsidRPr="004A253A">
        <w:rPr>
          <w:noProof/>
        </w:rPr>
        <w:t>31</w:t>
      </w:r>
      <w:r w:rsidR="00744633">
        <w:rPr>
          <w:noProof/>
        </w:rPr>
        <w:fldChar w:fldCharType="end"/>
      </w:r>
      <w:r>
        <w:t>)</w:t>
      </w:r>
      <w:r w:rsidR="00076CDC">
        <w:t>.</w:t>
      </w:r>
    </w:p>
    <w:p w14:paraId="44626C40" w14:textId="77777777" w:rsidR="00E06FE0" w:rsidRDefault="00E06FE0" w:rsidP="00501B20">
      <w:pPr>
        <w:pStyle w:val="Kop3"/>
      </w:pPr>
      <w:bookmarkStart w:id="385" w:name="_Toc384399108"/>
      <w:bookmarkStart w:id="386" w:name="_Toc384880812"/>
      <w:bookmarkStart w:id="387" w:name="_Toc435888016"/>
      <w:bookmarkStart w:id="388" w:name="_Toc435888496"/>
      <w:bookmarkStart w:id="389" w:name="_Toc509390674"/>
      <w:bookmarkStart w:id="390" w:name="_Toc4589958"/>
      <w:bookmarkStart w:id="391" w:name="_Toc4679202"/>
      <w:bookmarkStart w:id="392" w:name="_Toc4917985"/>
      <w:bookmarkStart w:id="393" w:name="_Toc32916228"/>
      <w:r>
        <w:t>Methoden van snelheidsmeting</w:t>
      </w:r>
      <w:bookmarkEnd w:id="385"/>
      <w:bookmarkEnd w:id="386"/>
      <w:bookmarkEnd w:id="387"/>
      <w:bookmarkEnd w:id="388"/>
      <w:bookmarkEnd w:id="389"/>
      <w:bookmarkEnd w:id="390"/>
      <w:bookmarkEnd w:id="391"/>
      <w:bookmarkEnd w:id="392"/>
      <w:bookmarkEnd w:id="393"/>
      <w:r w:rsidR="00547B8A" w:rsidRPr="00461010">
        <w:fldChar w:fldCharType="begin"/>
      </w:r>
      <w:r w:rsidR="00E20F27" w:rsidRPr="00461010">
        <w:instrText xml:space="preserve"> XE "snelheids</w:instrText>
      </w:r>
      <w:r w:rsidR="00461010">
        <w:instrText>-:</w:instrText>
      </w:r>
      <w:r w:rsidR="00E20F27" w:rsidRPr="00461010">
        <w:instrText xml:space="preserve">meting" </w:instrText>
      </w:r>
      <w:r w:rsidR="00547B8A" w:rsidRPr="00461010">
        <w:fldChar w:fldCharType="end"/>
      </w:r>
    </w:p>
    <w:p w14:paraId="0EDF9DE2" w14:textId="77777777" w:rsidR="00E06FE0" w:rsidRDefault="00E06FE0" w:rsidP="00B86E27">
      <w:pPr>
        <w:ind w:left="284" w:hanging="284"/>
      </w:pPr>
      <w:r>
        <w:t>1.</w:t>
      </w:r>
      <w:r>
        <w:tab/>
      </w:r>
      <w:proofErr w:type="spellStart"/>
      <w:r>
        <w:t>Titr</w:t>
      </w:r>
      <w:r w:rsidR="0020042A">
        <w:t>imetrie</w:t>
      </w:r>
      <w:proofErr w:type="spellEnd"/>
      <w:r w:rsidR="008F047D">
        <w:t xml:space="preserve">: </w:t>
      </w:r>
      <w:r>
        <w:t>hydrolyse</w:t>
      </w:r>
      <w:r w:rsidR="00547B8A">
        <w:fldChar w:fldCharType="begin"/>
      </w:r>
      <w:r w:rsidR="009D4B11">
        <w:instrText xml:space="preserve"> XE "</w:instrText>
      </w:r>
      <w:r w:rsidR="009D4B11" w:rsidRPr="001F4920">
        <w:instrText>hydrolyse</w:instrText>
      </w:r>
      <w:r w:rsidR="009D4B11">
        <w:instrText xml:space="preserve">" </w:instrText>
      </w:r>
      <w:r w:rsidR="00547B8A">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r w:rsidR="00220224">
        <w:br/>
      </w:r>
      <w:r>
        <w:t>Het gevormde azijnzuur kan getitreerd worden met loog</w:t>
      </w:r>
    </w:p>
    <w:p w14:paraId="33B89748" w14:textId="77777777" w:rsidR="00E06FE0" w:rsidRDefault="00E06FE0" w:rsidP="00B86E27">
      <w:pPr>
        <w:ind w:left="284" w:hanging="284"/>
      </w:pPr>
      <w:r>
        <w:t>2.</w:t>
      </w:r>
      <w:r>
        <w:tab/>
      </w:r>
      <w:proofErr w:type="spellStart"/>
      <w:r>
        <w:t>Manometrie</w:t>
      </w:r>
      <w:proofErr w:type="spellEnd"/>
      <w:r w:rsidR="008F047D">
        <w:t xml:space="preserve"> (</w:t>
      </w:r>
      <w:r w:rsidR="00547B8A">
        <w:fldChar w:fldCharType="begin"/>
      </w:r>
      <w:r w:rsidR="002F20AB">
        <w:instrText xml:space="preserve"> XE "</w:instrText>
      </w:r>
      <w:r w:rsidR="002F20AB" w:rsidRPr="00720E09">
        <w:instrText>metrie:mano-</w:instrText>
      </w:r>
      <w:r w:rsidR="002F20AB">
        <w:instrText xml:space="preserve">" </w:instrText>
      </w:r>
      <w:r w:rsidR="00547B8A">
        <w:fldChar w:fldCharType="end"/>
      </w:r>
      <w:r>
        <w:t>meten van drukveranderingen</w:t>
      </w:r>
      <w:r w:rsidR="008F047D">
        <w:t xml:space="preserve">): </w:t>
      </w: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14:paraId="4B907721" w14:textId="77777777" w:rsidR="00E06FE0" w:rsidRDefault="00E06FE0" w:rsidP="00B86E27">
      <w:pPr>
        <w:ind w:left="284" w:hanging="284"/>
      </w:pPr>
      <w:r>
        <w:t>3.</w:t>
      </w:r>
      <w:r>
        <w:tab/>
      </w:r>
      <w:proofErr w:type="spellStart"/>
      <w:r>
        <w:t>Dilatometrie</w:t>
      </w:r>
      <w:proofErr w:type="spellEnd"/>
      <w:r w:rsidR="008F047D">
        <w:t xml:space="preserve"> (</w:t>
      </w:r>
      <w:r w:rsidR="00547B8A">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547B8A">
        <w:fldChar w:fldCharType="end"/>
      </w:r>
      <w:r>
        <w:t>meten van volumeveranderingen</w:t>
      </w:r>
      <w:r w:rsidR="008F047D">
        <w:t>)</w:t>
      </w:r>
    </w:p>
    <w:p w14:paraId="0036FBE4" w14:textId="77777777" w:rsidR="00220224" w:rsidRDefault="00E06FE0" w:rsidP="00B86E27">
      <w:pPr>
        <w:ind w:left="284" w:hanging="284"/>
      </w:pPr>
      <w:r>
        <w:t>4.</w:t>
      </w:r>
      <w:r>
        <w:tab/>
        <w:t>Volumetrie</w:t>
      </w:r>
      <w:r w:rsidR="008F047D">
        <w:t xml:space="preserve"> (</w:t>
      </w:r>
      <w:r w:rsidR="00547B8A">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547B8A">
        <w:fldChar w:fldCharType="end"/>
      </w:r>
      <w:r>
        <w:t>meten van de geproduceerde hoeveelheid gas</w:t>
      </w:r>
      <w:r w:rsidR="008F047D">
        <w:t xml:space="preserve">): </w:t>
      </w: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14:paraId="586A1791" w14:textId="77777777" w:rsidR="00E06FE0" w:rsidRDefault="00E06FE0" w:rsidP="00B86E27">
      <w:pPr>
        <w:ind w:left="284" w:hanging="284"/>
      </w:pPr>
      <w:r>
        <w:t>5.</w:t>
      </w:r>
      <w:r>
        <w:tab/>
      </w:r>
      <w:proofErr w:type="spellStart"/>
      <w:r>
        <w:t>Polarimetrie</w:t>
      </w:r>
      <w:proofErr w:type="spellEnd"/>
      <w:r w:rsidR="00547B8A">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547B8A">
        <w:fldChar w:fldCharType="end"/>
      </w:r>
      <w:r>
        <w:t xml:space="preserve"> </w:t>
      </w:r>
      <w:r w:rsidR="008F047D">
        <w:t>(</w:t>
      </w:r>
      <w:r>
        <w:t>meten van de optische rotatie</w:t>
      </w:r>
      <w:r w:rsidR="008F047D">
        <w:t xml:space="preserve">): </w:t>
      </w:r>
      <w:r>
        <w:t>hydrolyse</w:t>
      </w:r>
      <w:r w:rsidR="00547B8A">
        <w:fldChar w:fldCharType="begin"/>
      </w:r>
      <w:r w:rsidR="009D4B11">
        <w:instrText xml:space="preserve"> XE "</w:instrText>
      </w:r>
      <w:r w:rsidR="009D4B11" w:rsidRPr="001F4920">
        <w:instrText>hydrolyse</w:instrText>
      </w:r>
      <w:r w:rsidR="009D4B11">
        <w:instrText xml:space="preserve">" </w:instrText>
      </w:r>
      <w:r w:rsidR="00547B8A">
        <w:fldChar w:fldCharType="end"/>
      </w:r>
      <w:r>
        <w:t xml:space="preserve"> van sacharose</w:t>
      </w:r>
      <w:r w:rsidR="00220224">
        <w:br/>
      </w:r>
      <w:r w:rsidR="00CD6C1C">
        <w:object w:dxaOrig="4800" w:dyaOrig="946" w14:anchorId="47498824">
          <v:shape id="_x0000_i1204" type="#_x0000_t75" style="width:240pt;height:46.2pt" o:ole="">
            <v:imagedata r:id="rId281" o:title=""/>
          </v:shape>
          <o:OLEObject Type="Embed" ProgID="ACD.ChemSketch.20" ShapeID="_x0000_i1204" DrawAspect="Content" ObjectID="_1643960631" r:id="rId282"/>
        </w:object>
      </w:r>
    </w:p>
    <w:p w14:paraId="7917094A" w14:textId="77777777" w:rsidR="00E858D2" w:rsidRDefault="00E06FE0" w:rsidP="00B86E27">
      <w:pPr>
        <w:ind w:left="284" w:hanging="284"/>
        <w:sectPr w:rsidR="00E858D2" w:rsidSect="00435B76">
          <w:headerReference w:type="default" r:id="rId283"/>
          <w:type w:val="oddPage"/>
          <w:pgSz w:w="11906" w:h="16838" w:code="9"/>
          <w:pgMar w:top="1418" w:right="1418" w:bottom="1418" w:left="1418" w:header="709" w:footer="709" w:gutter="0"/>
          <w:paperSrc w:first="114" w:other="114"/>
          <w:cols w:space="708"/>
        </w:sectPr>
      </w:pPr>
      <w:r>
        <w:t>6.</w:t>
      </w:r>
      <w:r>
        <w:tab/>
        <w:t>Colorimetrie</w:t>
      </w:r>
      <w:r w:rsidR="008F047D">
        <w:t xml:space="preserve"> (</w:t>
      </w:r>
      <w:r w:rsidR="00547B8A">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547B8A">
        <w:fldChar w:fldCharType="end"/>
      </w:r>
      <w:r>
        <w:t>meten van de lichtabsorptie</w:t>
      </w:r>
      <w:bookmarkStart w:id="394" w:name="_Toc4917988"/>
      <w:r w:rsidR="008F047D">
        <w:t>)</w:t>
      </w:r>
    </w:p>
    <w:p w14:paraId="4B779D41" w14:textId="77777777" w:rsidR="00E65D53" w:rsidRDefault="00E65D53" w:rsidP="00E65D53">
      <w:pPr>
        <w:pStyle w:val="Kop1"/>
      </w:pPr>
      <w:bookmarkStart w:id="395" w:name="_Toc518556033"/>
      <w:bookmarkStart w:id="396" w:name="_Toc32916229"/>
      <w:bookmarkEnd w:id="394"/>
      <w:r w:rsidRPr="00896D93">
        <w:lastRenderedPageBreak/>
        <w:t>Organische Chem</w:t>
      </w:r>
      <w:bookmarkEnd w:id="395"/>
      <w:r>
        <w:t>ie</w:t>
      </w:r>
      <w:bookmarkEnd w:id="396"/>
    </w:p>
    <w:p w14:paraId="46D8AE2A" w14:textId="77777777" w:rsidR="00E65D53" w:rsidRPr="00BF166F" w:rsidRDefault="00E65D53" w:rsidP="00E65D53">
      <w:pPr>
        <w:rPr>
          <w:lang w:val="nl"/>
        </w:rPr>
        <w:sectPr w:rsidR="00E65D53" w:rsidRPr="00BF166F" w:rsidSect="00B60B22">
          <w:headerReference w:type="default" r:id="rId284"/>
          <w:footerReference w:type="default" r:id="rId285"/>
          <w:headerReference w:type="first" r:id="rId286"/>
          <w:footerReference w:type="first" r:id="rId287"/>
          <w:pgSz w:w="11906" w:h="16838" w:code="9"/>
          <w:pgMar w:top="1418" w:right="1418" w:bottom="1418" w:left="1418" w:header="709" w:footer="610" w:gutter="0"/>
          <w:paperSrc w:first="114" w:other="114"/>
          <w:cols w:space="708"/>
          <w:titlePg/>
        </w:sectPr>
      </w:pPr>
    </w:p>
    <w:p w14:paraId="019E5C26" w14:textId="77777777" w:rsidR="00E65D53" w:rsidRDefault="00E65D53" w:rsidP="00E65D53">
      <w:pPr>
        <w:pStyle w:val="Kop2"/>
      </w:pPr>
      <w:bookmarkStart w:id="397" w:name="_Toc4589962"/>
      <w:bookmarkStart w:id="398" w:name="_Toc4679206"/>
      <w:bookmarkStart w:id="399" w:name="_Toc4917989"/>
      <w:bookmarkStart w:id="400" w:name="_Toc518556034"/>
      <w:bookmarkStart w:id="401" w:name="_Toc32916230"/>
      <w:r>
        <w:lastRenderedPageBreak/>
        <w:t>Naamgeving</w:t>
      </w:r>
      <w:bookmarkEnd w:id="397"/>
      <w:bookmarkEnd w:id="398"/>
      <w:bookmarkEnd w:id="399"/>
      <w:bookmarkEnd w:id="400"/>
      <w:bookmarkEnd w:id="401"/>
    </w:p>
    <w:p w14:paraId="3341DDF2" w14:textId="77777777" w:rsidR="00E65D53" w:rsidRDefault="00E65D53" w:rsidP="00E65D53">
      <w:pPr>
        <w:pStyle w:val="Kop3"/>
      </w:pPr>
      <w:bookmarkStart w:id="402" w:name="_Toc4917990"/>
      <w:bookmarkStart w:id="403" w:name="_Toc518556035"/>
      <w:bookmarkStart w:id="404" w:name="_Toc32916231"/>
      <w:r>
        <w:t>Alkanen en derivaten</w:t>
      </w:r>
      <w:bookmarkEnd w:id="402"/>
      <w:bookmarkEnd w:id="403"/>
      <w:bookmarkEnd w:id="404"/>
    </w:p>
    <w:p w14:paraId="00EC52FA" w14:textId="77777777" w:rsidR="00E65D53" w:rsidRDefault="00E65D53" w:rsidP="00E65D53">
      <w:pPr>
        <w:pStyle w:val="Lijstalinea"/>
      </w:pPr>
      <w:r>
        <w:t>Zoek de langste keten van koolstofatomen</w:t>
      </w:r>
      <w:r>
        <w:fldChar w:fldCharType="begin"/>
      </w:r>
      <w:r>
        <w:instrText xml:space="preserve"> XE "</w:instrText>
      </w:r>
      <w:r w:rsidRPr="00800B0D">
        <w:instrText>naamgeving</w:instrText>
      </w:r>
      <w:r>
        <w:instrText xml:space="preserve">:koolstofverbindingen" </w:instrText>
      </w:r>
      <w:r>
        <w:fldChar w:fldCharType="end"/>
      </w:r>
      <w:r>
        <w:t xml:space="preserve"> in het molecuul en benoem die.</w:t>
      </w:r>
    </w:p>
    <w:p w14:paraId="0537F96F" w14:textId="77777777" w:rsidR="00E65D53" w:rsidRDefault="00E65D53" w:rsidP="00E65D53">
      <w:pPr>
        <w:pStyle w:val="Lijstalinea"/>
      </w:pPr>
      <w:r>
        <w:t xml:space="preserve">Benoem alle groepen die aan deze langste keten gehecht zijn als </w:t>
      </w:r>
      <w:proofErr w:type="spellStart"/>
      <w:r>
        <w:t>alkylsubstituenten</w:t>
      </w:r>
      <w:proofErr w:type="spellEnd"/>
      <w:r>
        <w:t>.</w:t>
      </w:r>
    </w:p>
    <w:p w14:paraId="4F68C06C" w14:textId="77777777" w:rsidR="00E65D53" w:rsidRDefault="00E65D53" w:rsidP="00E65D53">
      <w:pPr>
        <w:pStyle w:val="Lijstalinea"/>
      </w:pPr>
      <w:r>
        <w:t xml:space="preserve">Nummer de koolstofatomen van de langste keten te beginnen met het uiteinde dat het dichtst bij de </w:t>
      </w:r>
      <w:proofErr w:type="spellStart"/>
      <w:r>
        <w:t>substituent</w:t>
      </w:r>
      <w:proofErr w:type="spellEnd"/>
      <w:r>
        <w:t xml:space="preserve"> ligt. (Bij drie of meer </w:t>
      </w:r>
      <w:proofErr w:type="spellStart"/>
      <w:r>
        <w:t>substituenten</w:t>
      </w:r>
      <w:proofErr w:type="spellEnd"/>
      <w:r>
        <w:t xml:space="preserve"> zó nummeren dat het eerste optredende verschil zo laag mogelijk is.)</w:t>
      </w:r>
    </w:p>
    <w:p w14:paraId="00AAD98F" w14:textId="77777777" w:rsidR="00E65D53" w:rsidRDefault="00E65D53" w:rsidP="00E65D53">
      <w:pPr>
        <w:pStyle w:val="Lijstalinea"/>
      </w:pPr>
      <w:r>
        <w:t xml:space="preserve">Rangschik alle </w:t>
      </w:r>
      <w:proofErr w:type="spellStart"/>
      <w:r>
        <w:t>substituenten</w:t>
      </w:r>
      <w:proofErr w:type="spellEnd"/>
      <w:r>
        <w:fldChar w:fldCharType="begin"/>
      </w:r>
      <w:r>
        <w:instrText xml:space="preserve"> XE "</w:instrText>
      </w:r>
      <w:r w:rsidRPr="00E940EE">
        <w:instrText>substituent</w:instrText>
      </w:r>
      <w:r>
        <w:instrText xml:space="preserve">" </w:instrText>
      </w:r>
      <w:r>
        <w:fldChar w:fldCharType="end"/>
      </w:r>
      <w:r>
        <w:t xml:space="preserve"> in alfabetische volgorde (elk voorafgegaan door het nummer van de koolstof waar de tak aan vastzit en een liggend streepje). Voeg dan de stamnaam</w:t>
      </w:r>
      <w:r>
        <w:fldChar w:fldCharType="begin"/>
      </w:r>
      <w:r>
        <w:instrText xml:space="preserve"> XE "</w:instrText>
      </w:r>
      <w:r w:rsidRPr="00A2693B">
        <w:instrText>naam:stam-</w:instrText>
      </w:r>
      <w:r>
        <w:instrText xml:space="preserve">" </w:instrText>
      </w:r>
      <w:r>
        <w:fldChar w:fldCharType="end"/>
      </w:r>
      <w:r>
        <w:t xml:space="preserve"> toe. Bij meer </w:t>
      </w:r>
      <w:proofErr w:type="spellStart"/>
      <w:r>
        <w:t>substituenten</w:t>
      </w:r>
      <w:proofErr w:type="spellEnd"/>
      <w:r>
        <w:t xml:space="preserve"> van een soort aan de naam ervan vooraf laten gaan di, tri, tetra, etc. </w:t>
      </w:r>
      <w:proofErr w:type="spellStart"/>
      <w:r>
        <w:t>Plaatsnummers</w:t>
      </w:r>
      <w:proofErr w:type="spellEnd"/>
      <w:r>
        <w:t xml:space="preserve"> gescheiden door komma. Prefixen</w:t>
      </w:r>
      <w:r>
        <w:fldChar w:fldCharType="begin"/>
      </w:r>
      <w:r>
        <w:instrText xml:space="preserve"> XE "</w:instrText>
      </w:r>
      <w:r w:rsidRPr="00C362D2">
        <w:instrText>naam:prefix</w:instrText>
      </w:r>
      <w:r>
        <w:instrText xml:space="preserve">" </w:instrText>
      </w:r>
      <w:r>
        <w:fldChar w:fldCharType="end"/>
      </w:r>
      <w:r>
        <w:t xml:space="preserve"> (maar ook sec, </w:t>
      </w:r>
      <w:proofErr w:type="spellStart"/>
      <w:r>
        <w:t>tert</w:t>
      </w:r>
      <w:proofErr w:type="spellEnd"/>
      <w:r>
        <w:t xml:space="preserve">) mogen niet gealfabetiseerd worden (behalve als deze deel uitmaken van een ingewikkelde </w:t>
      </w:r>
      <w:proofErr w:type="spellStart"/>
      <w:r>
        <w:t>substituentnaam</w:t>
      </w:r>
      <w:proofErr w:type="spellEnd"/>
      <w:r>
        <w:fldChar w:fldCharType="begin"/>
      </w:r>
      <w:r>
        <w:instrText xml:space="preserve"> XE "</w:instrText>
      </w:r>
      <w:r w:rsidRPr="001320E2">
        <w:instrText>naam:substituent-</w:instrText>
      </w:r>
      <w:r>
        <w:instrText xml:space="preserve">" </w:instrText>
      </w:r>
      <w:r>
        <w:fldChar w:fldCharType="end"/>
      </w:r>
      <w:r>
        <w:t xml:space="preserve">). Bij vaker voorkomen van zelfde soort complexe </w:t>
      </w:r>
      <w:proofErr w:type="spellStart"/>
      <w:r>
        <w:t>substituent</w:t>
      </w:r>
      <w:proofErr w:type="spellEnd"/>
      <w:r>
        <w:t xml:space="preserve"> (omsloten door haakjes) prefixen bis, tris, </w:t>
      </w:r>
      <w:proofErr w:type="spellStart"/>
      <w:r>
        <w:t>tetrakis</w:t>
      </w:r>
      <w:proofErr w:type="spellEnd"/>
      <w:r>
        <w:t>, etc. gebruiken.</w:t>
      </w:r>
      <w:r>
        <w:br/>
        <w:t xml:space="preserve">Koolstof  1 in </w:t>
      </w:r>
      <w:proofErr w:type="spellStart"/>
      <w:r>
        <w:t>substituent</w:t>
      </w:r>
      <w:proofErr w:type="spellEnd"/>
      <w:r>
        <w:t xml:space="preserve"> is de koolstof aan de stam. Prefix </w:t>
      </w:r>
      <w:proofErr w:type="spellStart"/>
      <w:r>
        <w:t>cyclo</w:t>
      </w:r>
      <w:proofErr w:type="spellEnd"/>
      <w:r>
        <w:t xml:space="preserve"> voor ringvormige structuren.</w:t>
      </w:r>
      <w:r>
        <w:br/>
        <w:t xml:space="preserve">Bij </w:t>
      </w:r>
      <w:proofErr w:type="spellStart"/>
      <w:r>
        <w:t>monogesubstitueerde</w:t>
      </w:r>
      <w:proofErr w:type="spellEnd"/>
      <w:r>
        <w:t xml:space="preserve"> ringstructuren is de koolstof met de tak nummer 1. Anders laagst mogelijke nummeringvolgorde (eventueel alfabetisch). Radicalen van </w:t>
      </w:r>
      <w:proofErr w:type="spellStart"/>
      <w:r>
        <w:t>cycloalkanen</w:t>
      </w:r>
      <w:proofErr w:type="spellEnd"/>
      <w:r>
        <w:t xml:space="preserve"> heten </w:t>
      </w:r>
      <w:proofErr w:type="spellStart"/>
      <w:r>
        <w:t>cycloalkylradicalen</w:t>
      </w:r>
      <w:proofErr w:type="spellEnd"/>
      <w:r>
        <w:t xml:space="preserve">. Grote ringen hebben voorrang (voorbeeld: </w:t>
      </w:r>
      <w:proofErr w:type="spellStart"/>
      <w:r>
        <w:t>cyclobutylcyclohexaan</w:t>
      </w:r>
      <w:proofErr w:type="spellEnd"/>
      <w:r>
        <w:t xml:space="preserve">). Bij ringsystemen komt ook </w:t>
      </w:r>
      <w:r w:rsidRPr="00A4227C">
        <w:rPr>
          <w:i/>
        </w:rPr>
        <w:t>cis/trans</w:t>
      </w:r>
      <w:r w:rsidRPr="00AF1E33">
        <w:fldChar w:fldCharType="begin"/>
      </w:r>
      <w:r w:rsidRPr="00AF1E33">
        <w:instrText xml:space="preserve"> XE "</w:instrText>
      </w:r>
      <w:r>
        <w:instrText>naamgeving:</w:instrText>
      </w:r>
      <w:r w:rsidRPr="00A4227C">
        <w:rPr>
          <w:i/>
        </w:rPr>
        <w:instrText>cis/trans</w:instrText>
      </w:r>
      <w:r w:rsidRPr="00AF1E33">
        <w:instrText xml:space="preserve">" </w:instrText>
      </w:r>
      <w:r w:rsidRPr="00AF1E33">
        <w:fldChar w:fldCharType="end"/>
      </w:r>
      <w:r w:rsidRPr="00AF1E33">
        <w:fldChar w:fldCharType="begin"/>
      </w:r>
      <w:r w:rsidRPr="00AF1E33">
        <w:instrText xml:space="preserve"> XE "</w:instrText>
      </w:r>
      <w:r w:rsidRPr="00A4227C">
        <w:rPr>
          <w:i/>
        </w:rPr>
        <w:instrText>cis/trans</w:instrText>
      </w:r>
      <w:r w:rsidRPr="00AF1E33">
        <w:instrText xml:space="preserve">" </w:instrText>
      </w:r>
      <w:r w:rsidRPr="00AF1E33">
        <w:fldChar w:fldCharType="end"/>
      </w:r>
      <w:r>
        <w:t>-</w:t>
      </w:r>
      <w:proofErr w:type="spellStart"/>
      <w:r>
        <w:t>isomerie</w:t>
      </w:r>
      <w:proofErr w:type="spellEnd"/>
      <w:r>
        <w:t xml:space="preserve"> voor.</w:t>
      </w:r>
    </w:p>
    <w:p w14:paraId="3568E51E" w14:textId="77777777" w:rsidR="00E65D53" w:rsidRDefault="00E65D53" w:rsidP="00E65D53">
      <w:pPr>
        <w:pStyle w:val="Lijstalinea"/>
      </w:pPr>
      <w:r>
        <w:t xml:space="preserve">Halogeen wordt beschouwd als </w:t>
      </w:r>
      <w:proofErr w:type="spellStart"/>
      <w:r>
        <w:t>substituent</w:t>
      </w:r>
      <w:proofErr w:type="spellEnd"/>
      <w:r>
        <w:t xml:space="preserve"> aan het alkaanskelet</w:t>
      </w:r>
      <w:r>
        <w:fldChar w:fldCharType="begin"/>
      </w:r>
      <w:r>
        <w:instrText xml:space="preserve"> XE "</w:instrText>
      </w:r>
      <w:r w:rsidRPr="00C362D2">
        <w:instrText>alkaanskelet</w:instrText>
      </w:r>
      <w:r>
        <w:instrText xml:space="preserve">" </w:instrText>
      </w:r>
      <w:r>
        <w:fldChar w:fldCharType="end"/>
      </w:r>
      <w:r>
        <w:t xml:space="preserve">. Eerste </w:t>
      </w:r>
      <w:proofErr w:type="spellStart"/>
      <w:r>
        <w:t>substituent</w:t>
      </w:r>
      <w:proofErr w:type="spellEnd"/>
      <w:r>
        <w:t xml:space="preserve"> zo laag mogelijk genummerd, alfabetische volgorde. (voorbeeld: 5-butyl-3-chloor-2,2,3-trimethyldecaan). </w:t>
      </w:r>
      <w:proofErr w:type="spellStart"/>
      <w:r>
        <w:t>Halogeensubstituenten</w:t>
      </w:r>
      <w:proofErr w:type="spellEnd"/>
      <w:r>
        <w:t xml:space="preserve"> worden dus op dezelfde manier behandeld als </w:t>
      </w:r>
      <w:proofErr w:type="spellStart"/>
      <w:r>
        <w:t>alkylsubstituenten</w:t>
      </w:r>
      <w:proofErr w:type="spellEnd"/>
      <w:r>
        <w:t>.</w:t>
      </w:r>
    </w:p>
    <w:p w14:paraId="142A8326" w14:textId="77777777" w:rsidR="00E65D53" w:rsidRDefault="00E65D53" w:rsidP="00E65D53">
      <w:pPr>
        <w:pStyle w:val="Lijstalinea"/>
      </w:pPr>
      <w:r>
        <w:rPr>
          <w:noProof/>
          <w:lang w:eastAsia="nl-NL"/>
        </w:rPr>
        <w:drawing>
          <wp:anchor distT="0" distB="0" distL="114300" distR="114300" simplePos="0" relativeHeight="251701760" behindDoc="0" locked="0" layoutInCell="1" allowOverlap="1" wp14:anchorId="50D09BA6" wp14:editId="6DF00CBD">
            <wp:simplePos x="0" y="0"/>
            <wp:positionH relativeFrom="margin">
              <wp:posOffset>5262880</wp:posOffset>
            </wp:positionH>
            <wp:positionV relativeFrom="paragraph">
              <wp:posOffset>433070</wp:posOffset>
            </wp:positionV>
            <wp:extent cx="438785" cy="64008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38785" cy="640080"/>
                    </a:xfrm>
                    <a:prstGeom prst="rect">
                      <a:avLst/>
                    </a:prstGeom>
                    <a:noFill/>
                  </pic:spPr>
                </pic:pic>
              </a:graphicData>
            </a:graphic>
          </wp:anchor>
        </w:drawing>
      </w:r>
      <w:r>
        <w:t>Alcohol is derivaat</w:t>
      </w:r>
      <w:r>
        <w:fldChar w:fldCharType="begin"/>
      </w:r>
      <w:r>
        <w:instrText xml:space="preserve"> XE "</w:instrText>
      </w:r>
      <w:r w:rsidRPr="00E940EE">
        <w:instrText>derivaat</w:instrText>
      </w:r>
      <w:r>
        <w:instrText xml:space="preserve">" </w:instrText>
      </w:r>
      <w:r>
        <w:fldChar w:fldCharType="end"/>
      </w:r>
      <w:r>
        <w:t xml:space="preserve"> van alkaan; functionele groep</w:t>
      </w:r>
      <w:r>
        <w:fldChar w:fldCharType="begin"/>
      </w:r>
      <w:r>
        <w:instrText xml:space="preserve"> XE "</w:instrText>
      </w:r>
      <w:r w:rsidRPr="00E940EE">
        <w:instrText>functionele groep</w:instrText>
      </w:r>
      <w:r>
        <w:instrText xml:space="preserve">" </w:instrText>
      </w:r>
      <w:r>
        <w:fldChar w:fldCharType="end"/>
      </w:r>
      <w:r>
        <w:t xml:space="preserve"> wordt aangeduid met -</w:t>
      </w:r>
      <w:proofErr w:type="spellStart"/>
      <w:r>
        <w:t>ol</w:t>
      </w:r>
      <w:proofErr w:type="spellEnd"/>
      <w:r>
        <w:t xml:space="preserve"> achter stamnaam</w:t>
      </w:r>
      <w:r>
        <w:fldChar w:fldCharType="begin"/>
      </w:r>
      <w:r>
        <w:instrText xml:space="preserve"> XE "</w:instrText>
      </w:r>
      <w:r w:rsidRPr="00E940EE">
        <w:instrText>stamnaam</w:instrText>
      </w:r>
      <w:r>
        <w:instrText xml:space="preserve">" </w:instrText>
      </w:r>
      <w:r>
        <w:fldChar w:fldCharType="end"/>
      </w:r>
      <w:r>
        <w:t xml:space="preserve">. Bij ingewikkelde, vertakte structuren is de stam de langste keten die de </w:t>
      </w:r>
      <w:r>
        <w:sym w:font="Symbol" w:char="F02D"/>
      </w:r>
      <w:r>
        <w:t xml:space="preserve">OH </w:t>
      </w:r>
      <w:proofErr w:type="spellStart"/>
      <w:r>
        <w:t>substituent</w:t>
      </w:r>
      <w:proofErr w:type="spellEnd"/>
      <w:r>
        <w:t xml:space="preserve"> bevat (niet noodzakelijk de langste koolstofketen). Nummering beginnend zo dicht mogelijk bij </w:t>
      </w:r>
      <w:r>
        <w:sym w:font="Symbol" w:char="F02D"/>
      </w:r>
      <w:r>
        <w:t xml:space="preserve">OH. Naam van andere </w:t>
      </w:r>
      <w:proofErr w:type="spellStart"/>
      <w:r>
        <w:t>substituenten</w:t>
      </w:r>
      <w:proofErr w:type="spellEnd"/>
      <w:r>
        <w:t xml:space="preserve"> als voorvoegsel.</w:t>
      </w:r>
      <w:r>
        <w:br/>
        <w:t xml:space="preserve">Bij </w:t>
      </w:r>
      <w:proofErr w:type="spellStart"/>
      <w:r>
        <w:t>cycloalkanolen</w:t>
      </w:r>
      <w:proofErr w:type="spellEnd"/>
      <w:r>
        <w:t xml:space="preserve"> is koolstof met </w:t>
      </w:r>
      <w:r>
        <w:sym w:font="Symbol" w:char="F02D"/>
      </w:r>
      <w:r>
        <w:t xml:space="preserve">OH nr. 1. OH als </w:t>
      </w:r>
      <w:proofErr w:type="spellStart"/>
      <w:r>
        <w:t>substituent</w:t>
      </w:r>
      <w:proofErr w:type="spellEnd"/>
      <w:r>
        <w:t xml:space="preserve"> heet </w:t>
      </w:r>
      <w:proofErr w:type="spellStart"/>
      <w:r>
        <w:t>hydroxy</w:t>
      </w:r>
      <w:proofErr w:type="spellEnd"/>
      <w:r>
        <w:t>.</w:t>
      </w:r>
    </w:p>
    <w:p w14:paraId="3DF6002D" w14:textId="77777777" w:rsidR="00E65D53" w:rsidRDefault="00E65D53" w:rsidP="00E65D53">
      <w:pPr>
        <w:pStyle w:val="Lijstalinea"/>
      </w:pPr>
      <w:r>
        <w:rPr>
          <w:noProof/>
        </w:rPr>
        <mc:AlternateContent>
          <mc:Choice Requires="wps">
            <w:drawing>
              <wp:anchor distT="0" distB="0" distL="114300" distR="114300" simplePos="0" relativeHeight="251699712" behindDoc="0" locked="0" layoutInCell="1" allowOverlap="1" wp14:anchorId="2D259BE8" wp14:editId="16DAE6D4">
                <wp:simplePos x="0" y="0"/>
                <wp:positionH relativeFrom="column">
                  <wp:posOffset>4385310</wp:posOffset>
                </wp:positionH>
                <wp:positionV relativeFrom="paragraph">
                  <wp:posOffset>186055</wp:posOffset>
                </wp:positionV>
                <wp:extent cx="1475740" cy="266700"/>
                <wp:effectExtent l="0" t="0" r="0" b="0"/>
                <wp:wrapSquare wrapText="bothSides"/>
                <wp:docPr id="13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C2077" w14:textId="77777777" w:rsidR="00D41250" w:rsidRPr="00D10E24" w:rsidRDefault="00D41250" w:rsidP="00E65D53">
                            <w:r w:rsidRPr="00D10E24">
                              <w:t>1,4-dioxacyclohexaan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59BE8" id="Text Box 1750" o:spid="_x0000_s1043" type="#_x0000_t202" style="position:absolute;left:0;text-align:left;margin-left:345.3pt;margin-top:14.65pt;width:116.2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" stroked="f">
                <v:textbox>
                  <w:txbxContent>
                    <w:p w14:paraId="247C2077" w14:textId="77777777" w:rsidR="00D41250" w:rsidRPr="00D10E24" w:rsidRDefault="00D41250" w:rsidP="00E65D53">
                      <w:r w:rsidRPr="00D10E24">
                        <w:t>1,4-dioxacyclohexaan</w:t>
                      </w:r>
                    </w:p>
                  </w:txbxContent>
                </v:textbox>
                <w10:wrap type="square"/>
              </v:shape>
            </w:pict>
          </mc:Fallback>
        </mc:AlternateContent>
      </w:r>
      <w:r>
        <w:t xml:space="preserve">Ether is alkaan met </w:t>
      </w:r>
      <w:proofErr w:type="spellStart"/>
      <w:r>
        <w:t>alkoxysubstituent</w:t>
      </w:r>
      <w:proofErr w:type="spellEnd"/>
      <w:r>
        <w:t xml:space="preserve"> (de kleinste). Cyclische ethers worden beschouwd als </w:t>
      </w:r>
      <w:proofErr w:type="spellStart"/>
      <w:r>
        <w:t>cycloalkanen</w:t>
      </w:r>
      <w:proofErr w:type="spellEnd"/>
      <w:r>
        <w:t xml:space="preserve"> waarbij een of meer C-atomen door hetero-atomen (niet C,H) vervangen zijn.</w:t>
      </w:r>
    </w:p>
    <w:p w14:paraId="2171A11B" w14:textId="77777777" w:rsidR="00E65D53" w:rsidRDefault="00E65D53" w:rsidP="00E65D53">
      <w:pPr>
        <w:pStyle w:val="Kop3"/>
      </w:pPr>
      <w:bookmarkStart w:id="405" w:name="_Toc4917991"/>
      <w:bookmarkStart w:id="406" w:name="_Toc518556036"/>
      <w:bookmarkStart w:id="407" w:name="_Toc32916232"/>
      <w:r>
        <w:t>Alkenen en derivaten</w:t>
      </w:r>
      <w:bookmarkEnd w:id="405"/>
      <w:bookmarkEnd w:id="406"/>
      <w:bookmarkEnd w:id="407"/>
    </w:p>
    <w:p w14:paraId="1F3E4BB9" w14:textId="77777777" w:rsidR="00E65D53" w:rsidRDefault="00E65D53" w:rsidP="00E65D53">
      <w:pPr>
        <w:pStyle w:val="Lijstalinea"/>
      </w:pPr>
      <w:r w:rsidRPr="00287D9D">
        <w:t>Stam</w:t>
      </w:r>
      <w:r>
        <w:t xml:space="preserve"> is de langste keten inclusief de dubbele binding (functionele groep).</w:t>
      </w:r>
    </w:p>
    <w:p w14:paraId="33EBB38D" w14:textId="77777777" w:rsidR="00E65D53" w:rsidRDefault="00E65D53" w:rsidP="00E65D53">
      <w:pPr>
        <w:pStyle w:val="Lijstalinea"/>
      </w:pPr>
      <w:r>
        <w:t xml:space="preserve">Plaats van dubbele binding aangeven vanaf dichtstbijzijnde uiteinde (bij </w:t>
      </w:r>
      <w:proofErr w:type="spellStart"/>
      <w:r>
        <w:t>cycloalkenen</w:t>
      </w:r>
      <w:proofErr w:type="spellEnd"/>
      <w:r>
        <w:t xml:space="preserve"> bepaalt de du</w:t>
      </w:r>
      <w:r>
        <w:tab/>
      </w:r>
      <w:proofErr w:type="spellStart"/>
      <w:r>
        <w:t>bbele</w:t>
      </w:r>
      <w:proofErr w:type="spellEnd"/>
      <w:r>
        <w:t xml:space="preserve"> binding posities 1 en 2. Er zijn structuurisomeren (vb. 1-buteen en 2-buteen).</w:t>
      </w:r>
    </w:p>
    <w:p w14:paraId="7453FCAA" w14:textId="77777777" w:rsidR="00E65D53" w:rsidRDefault="00744633" w:rsidP="00E65D53">
      <w:pPr>
        <w:pStyle w:val="Lijstalinea"/>
      </w:pPr>
      <w:r>
        <w:rPr>
          <w:noProof/>
          <w:position w:val="-30"/>
        </w:rPr>
        <w:object w:dxaOrig="1440" w:dyaOrig="1440" w14:anchorId="7B34913C">
          <v:shape id="_x0000_s4700" type="#_x0000_t75" style="position:absolute;left:0;text-align:left;margin-left:381.85pt;margin-top:8.25pt;width:71.25pt;height:69.35pt;z-index:251705856" fillcolor="window">
            <v:imagedata r:id="rId289" o:title=""/>
            <w10:wrap type="square"/>
          </v:shape>
          <o:OLEObject Type="Embed" ProgID="ACD.ChemSketch.20" ShapeID="_x0000_s4700" DrawAspect="Content" ObjectID="_1643960637" r:id="rId290">
            <o:FieldCodes>\s</o:FieldCodes>
          </o:OLEObject>
        </w:object>
      </w:r>
      <w:proofErr w:type="spellStart"/>
      <w:r w:rsidR="00E65D53">
        <w:t>Substituent</w:t>
      </w:r>
      <w:proofErr w:type="spellEnd"/>
      <w:r w:rsidR="00E65D53">
        <w:t xml:space="preserve"> met positie als voorvoegsel aan alkeennaam (zo laag mogelijke nummering bij symmetrische alkeenstam)</w:t>
      </w:r>
    </w:p>
    <w:p w14:paraId="5510FACB" w14:textId="14017B94" w:rsidR="00E65D53" w:rsidRDefault="00E65D53" w:rsidP="00E65D53">
      <w:pPr>
        <w:pStyle w:val="Lijstalinea"/>
      </w:pPr>
      <w:r w:rsidRPr="00A4227C">
        <w:rPr>
          <w:i/>
        </w:rPr>
        <w:t>cis-trans</w:t>
      </w:r>
      <w:r>
        <w:t xml:space="preserve"> regel</w:t>
      </w:r>
      <w:r>
        <w:fldChar w:fldCharType="begin"/>
      </w:r>
      <w:r>
        <w:instrText xml:space="preserve"> XE "</w:instrText>
      </w:r>
      <w:r w:rsidRPr="006C3304">
        <w:instrText>regel:</w:instrText>
      </w:r>
      <w:r w:rsidRPr="00A4227C">
        <w:rPr>
          <w:i/>
        </w:rPr>
        <w:instrText>cis-trans</w:instrText>
      </w:r>
      <w:r>
        <w:instrText xml:space="preserve">-" </w:instrText>
      </w:r>
      <w:r>
        <w:fldChar w:fldCharType="end"/>
      </w:r>
      <w:r>
        <w:t xml:space="preserve"> (pag. </w:t>
      </w:r>
      <w:r>
        <w:rPr>
          <w:noProof/>
        </w:rPr>
        <w:fldChar w:fldCharType="begin"/>
      </w:r>
      <w:r>
        <w:rPr>
          <w:noProof/>
        </w:rPr>
        <w:instrText xml:space="preserve"> PAGEREF _Ref65245012 </w:instrText>
      </w:r>
      <w:r>
        <w:rPr>
          <w:noProof/>
        </w:rPr>
        <w:fldChar w:fldCharType="separate"/>
      </w:r>
      <w:r w:rsidR="004A253A">
        <w:rPr>
          <w:noProof/>
        </w:rPr>
        <w:t>66</w:t>
      </w:r>
      <w:r>
        <w:rPr>
          <w:noProof/>
        </w:rPr>
        <w:fldChar w:fldCharType="end"/>
      </w:r>
      <w:r>
        <w:t xml:space="preserve">). In grotere ringstructuren is </w:t>
      </w:r>
      <w:r w:rsidRPr="00A4227C">
        <w:rPr>
          <w:i/>
        </w:rPr>
        <w:t>trans</w:t>
      </w:r>
      <w:r>
        <w:t>-</w:t>
      </w:r>
      <w:r w:rsidRPr="00336AD8">
        <w:t>isomeer</w:t>
      </w:r>
      <w:r>
        <w:t xml:space="preserve"> mogelijk</w:t>
      </w:r>
    </w:p>
    <w:p w14:paraId="07723376" w14:textId="77777777" w:rsidR="00E65D53" w:rsidRDefault="00E65D53" w:rsidP="00E65D53">
      <w:pPr>
        <w:pStyle w:val="Lijstalinea"/>
      </w:pPr>
      <w:r>
        <w:t xml:space="preserve">Meer ingewikkelde systemen volgen het </w:t>
      </w:r>
      <w:r w:rsidRPr="00A4227C">
        <w:rPr>
          <w:i/>
        </w:rPr>
        <w:t>E/Z</w:t>
      </w:r>
      <w:r w:rsidRPr="00AF1E33">
        <w:fldChar w:fldCharType="begin"/>
      </w:r>
      <w:r w:rsidRPr="00AF1E33">
        <w:instrText xml:space="preserve"> XE "</w:instrText>
      </w:r>
      <w:r w:rsidRPr="00A4227C">
        <w:rPr>
          <w:i/>
        </w:rPr>
        <w:instrText>E/Z</w:instrText>
      </w:r>
      <w:r w:rsidRPr="00AF1E33">
        <w:instrText xml:space="preserve">" </w:instrText>
      </w:r>
      <w:r w:rsidRPr="00AF1E33">
        <w:fldChar w:fldCharType="end"/>
      </w:r>
      <w:r w:rsidRPr="00AF1E33">
        <w:fldChar w:fldCharType="begin"/>
      </w:r>
      <w:r w:rsidRPr="00AF1E33">
        <w:instrText xml:space="preserve"> XE "</w:instrText>
      </w:r>
      <w:r>
        <w:instrText>naamgeving:</w:instrText>
      </w:r>
      <w:r w:rsidRPr="00A4227C">
        <w:rPr>
          <w:i/>
        </w:rPr>
        <w:instrText>E/Z</w:instrText>
      </w:r>
      <w:r w:rsidRPr="00AF1E33">
        <w:instrText xml:space="preserve">" </w:instrText>
      </w:r>
      <w:r w:rsidRPr="00AF1E33">
        <w:fldChar w:fldCharType="end"/>
      </w:r>
      <w:r>
        <w:t xml:space="preserve"> systeem (bij drie of meer verschillende </w:t>
      </w:r>
      <w:proofErr w:type="spellStart"/>
      <w:r>
        <w:t>substituenten</w:t>
      </w:r>
      <w:proofErr w:type="spellEnd"/>
      <w:r>
        <w:t xml:space="preserve"> aan de dubbele binding) volgens </w:t>
      </w:r>
      <w:proofErr w:type="spellStart"/>
      <w:r>
        <w:t>prioriteitregels</w:t>
      </w:r>
      <w:proofErr w:type="spellEnd"/>
      <w:r>
        <w:fldChar w:fldCharType="begin"/>
      </w:r>
      <w:r>
        <w:instrText xml:space="preserve"> XE "</w:instrText>
      </w:r>
      <w:r w:rsidRPr="001629BA">
        <w:instrText>regel:prioriteit-</w:instrText>
      </w:r>
      <w:r>
        <w:instrText xml:space="preserve">" </w:instrText>
      </w:r>
      <w:r>
        <w:fldChar w:fldCharType="end"/>
      </w:r>
      <w:r>
        <w:br/>
        <w:t xml:space="preserve">(zie ook </w:t>
      </w:r>
      <w:r w:rsidRPr="00A4227C">
        <w:rPr>
          <w:i/>
        </w:rPr>
        <w:t>R/S</w:t>
      </w:r>
      <w:r w:rsidRPr="00AF1E33">
        <w:fldChar w:fldCharType="begin"/>
      </w:r>
      <w:r w:rsidRPr="00AF1E33">
        <w:instrText xml:space="preserve"> XE "</w:instrText>
      </w:r>
      <w:r w:rsidRPr="00A4227C">
        <w:rPr>
          <w:i/>
        </w:rPr>
        <w:instrText>R/S</w:instrText>
      </w:r>
      <w:r w:rsidRPr="00AF1E33">
        <w:instrText xml:space="preserve">" </w:instrText>
      </w:r>
      <w:r w:rsidRPr="00AF1E33">
        <w:fldChar w:fldCharType="end"/>
      </w:r>
      <w:r w:rsidRPr="00AF1E33">
        <w:fldChar w:fldCharType="begin"/>
      </w:r>
      <w:r w:rsidRPr="00AF1E33">
        <w:instrText xml:space="preserve"> XE "</w:instrText>
      </w:r>
      <w:r>
        <w:instrText>naamgeving:</w:instrText>
      </w:r>
      <w:r w:rsidRPr="00A4227C">
        <w:rPr>
          <w:i/>
        </w:rPr>
        <w:instrText>R/S</w:instrText>
      </w:r>
      <w:r w:rsidRPr="00AF1E33">
        <w:instrText xml:space="preserve">" </w:instrText>
      </w:r>
      <w:r w:rsidRPr="00AF1E33">
        <w:fldChar w:fldCharType="end"/>
      </w:r>
      <w:r>
        <w:t>).</w:t>
      </w:r>
    </w:p>
    <w:p w14:paraId="432CF70E" w14:textId="77777777" w:rsidR="00E65D53" w:rsidRDefault="00E65D53" w:rsidP="00E65D53">
      <w:pPr>
        <w:pStyle w:val="Lijstalinea"/>
      </w:pPr>
      <w:r>
        <w:rPr>
          <w:noProof/>
        </w:rPr>
        <mc:AlternateContent>
          <mc:Choice Requires="wps">
            <w:drawing>
              <wp:anchor distT="0" distB="0" distL="114300" distR="114300" simplePos="0" relativeHeight="251700736" behindDoc="0" locked="0" layoutInCell="1" allowOverlap="1" wp14:anchorId="66D61ACB" wp14:editId="3ECEDE66">
                <wp:simplePos x="0" y="0"/>
                <wp:positionH relativeFrom="column">
                  <wp:posOffset>4226560</wp:posOffset>
                </wp:positionH>
                <wp:positionV relativeFrom="paragraph">
                  <wp:posOffset>55245</wp:posOffset>
                </wp:positionV>
                <wp:extent cx="1635125" cy="584835"/>
                <wp:effectExtent l="2540" t="2540" r="635" b="3175"/>
                <wp:wrapSquare wrapText="bothSides"/>
                <wp:docPr id="135"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62928" w14:textId="77777777" w:rsidR="00D41250" w:rsidRPr="003D2781" w:rsidRDefault="00D41250" w:rsidP="00E65D53">
                            <w:pPr>
                              <w:rPr>
                                <w:lang w:val="en-GB"/>
                              </w:rPr>
                            </w:pPr>
                            <w:r w:rsidRPr="003D2781">
                              <w:rPr>
                                <w:lang w:val="en-GB"/>
                              </w:rPr>
                              <w:t>CH</w:t>
                            </w:r>
                            <w:r w:rsidRPr="003D2781">
                              <w:rPr>
                                <w:vertAlign w:val="subscript"/>
                                <w:lang w:val="en-GB"/>
                              </w:rPr>
                              <w:t>2</w:t>
                            </w:r>
                            <w:r w:rsidRPr="003D2781">
                              <w:rPr>
                                <w:lang w:val="en-GB"/>
                              </w:rPr>
                              <w:t>=CHCH</w:t>
                            </w:r>
                            <w:r w:rsidRPr="003D2781">
                              <w:rPr>
                                <w:vertAlign w:val="subscript"/>
                                <w:lang w:val="en-GB"/>
                              </w:rPr>
                              <w:t>2</w:t>
                            </w:r>
                            <w:r w:rsidRPr="003D2781">
                              <w:rPr>
                                <w:lang w:val="en-GB"/>
                              </w:rPr>
                              <w:t>OCH=CH</w:t>
                            </w:r>
                            <w:r w:rsidRPr="003D2781">
                              <w:rPr>
                                <w:vertAlign w:val="subscript"/>
                                <w:lang w:val="en-GB"/>
                              </w:rPr>
                              <w:t>2</w:t>
                            </w:r>
                            <w:r w:rsidRPr="003D2781">
                              <w:rPr>
                                <w:lang w:val="en-GB"/>
                              </w:rPr>
                              <w:br/>
                              <w:t>3-(</w:t>
                            </w:r>
                            <w:proofErr w:type="spellStart"/>
                            <w:r w:rsidRPr="003D2781">
                              <w:rPr>
                                <w:lang w:val="en-GB"/>
                              </w:rPr>
                              <w:t>ethenyloxy</w:t>
                            </w:r>
                            <w:proofErr w:type="spellEnd"/>
                            <w:r w:rsidRPr="003D2781">
                              <w:rPr>
                                <w:lang w:val="en-GB"/>
                              </w:rPr>
                              <w:t>)-1-propeen</w:t>
                            </w:r>
                            <w:r w:rsidRPr="003D2781">
                              <w:rPr>
                                <w:lang w:val="en-GB"/>
                              </w:rPr>
                              <w:br/>
                              <w:t>(</w:t>
                            </w:r>
                            <w:proofErr w:type="spellStart"/>
                            <w:r w:rsidRPr="003D2781">
                              <w:rPr>
                                <w:lang w:val="en-GB"/>
                              </w:rPr>
                              <w:t>allylvinylether</w:t>
                            </w:r>
                            <w:proofErr w:type="spellEnd"/>
                            <w:r w:rsidRPr="003D2781">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61ACB" id="Text Box 1751" o:spid="_x0000_s1044" type="#_x0000_t202" style="position:absolute;left:0;text-align:left;margin-left:332.8pt;margin-top:4.35pt;width:128.75pt;height:46.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" stroked="f">
                <v:textbox>
                  <w:txbxContent>
                    <w:p w14:paraId="48F62928" w14:textId="77777777" w:rsidR="00D41250" w:rsidRPr="003D2781" w:rsidRDefault="00D41250" w:rsidP="00E65D53">
                      <w:pPr>
                        <w:rPr>
                          <w:lang w:val="en-GB"/>
                        </w:rPr>
                      </w:pPr>
                      <w:r w:rsidRPr="003D2781">
                        <w:rPr>
                          <w:lang w:val="en-GB"/>
                        </w:rPr>
                        <w:t>CH</w:t>
                      </w:r>
                      <w:r w:rsidRPr="003D2781">
                        <w:rPr>
                          <w:vertAlign w:val="subscript"/>
                          <w:lang w:val="en-GB"/>
                        </w:rPr>
                        <w:t>2</w:t>
                      </w:r>
                      <w:r w:rsidRPr="003D2781">
                        <w:rPr>
                          <w:lang w:val="en-GB"/>
                        </w:rPr>
                        <w:t>=CHCH</w:t>
                      </w:r>
                      <w:r w:rsidRPr="003D2781">
                        <w:rPr>
                          <w:vertAlign w:val="subscript"/>
                          <w:lang w:val="en-GB"/>
                        </w:rPr>
                        <w:t>2</w:t>
                      </w:r>
                      <w:r w:rsidRPr="003D2781">
                        <w:rPr>
                          <w:lang w:val="en-GB"/>
                        </w:rPr>
                        <w:t>OCH=CH</w:t>
                      </w:r>
                      <w:r w:rsidRPr="003D2781">
                        <w:rPr>
                          <w:vertAlign w:val="subscript"/>
                          <w:lang w:val="en-GB"/>
                        </w:rPr>
                        <w:t>2</w:t>
                      </w:r>
                      <w:r w:rsidRPr="003D2781">
                        <w:rPr>
                          <w:lang w:val="en-GB"/>
                        </w:rPr>
                        <w:br/>
                        <w:t>3-(</w:t>
                      </w:r>
                      <w:proofErr w:type="spellStart"/>
                      <w:r w:rsidRPr="003D2781">
                        <w:rPr>
                          <w:lang w:val="en-GB"/>
                        </w:rPr>
                        <w:t>ethenyloxy</w:t>
                      </w:r>
                      <w:proofErr w:type="spellEnd"/>
                      <w:r w:rsidRPr="003D2781">
                        <w:rPr>
                          <w:lang w:val="en-GB"/>
                        </w:rPr>
                        <w:t>)-1-propeen</w:t>
                      </w:r>
                      <w:r w:rsidRPr="003D2781">
                        <w:rPr>
                          <w:lang w:val="en-GB"/>
                        </w:rPr>
                        <w:br/>
                        <w:t>(</w:t>
                      </w:r>
                      <w:proofErr w:type="spellStart"/>
                      <w:r w:rsidRPr="003D2781">
                        <w:rPr>
                          <w:lang w:val="en-GB"/>
                        </w:rPr>
                        <w:t>allylvinylether</w:t>
                      </w:r>
                      <w:proofErr w:type="spellEnd"/>
                      <w:r w:rsidRPr="003D2781">
                        <w:rPr>
                          <w:lang w:val="en-GB"/>
                        </w:rPr>
                        <w:t>)</w:t>
                      </w:r>
                    </w:p>
                  </w:txbxContent>
                </v:textbox>
                <w10:wrap type="square"/>
              </v:shape>
            </w:pict>
          </mc:Fallback>
        </mc:AlternateContent>
      </w:r>
      <w:proofErr w:type="spellStart"/>
      <w:r>
        <w:t>Hydroxy</w:t>
      </w:r>
      <w:proofErr w:type="spellEnd"/>
      <w:r>
        <w:t>-functionele groep -OH gaat voor op dubbele band (</w:t>
      </w:r>
      <w:proofErr w:type="spellStart"/>
      <w:r>
        <w:t>alkenol</w:t>
      </w:r>
      <w:proofErr w:type="spellEnd"/>
      <w:r>
        <w:t>).</w:t>
      </w:r>
    </w:p>
    <w:p w14:paraId="2F0EAEFA" w14:textId="77777777" w:rsidR="00E65D53" w:rsidRDefault="00E65D53" w:rsidP="00E65D53">
      <w:pPr>
        <w:pStyle w:val="Lijstalinea"/>
      </w:pPr>
      <w:proofErr w:type="spellStart"/>
      <w:r>
        <w:t>Substituenten</w:t>
      </w:r>
      <w:proofErr w:type="spellEnd"/>
      <w:r>
        <w:t xml:space="preserve"> met dubbele binding heten </w:t>
      </w:r>
      <w:proofErr w:type="spellStart"/>
      <w:r>
        <w:t>alkenyl</w:t>
      </w:r>
      <w:proofErr w:type="spellEnd"/>
      <w:r>
        <w:t>.</w:t>
      </w:r>
    </w:p>
    <w:p w14:paraId="615B6CF5" w14:textId="77777777" w:rsidR="00E65D53" w:rsidRDefault="00E65D53" w:rsidP="00E65D53">
      <w:pPr>
        <w:pStyle w:val="Lijstalinea"/>
      </w:pPr>
      <w:r>
        <w:t xml:space="preserve">Bij een drievoudige binding </w:t>
      </w:r>
      <w:r>
        <w:sym w:font="Symbol" w:char="F0BA"/>
      </w:r>
      <w:r>
        <w:t xml:space="preserve"> komt uitgang </w:t>
      </w:r>
      <w:proofErr w:type="spellStart"/>
      <w:r>
        <w:t>yn</w:t>
      </w:r>
      <w:proofErr w:type="spellEnd"/>
      <w:r>
        <w:t xml:space="preserve"> in plaats van de uitgang voor de dubbele binding = een; </w:t>
      </w:r>
      <w:proofErr w:type="spellStart"/>
      <w:r>
        <w:t>substituent</w:t>
      </w:r>
      <w:proofErr w:type="spellEnd"/>
      <w:r>
        <w:t xml:space="preserve"> met drievoudige band heet </w:t>
      </w:r>
      <w:proofErr w:type="spellStart"/>
      <w:r>
        <w:t>alkynyl;</w:t>
      </w:r>
      <w:r w:rsidRPr="003921CD">
        <w:rPr>
          <w:b/>
          <w:sz w:val="20"/>
        </w:rPr>
        <w:t>voorbeeld</w:t>
      </w:r>
      <w:proofErr w:type="spellEnd"/>
      <w:r>
        <w:t>: 2-propyn-1-ol HC</w:t>
      </w:r>
      <w:r>
        <w:sym w:font="Symbol" w:char="F0BA"/>
      </w:r>
      <w:r>
        <w:t>CCH</w:t>
      </w:r>
      <w:r w:rsidRPr="003921CD">
        <w:rPr>
          <w:vertAlign w:val="subscript"/>
        </w:rPr>
        <w:t>2</w:t>
      </w:r>
      <w:r>
        <w:t>OH en 2-propynylcyclopropaan.</w:t>
      </w:r>
    </w:p>
    <w:p w14:paraId="0B6FDF6E" w14:textId="77777777" w:rsidR="00E65D53" w:rsidRPr="003D2781" w:rsidRDefault="00E65D53" w:rsidP="00E65D53">
      <w:pPr>
        <w:pStyle w:val="Lijstalinea"/>
      </w:pPr>
      <w:r>
        <w:t xml:space="preserve">Een koolwaterstof met zowel een dubbele als een drievoudige binding heet </w:t>
      </w:r>
      <w:proofErr w:type="spellStart"/>
      <w:r>
        <w:t>alkenyn</w:t>
      </w:r>
      <w:proofErr w:type="spellEnd"/>
      <w:r>
        <w:t xml:space="preserve">. Nummering begint vanaf het uiteinde zo dicht mogelijk bij een van de functionele groepen. Liggen deze beide even ver weg, dan gaat de dubbele binding -een voor. </w:t>
      </w:r>
      <w:proofErr w:type="spellStart"/>
      <w:r>
        <w:t>Alkynen</w:t>
      </w:r>
      <w:proofErr w:type="spellEnd"/>
      <w:r>
        <w:t xml:space="preserve"> met een OH-groep heten </w:t>
      </w:r>
      <w:proofErr w:type="spellStart"/>
      <w:r>
        <w:t>alkynolen</w:t>
      </w:r>
      <w:proofErr w:type="spellEnd"/>
      <w:r>
        <w:t xml:space="preserve"> (OH bepaalt de nummering):</w:t>
      </w:r>
      <w:r>
        <w:br/>
      </w:r>
      <w:r w:rsidRPr="003D2781">
        <w:t>CH</w:t>
      </w:r>
      <w:r w:rsidRPr="003D2781">
        <w:rPr>
          <w:vertAlign w:val="subscript"/>
        </w:rPr>
        <w:t>2</w:t>
      </w:r>
      <w:r w:rsidRPr="003D2781">
        <w:t>CHCH</w:t>
      </w:r>
      <w:r w:rsidRPr="003D2781">
        <w:rPr>
          <w:vertAlign w:val="subscript"/>
        </w:rPr>
        <w:t>2</w:t>
      </w:r>
      <w:r w:rsidRPr="003D2781">
        <w:t>C</w:t>
      </w:r>
      <w:r>
        <w:sym w:font="Symbol" w:char="F0BA"/>
      </w:r>
      <w:r w:rsidRPr="003D2781">
        <w:t>CH, 1-penteen-4-yn en HC</w:t>
      </w:r>
      <w:r>
        <w:sym w:font="Symbol" w:char="F0BA"/>
      </w:r>
      <w:r w:rsidRPr="003D2781">
        <w:t>CCH</w:t>
      </w:r>
      <w:r w:rsidRPr="003D2781">
        <w:rPr>
          <w:vertAlign w:val="subscript"/>
        </w:rPr>
        <w:t>2</w:t>
      </w:r>
      <w:r w:rsidRPr="003D2781">
        <w:t>CH</w:t>
      </w:r>
      <w:r w:rsidRPr="003D2781">
        <w:rPr>
          <w:vertAlign w:val="subscript"/>
        </w:rPr>
        <w:t>2</w:t>
      </w:r>
      <w:r w:rsidRPr="003D2781">
        <w:t>CH(OH)CH</w:t>
      </w:r>
      <w:r w:rsidRPr="003D2781">
        <w:rPr>
          <w:vertAlign w:val="subscript"/>
        </w:rPr>
        <w:t>3</w:t>
      </w:r>
      <w:r w:rsidRPr="003D2781">
        <w:t>, 5-hexyn-2-ol.</w:t>
      </w:r>
    </w:p>
    <w:p w14:paraId="5DDB2C11" w14:textId="77777777" w:rsidR="00E65D53" w:rsidRDefault="00E65D53" w:rsidP="00E65D53">
      <w:pPr>
        <w:pStyle w:val="Kop3"/>
      </w:pPr>
      <w:bookmarkStart w:id="408" w:name="_Toc4917992"/>
      <w:bookmarkStart w:id="409" w:name="_Toc518556037"/>
      <w:bookmarkStart w:id="410" w:name="_Toc32916233"/>
      <w:r>
        <w:lastRenderedPageBreak/>
        <w:t>Overige</w:t>
      </w:r>
      <w:bookmarkEnd w:id="408"/>
      <w:bookmarkEnd w:id="409"/>
      <w:bookmarkEnd w:id="410"/>
    </w:p>
    <w:p w14:paraId="3C366F5A" w14:textId="77777777" w:rsidR="00E65D53" w:rsidRDefault="00E65D53" w:rsidP="00E65D53">
      <w:pPr>
        <w:pStyle w:val="Kop4"/>
      </w:pPr>
      <w:r>
        <w:t>anhydriden</w:t>
      </w:r>
    </w:p>
    <w:p w14:paraId="0F5AAE1C" w14:textId="77777777" w:rsidR="00E65D53" w:rsidRDefault="00E65D53" w:rsidP="00E65D53">
      <w:r>
        <w:rPr>
          <w:b/>
        </w:rPr>
        <w:t>esters</w:t>
      </w:r>
      <w:r>
        <w:tab/>
      </w:r>
      <w:proofErr w:type="spellStart"/>
      <w:r>
        <w:t>alkylalkanoaat</w:t>
      </w:r>
      <w:proofErr w:type="spellEnd"/>
      <w:r>
        <w:t xml:space="preserve">; -COOR als </w:t>
      </w:r>
      <w:proofErr w:type="spellStart"/>
      <w:r>
        <w:t>substituent</w:t>
      </w:r>
      <w:proofErr w:type="spellEnd"/>
      <w:r>
        <w:t xml:space="preserve">: </w:t>
      </w:r>
      <w:proofErr w:type="spellStart"/>
      <w:r>
        <w:t>alkoxycarbonyl</w:t>
      </w:r>
      <w:proofErr w:type="spellEnd"/>
    </w:p>
    <w:p w14:paraId="24D6168E" w14:textId="77777777" w:rsidR="00E65D53" w:rsidRPr="00604D6F" w:rsidRDefault="00E65D53" w:rsidP="00E65D53">
      <w:pPr>
        <w:rPr>
          <w:lang w:val="de-DE"/>
        </w:rPr>
      </w:pPr>
      <w:r w:rsidRPr="00604D6F">
        <w:rPr>
          <w:lang w:val="de-DE"/>
        </w:rPr>
        <w:t xml:space="preserve">cyclische </w:t>
      </w:r>
      <w:proofErr w:type="spellStart"/>
      <w:r w:rsidRPr="00604D6F">
        <w:rPr>
          <w:lang w:val="de-DE"/>
        </w:rPr>
        <w:t>ester</w:t>
      </w:r>
      <w:proofErr w:type="spellEnd"/>
      <w:r w:rsidRPr="00604D6F">
        <w:rPr>
          <w:lang w:val="de-DE"/>
        </w:rPr>
        <w:t xml:space="preserve"> </w:t>
      </w:r>
      <w:proofErr w:type="spellStart"/>
      <w:r w:rsidRPr="00604D6F">
        <w:rPr>
          <w:lang w:val="de-DE"/>
        </w:rPr>
        <w:t>lacton</w:t>
      </w:r>
      <w:proofErr w:type="spellEnd"/>
      <w:r w:rsidRPr="00604D6F">
        <w:rPr>
          <w:lang w:val="de-DE"/>
        </w:rPr>
        <w:t xml:space="preserve"> (oxa-2-cycloalkanon)</w:t>
      </w:r>
    </w:p>
    <w:p w14:paraId="442C09C5" w14:textId="77777777" w:rsidR="00E65D53" w:rsidRDefault="00E65D53" w:rsidP="00E65D53">
      <w:r>
        <w:t xml:space="preserve">voorbeeld: </w:t>
      </w:r>
      <w:r>
        <w:rPr>
          <w:noProof/>
          <w:position w:val="-40"/>
        </w:rPr>
        <w:drawing>
          <wp:inline distT="0" distB="0" distL="0" distR="0" wp14:anchorId="2136C42D" wp14:editId="4D10B303">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1"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14:paraId="687FAFA4" w14:textId="77777777" w:rsidR="00E65D53" w:rsidRDefault="00E65D53" w:rsidP="00E65D53">
      <w:proofErr w:type="spellStart"/>
      <w:r>
        <w:rPr>
          <w:b/>
        </w:rPr>
        <w:t>amides</w:t>
      </w:r>
      <w:proofErr w:type="spellEnd"/>
      <w:r>
        <w:rPr>
          <w:b/>
        </w:rPr>
        <w:t> </w:t>
      </w:r>
      <w:r>
        <w:t>alkaanamide</w:t>
      </w:r>
    </w:p>
    <w:p w14:paraId="0582280F" w14:textId="77777777" w:rsidR="00E65D53" w:rsidRDefault="00E65D53" w:rsidP="00E65D53">
      <w:r>
        <w:t>bij cyclische structuren: -</w:t>
      </w:r>
      <w:proofErr w:type="spellStart"/>
      <w:r>
        <w:t>carboxamide</w:t>
      </w:r>
      <w:proofErr w:type="spellEnd"/>
      <w:r>
        <w:tab/>
      </w:r>
      <w:r>
        <w:rPr>
          <w:i/>
        </w:rPr>
        <w:t>N</w:t>
      </w:r>
      <w:r>
        <w:t xml:space="preserve">- en </w:t>
      </w:r>
      <w:r>
        <w:rPr>
          <w:i/>
        </w:rPr>
        <w:t>N,N</w:t>
      </w:r>
      <w:r>
        <w:t>-</w:t>
      </w:r>
    </w:p>
    <w:p w14:paraId="6D477621" w14:textId="77777777" w:rsidR="00E65D53" w:rsidRDefault="00E65D53" w:rsidP="00E65D53">
      <w:r>
        <w:t xml:space="preserve">cyclische amide: </w:t>
      </w:r>
      <w:proofErr w:type="spellStart"/>
      <w:r>
        <w:t>lactam</w:t>
      </w:r>
      <w:proofErr w:type="spellEnd"/>
      <w:r>
        <w:t xml:space="preserve"> (aza-2-cycloalkanon)</w:t>
      </w:r>
    </w:p>
    <w:p w14:paraId="698BB00B" w14:textId="77777777" w:rsidR="00E65D53" w:rsidRPr="00960F67" w:rsidRDefault="00E65D53" w:rsidP="00E65D53">
      <w:pPr>
        <w:pStyle w:val="Kop4"/>
        <w:rPr>
          <w:lang w:val="fr-FR"/>
        </w:rPr>
      </w:pPr>
      <w:r w:rsidRPr="00960F67">
        <w:rPr>
          <w:lang w:val="fr-FR"/>
        </w:rPr>
        <w:t>amines</w:t>
      </w:r>
    </w:p>
    <w:p w14:paraId="2EED911B" w14:textId="77777777" w:rsidR="00E65D53" w:rsidRPr="00960F67" w:rsidRDefault="00E65D53" w:rsidP="00E65D53">
      <w:pPr>
        <w:rPr>
          <w:lang w:val="fr-FR"/>
        </w:rPr>
      </w:pPr>
      <w:proofErr w:type="spellStart"/>
      <w:r w:rsidRPr="00960F67">
        <w:rPr>
          <w:lang w:val="fr-FR"/>
        </w:rPr>
        <w:t>alkaanamines</w:t>
      </w:r>
      <w:proofErr w:type="spellEnd"/>
      <w:r w:rsidRPr="00960F67">
        <w:rPr>
          <w:lang w:val="fr-FR"/>
        </w:rPr>
        <w:t xml:space="preserve"> (</w:t>
      </w:r>
      <w:proofErr w:type="spellStart"/>
      <w:r w:rsidRPr="00960F67">
        <w:rPr>
          <w:lang w:val="fr-FR"/>
        </w:rPr>
        <w:t>amino</w:t>
      </w:r>
      <w:proofErr w:type="spellEnd"/>
      <w:r w:rsidRPr="00960F67">
        <w:rPr>
          <w:lang w:val="fr-FR"/>
        </w:rPr>
        <w:t xml:space="preserve"> </w:t>
      </w:r>
      <w:proofErr w:type="spellStart"/>
      <w:r w:rsidRPr="00960F67">
        <w:rPr>
          <w:lang w:val="fr-FR"/>
        </w:rPr>
        <w:t>als</w:t>
      </w:r>
      <w:proofErr w:type="spellEnd"/>
      <w:r w:rsidRPr="00960F67">
        <w:rPr>
          <w:lang w:val="fr-FR"/>
        </w:rPr>
        <w:t xml:space="preserve"> substituent)</w:t>
      </w:r>
      <w:r w:rsidRPr="00960F67">
        <w:rPr>
          <w:lang w:val="fr-FR"/>
        </w:rPr>
        <w:tab/>
      </w:r>
      <w:proofErr w:type="spellStart"/>
      <w:r w:rsidRPr="00960F67">
        <w:rPr>
          <w:lang w:val="fr-FR"/>
        </w:rPr>
        <w:t>alkylamines</w:t>
      </w:r>
      <w:proofErr w:type="spellEnd"/>
    </w:p>
    <w:p w14:paraId="6AE47CFE" w14:textId="77777777" w:rsidR="00E65D53" w:rsidRPr="00960F67" w:rsidRDefault="00E65D53" w:rsidP="00E65D53">
      <w:pPr>
        <w:pStyle w:val="Kop4"/>
        <w:rPr>
          <w:lang w:val="de-DE"/>
        </w:rPr>
      </w:pPr>
      <w:r w:rsidRPr="00960F67">
        <w:rPr>
          <w:lang w:val="de-DE"/>
        </w:rPr>
        <w:t>allerlei</w:t>
      </w:r>
    </w:p>
    <w:p w14:paraId="5A9C015A" w14:textId="77777777" w:rsidR="00E65D53" w:rsidRPr="00960F67" w:rsidRDefault="00E65D53" w:rsidP="00E65D53">
      <w:pPr>
        <w:rPr>
          <w:lang w:val="de-DE"/>
        </w:rPr>
      </w:pPr>
      <w:r w:rsidRPr="00960F67">
        <w:rPr>
          <w:lang w:val="de-DE"/>
        </w:rPr>
        <w:t xml:space="preserve">aromatische </w:t>
      </w:r>
      <w:proofErr w:type="spellStart"/>
      <w:r w:rsidRPr="00960F67">
        <w:rPr>
          <w:lang w:val="de-DE"/>
        </w:rPr>
        <w:t>alcoholen</w:t>
      </w:r>
      <w:proofErr w:type="spellEnd"/>
      <w:r w:rsidRPr="00960F67">
        <w:rPr>
          <w:lang w:val="de-DE"/>
        </w:rPr>
        <w:t xml:space="preserve">, </w:t>
      </w:r>
      <w:proofErr w:type="spellStart"/>
      <w:r w:rsidRPr="00960F67">
        <w:rPr>
          <w:lang w:val="de-DE"/>
        </w:rPr>
        <w:t>zuren</w:t>
      </w:r>
      <w:proofErr w:type="spellEnd"/>
      <w:r w:rsidRPr="00960F67">
        <w:rPr>
          <w:lang w:val="de-DE"/>
        </w:rPr>
        <w:t xml:space="preserve"> en </w:t>
      </w:r>
      <w:proofErr w:type="spellStart"/>
      <w:r w:rsidRPr="00960F67">
        <w:rPr>
          <w:lang w:val="de-DE"/>
        </w:rPr>
        <w:t>ethers</w:t>
      </w:r>
      <w:proofErr w:type="spellEnd"/>
    </w:p>
    <w:p w14:paraId="2DECB4E2" w14:textId="77777777" w:rsidR="00E65D53" w:rsidRPr="00960F67" w:rsidRDefault="00E65D53" w:rsidP="00E65D53">
      <w:pPr>
        <w:rPr>
          <w:lang w:val="de-DE"/>
        </w:rPr>
      </w:pPr>
      <w:r w:rsidRPr="00960F67">
        <w:rPr>
          <w:lang w:val="de-DE"/>
        </w:rPr>
        <w:t>OH-</w:t>
      </w:r>
      <w:proofErr w:type="spellStart"/>
      <w:r w:rsidRPr="00960F67">
        <w:rPr>
          <w:lang w:val="de-DE"/>
        </w:rPr>
        <w:t>gesubstitueerd</w:t>
      </w:r>
      <w:proofErr w:type="spellEnd"/>
      <w:r w:rsidRPr="00960F67">
        <w:rPr>
          <w:lang w:val="de-DE"/>
        </w:rPr>
        <w:t xml:space="preserve"> </w:t>
      </w:r>
      <w:proofErr w:type="spellStart"/>
      <w:r w:rsidRPr="00960F67">
        <w:rPr>
          <w:lang w:val="de-DE"/>
        </w:rPr>
        <w:t>areen</w:t>
      </w:r>
      <w:proofErr w:type="spellEnd"/>
      <w:r w:rsidRPr="00960F67">
        <w:rPr>
          <w:lang w:val="de-DE"/>
        </w:rPr>
        <w:t xml:space="preserve"> </w:t>
      </w:r>
      <w:proofErr w:type="spellStart"/>
      <w:r w:rsidRPr="00960F67">
        <w:rPr>
          <w:lang w:val="de-DE"/>
        </w:rPr>
        <w:t>heet</w:t>
      </w:r>
      <w:proofErr w:type="spellEnd"/>
      <w:r w:rsidRPr="00960F67">
        <w:rPr>
          <w:lang w:val="de-DE"/>
        </w:rPr>
        <w:t xml:space="preserve"> </w:t>
      </w:r>
      <w:proofErr w:type="spellStart"/>
      <w:r w:rsidRPr="00960F67">
        <w:rPr>
          <w:lang w:val="de-DE"/>
        </w:rPr>
        <w:t>fenol</w:t>
      </w:r>
      <w:proofErr w:type="spellEnd"/>
      <w:r w:rsidRPr="00960F67">
        <w:rPr>
          <w:lang w:val="de-DE"/>
        </w:rPr>
        <w:t xml:space="preserve"> (</w:t>
      </w:r>
      <w:proofErr w:type="spellStart"/>
      <w:r w:rsidRPr="00960F67">
        <w:rPr>
          <w:lang w:val="de-DE"/>
        </w:rPr>
        <w:t>benzenol</w:t>
      </w:r>
      <w:proofErr w:type="spellEnd"/>
      <w:r w:rsidRPr="00960F67">
        <w:rPr>
          <w:lang w:val="de-DE"/>
        </w:rPr>
        <w:t>)</w:t>
      </w:r>
      <w:r w:rsidRPr="00960F67">
        <w:rPr>
          <w:lang w:val="de-DE"/>
        </w:rPr>
        <w:br/>
      </w:r>
      <w:proofErr w:type="spellStart"/>
      <w:r w:rsidRPr="00960F67">
        <w:rPr>
          <w:lang w:val="de-DE"/>
        </w:rPr>
        <w:t>hydroxybenzeencarbonzuur</w:t>
      </w:r>
      <w:proofErr w:type="spellEnd"/>
      <w:r w:rsidRPr="00960F67">
        <w:rPr>
          <w:lang w:val="de-DE"/>
        </w:rPr>
        <w:t>/</w:t>
      </w:r>
      <w:proofErr w:type="spellStart"/>
      <w:r w:rsidRPr="00960F67">
        <w:rPr>
          <w:lang w:val="de-DE"/>
        </w:rPr>
        <w:t>hydroxybenzeensulfonzuur</w:t>
      </w:r>
      <w:proofErr w:type="spellEnd"/>
      <w:r w:rsidRPr="00960F67">
        <w:rPr>
          <w:lang w:val="de-DE"/>
        </w:rPr>
        <w:br/>
      </w:r>
      <w:proofErr w:type="spellStart"/>
      <w:r w:rsidRPr="00960F67">
        <w:rPr>
          <w:lang w:val="de-DE"/>
        </w:rPr>
        <w:t>fenylethers</w:t>
      </w:r>
      <w:proofErr w:type="spellEnd"/>
      <w:r w:rsidRPr="00960F67">
        <w:rPr>
          <w:lang w:val="de-DE"/>
        </w:rPr>
        <w:tab/>
      </w:r>
      <w:proofErr w:type="spellStart"/>
      <w:r w:rsidRPr="00960F67">
        <w:rPr>
          <w:lang w:val="de-DE"/>
        </w:rPr>
        <w:t>alkoxybenzenen</w:t>
      </w:r>
      <w:proofErr w:type="spellEnd"/>
      <w:r w:rsidRPr="00960F67">
        <w:rPr>
          <w:lang w:val="de-DE"/>
        </w:rPr>
        <w:tab/>
        <w:t>C</w:t>
      </w:r>
      <w:r w:rsidRPr="00960F67">
        <w:rPr>
          <w:vertAlign w:val="subscript"/>
          <w:lang w:val="de-DE"/>
        </w:rPr>
        <w:t>6</w:t>
      </w:r>
      <w:r w:rsidRPr="00960F67">
        <w:rPr>
          <w:lang w:val="de-DE"/>
        </w:rPr>
        <w:t>H</w:t>
      </w:r>
      <w:r w:rsidRPr="00960F67">
        <w:rPr>
          <w:vertAlign w:val="subscript"/>
          <w:lang w:val="de-DE"/>
        </w:rPr>
        <w:t>5</w:t>
      </w:r>
      <w:r w:rsidRPr="00960F67">
        <w:rPr>
          <w:lang w:val="de-DE"/>
        </w:rPr>
        <w:t xml:space="preserve">O: </w:t>
      </w:r>
      <w:proofErr w:type="spellStart"/>
      <w:r w:rsidRPr="00960F67">
        <w:rPr>
          <w:lang w:val="de-DE"/>
        </w:rPr>
        <w:t>fenoxy</w:t>
      </w:r>
      <w:proofErr w:type="spellEnd"/>
    </w:p>
    <w:p w14:paraId="6CE41E1C" w14:textId="77777777" w:rsidR="00E65D53" w:rsidRPr="00960F67" w:rsidRDefault="00E65D53" w:rsidP="00E65D53">
      <w:pPr>
        <w:rPr>
          <w:lang w:val="de-DE"/>
        </w:rPr>
      </w:pPr>
      <w:proofErr w:type="spellStart"/>
      <w:r w:rsidRPr="00960F67">
        <w:rPr>
          <w:b/>
          <w:lang w:val="de-DE"/>
        </w:rPr>
        <w:t>koolhydraat</w:t>
      </w:r>
      <w:proofErr w:type="spellEnd"/>
      <w:r w:rsidRPr="00960F67">
        <w:rPr>
          <w:b/>
          <w:lang w:val="de-DE"/>
        </w:rPr>
        <w:t xml:space="preserve"> </w:t>
      </w:r>
      <w:r w:rsidRPr="00960F67">
        <w:rPr>
          <w:lang w:val="de-DE"/>
        </w:rPr>
        <w:t xml:space="preserve">o.a. </w:t>
      </w:r>
      <w:proofErr w:type="spellStart"/>
      <w:r w:rsidRPr="00960F67">
        <w:rPr>
          <w:lang w:val="de-DE"/>
        </w:rPr>
        <w:t>suikers</w:t>
      </w:r>
      <w:proofErr w:type="spellEnd"/>
      <w:r w:rsidRPr="00960F67">
        <w:rPr>
          <w:lang w:val="de-DE"/>
        </w:rPr>
        <w:t xml:space="preserve">, sachariden (mono, di, </w:t>
      </w:r>
      <w:proofErr w:type="spellStart"/>
      <w:r w:rsidRPr="00960F67">
        <w:rPr>
          <w:lang w:val="de-DE"/>
        </w:rPr>
        <w:t>tri</w:t>
      </w:r>
      <w:proofErr w:type="spellEnd"/>
      <w:r w:rsidRPr="00960F67">
        <w:rPr>
          <w:lang w:val="de-DE"/>
        </w:rPr>
        <w:t>, etc.)</w:t>
      </w:r>
    </w:p>
    <w:p w14:paraId="06641A7A" w14:textId="77777777" w:rsidR="00E65D53" w:rsidRPr="00604D6F" w:rsidRDefault="00E65D53" w:rsidP="00E65D53">
      <w:pPr>
        <w:rPr>
          <w:lang w:val="es-ES"/>
        </w:rPr>
      </w:pPr>
      <w:proofErr w:type="spellStart"/>
      <w:r w:rsidRPr="00604D6F">
        <w:rPr>
          <w:lang w:val="es-ES"/>
        </w:rPr>
        <w:t>aldose</w:t>
      </w:r>
      <w:proofErr w:type="spellEnd"/>
      <w:r w:rsidRPr="00604D6F">
        <w:rPr>
          <w:lang w:val="es-ES"/>
        </w:rPr>
        <w:tab/>
      </w:r>
      <w:r w:rsidRPr="00604D6F">
        <w:rPr>
          <w:lang w:val="es-ES"/>
        </w:rPr>
        <w:tab/>
      </w:r>
      <w:proofErr w:type="spellStart"/>
      <w:r w:rsidRPr="00604D6F">
        <w:rPr>
          <w:lang w:val="es-ES"/>
        </w:rPr>
        <w:t>aldotriose</w:t>
      </w:r>
      <w:proofErr w:type="spellEnd"/>
    </w:p>
    <w:p w14:paraId="49586900" w14:textId="77777777" w:rsidR="00E65D53" w:rsidRPr="00604D6F" w:rsidRDefault="00E65D53" w:rsidP="00E65D53">
      <w:pPr>
        <w:rPr>
          <w:lang w:val="es-ES"/>
        </w:rPr>
      </w:pPr>
      <w:proofErr w:type="spellStart"/>
      <w:r w:rsidRPr="00604D6F">
        <w:rPr>
          <w:lang w:val="es-ES"/>
        </w:rPr>
        <w:t>ketose</w:t>
      </w:r>
      <w:proofErr w:type="spellEnd"/>
      <w:r w:rsidRPr="00604D6F">
        <w:rPr>
          <w:lang w:val="es-ES"/>
        </w:rPr>
        <w:tab/>
      </w:r>
      <w:r w:rsidRPr="00604D6F">
        <w:rPr>
          <w:lang w:val="es-ES"/>
        </w:rPr>
        <w:tab/>
      </w:r>
      <w:proofErr w:type="spellStart"/>
      <w:r w:rsidRPr="00604D6F">
        <w:rPr>
          <w:lang w:val="es-ES"/>
        </w:rPr>
        <w:t>ketotetrose</w:t>
      </w:r>
      <w:proofErr w:type="spellEnd"/>
      <w:r w:rsidRPr="00604D6F">
        <w:rPr>
          <w:lang w:val="es-ES"/>
        </w:rPr>
        <w:t xml:space="preserve"> etc.</w:t>
      </w:r>
    </w:p>
    <w:p w14:paraId="5FC1050E" w14:textId="77777777" w:rsidR="00E65D53" w:rsidRPr="009C4FCA" w:rsidRDefault="00E65D53" w:rsidP="00E65D53">
      <w:r w:rsidRPr="009C4FCA">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65D53" w14:paraId="2CFD2EA1" w14:textId="77777777" w:rsidTr="00E65D53">
        <w:tc>
          <w:tcPr>
            <w:tcW w:w="408" w:type="dxa"/>
          </w:tcPr>
          <w:p w14:paraId="0AEBE50C" w14:textId="77777777" w:rsidR="00E65D53" w:rsidRDefault="00E65D53" w:rsidP="00E65D53">
            <w:r>
              <w:t>O</w:t>
            </w:r>
          </w:p>
        </w:tc>
        <w:tc>
          <w:tcPr>
            <w:tcW w:w="709" w:type="dxa"/>
          </w:tcPr>
          <w:p w14:paraId="16BEB39C" w14:textId="77777777" w:rsidR="00E65D53" w:rsidRDefault="00E65D53" w:rsidP="00E65D53">
            <w:proofErr w:type="spellStart"/>
            <w:r>
              <w:t>oxa</w:t>
            </w:r>
            <w:proofErr w:type="spellEnd"/>
          </w:p>
        </w:tc>
      </w:tr>
      <w:tr w:rsidR="00E65D53" w14:paraId="7627E80F" w14:textId="77777777" w:rsidTr="00E65D53">
        <w:tc>
          <w:tcPr>
            <w:tcW w:w="408" w:type="dxa"/>
          </w:tcPr>
          <w:p w14:paraId="07F2B0DB" w14:textId="77777777" w:rsidR="00E65D53" w:rsidRDefault="00E65D53" w:rsidP="00E65D53">
            <w:r>
              <w:t>S</w:t>
            </w:r>
          </w:p>
        </w:tc>
        <w:tc>
          <w:tcPr>
            <w:tcW w:w="709" w:type="dxa"/>
          </w:tcPr>
          <w:p w14:paraId="04777749" w14:textId="77777777" w:rsidR="00E65D53" w:rsidRDefault="00E65D53" w:rsidP="00E65D53">
            <w:proofErr w:type="spellStart"/>
            <w:r>
              <w:t>thia</w:t>
            </w:r>
            <w:proofErr w:type="spellEnd"/>
          </w:p>
        </w:tc>
      </w:tr>
      <w:tr w:rsidR="00E65D53" w14:paraId="1A6D9710" w14:textId="77777777" w:rsidTr="00E65D53">
        <w:tc>
          <w:tcPr>
            <w:tcW w:w="408" w:type="dxa"/>
          </w:tcPr>
          <w:p w14:paraId="73FE7EA8" w14:textId="77777777" w:rsidR="00E65D53" w:rsidRDefault="00E65D53" w:rsidP="00E65D53">
            <w:r>
              <w:t>P</w:t>
            </w:r>
          </w:p>
        </w:tc>
        <w:tc>
          <w:tcPr>
            <w:tcW w:w="709" w:type="dxa"/>
          </w:tcPr>
          <w:p w14:paraId="054DF2F0" w14:textId="77777777" w:rsidR="00E65D53" w:rsidRDefault="00E65D53" w:rsidP="00E65D53">
            <w:proofErr w:type="spellStart"/>
            <w:r>
              <w:t>fosfa</w:t>
            </w:r>
            <w:proofErr w:type="spellEnd"/>
          </w:p>
        </w:tc>
      </w:tr>
      <w:tr w:rsidR="00E65D53" w14:paraId="601DF97B" w14:textId="77777777" w:rsidTr="00E65D53">
        <w:tc>
          <w:tcPr>
            <w:tcW w:w="408" w:type="dxa"/>
          </w:tcPr>
          <w:p w14:paraId="79490B4A" w14:textId="77777777" w:rsidR="00E65D53" w:rsidRDefault="00E65D53" w:rsidP="00E65D53">
            <w:r>
              <w:t>N</w:t>
            </w:r>
          </w:p>
        </w:tc>
        <w:tc>
          <w:tcPr>
            <w:tcW w:w="709" w:type="dxa"/>
          </w:tcPr>
          <w:p w14:paraId="024304DB" w14:textId="77777777" w:rsidR="00E65D53" w:rsidRDefault="00E65D53" w:rsidP="00E65D53">
            <w:proofErr w:type="spellStart"/>
            <w:r>
              <w:t>aza</w:t>
            </w:r>
            <w:proofErr w:type="spellEnd"/>
          </w:p>
        </w:tc>
      </w:tr>
    </w:tbl>
    <w:p w14:paraId="78F8DF2A" w14:textId="77777777" w:rsidR="00E65D53" w:rsidRPr="009C4FCA" w:rsidRDefault="00E65D53" w:rsidP="00E65D53">
      <w:r w:rsidRPr="009C4FCA">
        <w:t>onverzadigde ringstructuren</w:t>
      </w:r>
    </w:p>
    <w:p w14:paraId="7E964C49" w14:textId="77777777" w:rsidR="00E65D53" w:rsidRPr="008E3AAC" w:rsidRDefault="00E65D53" w:rsidP="00E65D53">
      <w:pPr>
        <w:pStyle w:val="Lijstalinea"/>
      </w:pPr>
      <w:r w:rsidRPr="008E3AAC">
        <w:t xml:space="preserve">benzeen als stamnaam met </w:t>
      </w:r>
      <w:proofErr w:type="spellStart"/>
      <w:r w:rsidRPr="008E3AAC">
        <w:t>substituent</w:t>
      </w:r>
      <w:proofErr w:type="spellEnd"/>
      <w:r w:rsidRPr="008E3AAC">
        <w:t xml:space="preserve"> als voorvoegsel; </w:t>
      </w:r>
      <w:proofErr w:type="spellStart"/>
      <w:r w:rsidRPr="008E3AAC">
        <w:t>substituenten</w:t>
      </w:r>
      <w:proofErr w:type="spellEnd"/>
      <w:r w:rsidRPr="008E3AAC">
        <w:t xml:space="preserve"> in alfabetische volgorde</w:t>
      </w:r>
    </w:p>
    <w:p w14:paraId="66F97A70" w14:textId="77777777" w:rsidR="00E65D53" w:rsidRPr="008E3AAC" w:rsidRDefault="00E65D53" w:rsidP="00E65D53">
      <w:pPr>
        <w:pStyle w:val="Lijstalinea"/>
      </w:pPr>
      <w:r w:rsidRPr="008E3AAC">
        <w:t xml:space="preserve">algemene naam voor gesubstitueerde </w:t>
      </w:r>
      <w:proofErr w:type="spellStart"/>
      <w:r w:rsidRPr="008E3AAC">
        <w:t>benzenen</w:t>
      </w:r>
      <w:proofErr w:type="spellEnd"/>
      <w:r w:rsidRPr="008E3AAC">
        <w:t xml:space="preserve"> is </w:t>
      </w:r>
      <w:proofErr w:type="spellStart"/>
      <w:r w:rsidRPr="008E3AAC">
        <w:t>areen</w:t>
      </w:r>
      <w:proofErr w:type="spellEnd"/>
      <w:r w:rsidRPr="008E3AAC">
        <w:fldChar w:fldCharType="begin"/>
      </w:r>
      <w:r w:rsidRPr="008E3AAC">
        <w:instrText xml:space="preserve"> XE "naam:areen" </w:instrText>
      </w:r>
      <w:r w:rsidRPr="008E3AAC">
        <w:fldChar w:fldCharType="end"/>
      </w:r>
    </w:p>
    <w:p w14:paraId="0BDB0683" w14:textId="77777777" w:rsidR="00E65D53" w:rsidRPr="008E3AAC" w:rsidRDefault="00E65D53" w:rsidP="00E65D53">
      <w:pPr>
        <w:pStyle w:val="Lijstalinea"/>
      </w:pPr>
      <w:proofErr w:type="spellStart"/>
      <w:r w:rsidRPr="008E3AAC">
        <w:t>areen</w:t>
      </w:r>
      <w:proofErr w:type="spellEnd"/>
      <w:r w:rsidRPr="008E3AAC">
        <w:t xml:space="preserve"> als </w:t>
      </w:r>
      <w:proofErr w:type="spellStart"/>
      <w:r w:rsidRPr="008E3AAC">
        <w:t>substituent</w:t>
      </w:r>
      <w:proofErr w:type="spellEnd"/>
      <w:r w:rsidRPr="008E3AAC">
        <w:t xml:space="preserve"> heet </w:t>
      </w:r>
      <w:proofErr w:type="spellStart"/>
      <w:r w:rsidRPr="008E3AAC">
        <w:t>aryl</w:t>
      </w:r>
      <w:proofErr w:type="spellEnd"/>
      <w:r w:rsidRPr="008E3AAC">
        <w:fldChar w:fldCharType="begin"/>
      </w:r>
      <w:r w:rsidRPr="008E3AAC">
        <w:instrText xml:space="preserve"> XE "naam:aryl" </w:instrText>
      </w:r>
      <w:r w:rsidRPr="008E3AAC">
        <w:fldChar w:fldCharType="end"/>
      </w:r>
    </w:p>
    <w:p w14:paraId="6C9591AD" w14:textId="77777777" w:rsidR="00E65D53" w:rsidRPr="008E3AAC" w:rsidRDefault="00E65D53" w:rsidP="00E65D53">
      <w:pPr>
        <w:pStyle w:val="Lijstalinea"/>
      </w:pPr>
      <w:r w:rsidRPr="008E3AAC">
        <w:t xml:space="preserve">benzeen als </w:t>
      </w:r>
      <w:proofErr w:type="spellStart"/>
      <w:r w:rsidRPr="008E3AAC">
        <w:t>substituent</w:t>
      </w:r>
      <w:proofErr w:type="spellEnd"/>
      <w:r w:rsidRPr="008E3AAC">
        <w:t xml:space="preserve">: </w:t>
      </w:r>
      <w:proofErr w:type="spellStart"/>
      <w:r w:rsidRPr="008E3AAC">
        <w:t>fenyl</w:t>
      </w:r>
      <w:proofErr w:type="spellEnd"/>
      <w:r w:rsidRPr="008E3AAC">
        <w:fldChar w:fldCharType="begin"/>
      </w:r>
      <w:r w:rsidRPr="008E3AAC">
        <w:instrText xml:space="preserve"> XE "naam:fenyl" </w:instrText>
      </w:r>
      <w:r w:rsidRPr="008E3AAC">
        <w:fldChar w:fldCharType="end"/>
      </w:r>
      <w:r w:rsidRPr="008E3AAC">
        <w:t xml:space="preserve">; </w:t>
      </w:r>
      <w:proofErr w:type="spellStart"/>
      <w:r w:rsidRPr="008E3AAC">
        <w:t>fenylmethyl</w:t>
      </w:r>
      <w:proofErr w:type="spellEnd"/>
      <w:r w:rsidRPr="008E3AAC">
        <w:t xml:space="preserve"> is </w:t>
      </w:r>
      <w:proofErr w:type="spellStart"/>
      <w:r w:rsidRPr="008E3AAC">
        <w:t>benzyl</w:t>
      </w:r>
      <w:proofErr w:type="spellEnd"/>
      <w:r w:rsidRPr="008E3AAC">
        <w:fldChar w:fldCharType="begin"/>
      </w:r>
      <w:r w:rsidRPr="008E3AAC">
        <w:instrText xml:space="preserve"> XE "naam:benzyl" </w:instrText>
      </w:r>
      <w:r w:rsidRPr="008E3AAC">
        <w:fldChar w:fldCharType="end"/>
      </w:r>
    </w:p>
    <w:p w14:paraId="41027BA1" w14:textId="77777777" w:rsidR="00E65D53" w:rsidRPr="008E3AAC" w:rsidRDefault="00E65D53" w:rsidP="00E65D53">
      <w:pPr>
        <w:pStyle w:val="Lijstalinea"/>
      </w:pPr>
      <w:proofErr w:type="spellStart"/>
      <w:r w:rsidRPr="008E3AAC">
        <w:t>aldehyden</w:t>
      </w:r>
      <w:proofErr w:type="spellEnd"/>
      <w:r w:rsidRPr="008E3AAC">
        <w:t>/ketonen</w:t>
      </w:r>
    </w:p>
    <w:p w14:paraId="174DAAFB" w14:textId="77777777" w:rsidR="00E65D53" w:rsidRPr="008E3AAC" w:rsidRDefault="00E65D53" w:rsidP="00E65D53">
      <w:pPr>
        <w:pStyle w:val="Lijstalinea"/>
      </w:pPr>
      <w:r w:rsidRPr="008E3AAC">
        <w:t xml:space="preserve">naamgeving al volgt </w:t>
      </w:r>
      <w:proofErr w:type="spellStart"/>
      <w:r w:rsidRPr="008E3AAC">
        <w:t>ol</w:t>
      </w:r>
      <w:proofErr w:type="spellEnd"/>
    </w:p>
    <w:p w14:paraId="19A50A58" w14:textId="77777777" w:rsidR="00E65D53" w:rsidRPr="008E3AAC" w:rsidRDefault="00E65D53" w:rsidP="00E65D53">
      <w:pPr>
        <w:pStyle w:val="Lijstalinea"/>
      </w:pPr>
      <w:proofErr w:type="spellStart"/>
      <w:r w:rsidRPr="008E3AAC">
        <w:t>aldehyden</w:t>
      </w:r>
      <w:proofErr w:type="spellEnd"/>
      <w:r w:rsidRPr="008E3AAC">
        <w:t xml:space="preserve"> die niet gemakkelijk naar alkanen vernoemd kunnen worden heten </w:t>
      </w:r>
      <w:proofErr w:type="spellStart"/>
      <w:r w:rsidRPr="008E3AAC">
        <w:t>carbaldehyden</w:t>
      </w:r>
      <w:proofErr w:type="spellEnd"/>
    </w:p>
    <w:p w14:paraId="6B8A9D6B" w14:textId="77777777" w:rsidR="00E65D53" w:rsidRPr="008E3AAC" w:rsidRDefault="00E65D53" w:rsidP="00E65D53">
      <w:pPr>
        <w:pStyle w:val="Lijstalinea"/>
      </w:pPr>
      <w:proofErr w:type="spellStart"/>
      <w:r w:rsidRPr="008E3AAC">
        <w:t>carbonyl</w:t>
      </w:r>
      <w:proofErr w:type="spellEnd"/>
      <w:r w:rsidRPr="008E3AAC">
        <w:t>-C krijgt laagste nummer in keten (ongeacht OH, C=C, C</w:t>
      </w:r>
      <w:r w:rsidRPr="008E3AAC">
        <w:sym w:font="Symbol" w:char="F0BA"/>
      </w:r>
      <w:r w:rsidRPr="008E3AAC">
        <w:t>C)</w:t>
      </w:r>
    </w:p>
    <w:p w14:paraId="3FC60EB4" w14:textId="77777777" w:rsidR="00E65D53" w:rsidRPr="008E3AAC" w:rsidRDefault="00E65D53" w:rsidP="00E65D53">
      <w:pPr>
        <w:pStyle w:val="Lijstalinea"/>
      </w:pPr>
      <w:r w:rsidRPr="008E3AAC">
        <w:t xml:space="preserve">aromatische ketonen; </w:t>
      </w:r>
      <w:proofErr w:type="spellStart"/>
      <w:r w:rsidRPr="008E3AAC">
        <w:t>arylgesubstitueerde</w:t>
      </w:r>
      <w:proofErr w:type="spellEnd"/>
      <w:r w:rsidRPr="008E3AAC">
        <w:t xml:space="preserve"> </w:t>
      </w:r>
      <w:proofErr w:type="spellStart"/>
      <w:r w:rsidRPr="008E3AAC">
        <w:t>alkanonen</w:t>
      </w:r>
      <w:proofErr w:type="spellEnd"/>
    </w:p>
    <w:p w14:paraId="2C2EDA8C" w14:textId="77777777" w:rsidR="00E65D53" w:rsidRDefault="00E65D53" w:rsidP="00E65D53">
      <w:pPr>
        <w:jc w:val="center"/>
      </w:pPr>
      <w:r>
        <w:rPr>
          <w:noProof/>
        </w:rPr>
        <w:drawing>
          <wp:inline distT="0" distB="0" distL="0" distR="0" wp14:anchorId="14B04A91" wp14:editId="4A29534C">
            <wp:extent cx="2208944" cy="107130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r="22812" b="43925"/>
                    <a:stretch/>
                  </pic:blipFill>
                  <pic:spPr bwMode="auto">
                    <a:xfrm>
                      <a:off x="0" y="0"/>
                      <a:ext cx="2208720" cy="107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6D7469" wp14:editId="3817A5E7">
            <wp:extent cx="3291205" cy="97599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t="55608"/>
                    <a:stretch/>
                  </pic:blipFill>
                  <pic:spPr bwMode="auto">
                    <a:xfrm>
                      <a:off x="0" y="0"/>
                      <a:ext cx="3291205" cy="975995"/>
                    </a:xfrm>
                    <a:prstGeom prst="rect">
                      <a:avLst/>
                    </a:prstGeom>
                    <a:noFill/>
                    <a:ln>
                      <a:noFill/>
                    </a:ln>
                    <a:extLst>
                      <a:ext uri="{53640926-AAD7-44D8-BBD7-CCE9431645EC}">
                        <a14:shadowObscured xmlns:a14="http://schemas.microsoft.com/office/drawing/2010/main"/>
                      </a:ext>
                    </a:extLst>
                  </pic:spPr>
                </pic:pic>
              </a:graphicData>
            </a:graphic>
          </wp:inline>
        </w:drawing>
      </w:r>
    </w:p>
    <w:p w14:paraId="1C82E775" w14:textId="77777777" w:rsidR="00E65D53" w:rsidRDefault="00E65D53" w:rsidP="00E65D53">
      <w:pPr>
        <w:jc w:val="center"/>
      </w:pPr>
      <w:r w:rsidRPr="009C4FCA">
        <w:rPr>
          <w:noProof/>
        </w:rPr>
        <w:drawing>
          <wp:inline distT="0" distB="0" distL="0" distR="0" wp14:anchorId="7E446CE0" wp14:editId="2211C50A">
            <wp:extent cx="2571750" cy="1627505"/>
            <wp:effectExtent l="0" t="0" r="0" b="0"/>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571750" cy="1627505"/>
                    </a:xfrm>
                    <a:prstGeom prst="rect">
                      <a:avLst/>
                    </a:prstGeom>
                    <a:noFill/>
                    <a:ln w="9525">
                      <a:noFill/>
                      <a:miter lim="800000"/>
                      <a:headEnd/>
                      <a:tailEnd/>
                    </a:ln>
                  </pic:spPr>
                </pic:pic>
              </a:graphicData>
            </a:graphic>
          </wp:inline>
        </w:drawing>
      </w:r>
    </w:p>
    <w:p w14:paraId="64F628A0" w14:textId="77777777" w:rsidR="00E65D53" w:rsidRPr="009C4FCA" w:rsidRDefault="00E65D53" w:rsidP="00E65D53"/>
    <w:p w14:paraId="52817A02" w14:textId="77777777" w:rsidR="00E65D53" w:rsidRDefault="00E65D53" w:rsidP="00E65D53">
      <w:pPr>
        <w:jc w:val="center"/>
      </w:pPr>
      <w:r>
        <w:rPr>
          <w:noProof/>
        </w:rPr>
        <mc:AlternateContent>
          <mc:Choice Requires="wps">
            <w:drawing>
              <wp:anchor distT="0" distB="0" distL="114300" distR="114300" simplePos="0" relativeHeight="251697664" behindDoc="1" locked="1" layoutInCell="1" allowOverlap="1" wp14:anchorId="1EC0C742" wp14:editId="64A8F269">
                <wp:simplePos x="0" y="0"/>
                <wp:positionH relativeFrom="margin">
                  <wp:align>right</wp:align>
                </wp:positionH>
                <wp:positionV relativeFrom="paragraph">
                  <wp:posOffset>2585085</wp:posOffset>
                </wp:positionV>
                <wp:extent cx="2095500" cy="942975"/>
                <wp:effectExtent l="0" t="0" r="0" b="9525"/>
                <wp:wrapNone/>
                <wp:docPr id="13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5CFA8" w14:textId="77777777" w:rsidR="00D41250" w:rsidRDefault="00D41250" w:rsidP="00E65D53">
                            <w:r>
                              <w:t xml:space="preserve">Enkele veel voorkomende </w:t>
                            </w:r>
                            <w:proofErr w:type="spellStart"/>
                            <w:r>
                              <w:t>dizuren</w:t>
                            </w:r>
                            <w:proofErr w:type="spellEnd"/>
                          </w:p>
                          <w:tbl>
                            <w:tblPr>
                              <w:tblW w:w="0" w:type="auto"/>
                              <w:tblLayout w:type="fixed"/>
                              <w:tblCellMar>
                                <w:left w:w="70" w:type="dxa"/>
                                <w:right w:w="70" w:type="dxa"/>
                              </w:tblCellMar>
                              <w:tblLook w:val="0000" w:firstRow="0" w:lastRow="0" w:firstColumn="0" w:lastColumn="0" w:noHBand="0" w:noVBand="0"/>
                            </w:tblPr>
                            <w:tblGrid>
                              <w:gridCol w:w="1547"/>
                              <w:gridCol w:w="1379"/>
                            </w:tblGrid>
                            <w:tr w:rsidR="00D41250" w14:paraId="411597EE" w14:textId="77777777">
                              <w:tc>
                                <w:tcPr>
                                  <w:tcW w:w="1547" w:type="dxa"/>
                                </w:tcPr>
                                <w:p w14:paraId="5C4C17A0" w14:textId="77777777" w:rsidR="00D41250" w:rsidRDefault="00D41250" w:rsidP="00960F67">
                                  <w:r>
                                    <w:t>oxaalzuur</w:t>
                                  </w:r>
                                </w:p>
                              </w:tc>
                              <w:tc>
                                <w:tcPr>
                                  <w:tcW w:w="1379" w:type="dxa"/>
                                </w:tcPr>
                                <w:p w14:paraId="6E334CC8" w14:textId="77777777" w:rsidR="00D41250" w:rsidRDefault="00D41250" w:rsidP="00960F67">
                                  <w:proofErr w:type="spellStart"/>
                                  <w:r>
                                    <w:t>adipinezuur</w:t>
                                  </w:r>
                                  <w:proofErr w:type="spellEnd"/>
                                </w:p>
                              </w:tc>
                            </w:tr>
                            <w:tr w:rsidR="00D41250" w14:paraId="0071DC5D" w14:textId="77777777">
                              <w:tc>
                                <w:tcPr>
                                  <w:tcW w:w="1547" w:type="dxa"/>
                                </w:tcPr>
                                <w:p w14:paraId="7472684A" w14:textId="77777777" w:rsidR="00D41250" w:rsidRDefault="00D41250" w:rsidP="00960F67">
                                  <w:proofErr w:type="spellStart"/>
                                  <w:r>
                                    <w:t>malonzuur</w:t>
                                  </w:r>
                                  <w:proofErr w:type="spellEnd"/>
                                </w:p>
                              </w:tc>
                              <w:tc>
                                <w:tcPr>
                                  <w:tcW w:w="1379" w:type="dxa"/>
                                </w:tcPr>
                                <w:p w14:paraId="6417CF20" w14:textId="77777777" w:rsidR="00D41250" w:rsidRDefault="00D41250" w:rsidP="00960F67">
                                  <w:proofErr w:type="spellStart"/>
                                  <w:r>
                                    <w:t>maleïnezuur</w:t>
                                  </w:r>
                                  <w:proofErr w:type="spellEnd"/>
                                </w:p>
                              </w:tc>
                            </w:tr>
                            <w:tr w:rsidR="00D41250" w14:paraId="7318C3F8" w14:textId="77777777">
                              <w:tc>
                                <w:tcPr>
                                  <w:tcW w:w="1547" w:type="dxa"/>
                                </w:tcPr>
                                <w:p w14:paraId="2B1F982E" w14:textId="77777777" w:rsidR="00D41250" w:rsidRDefault="00D41250" w:rsidP="00960F67">
                                  <w:r>
                                    <w:t>barnsteenzuur</w:t>
                                  </w:r>
                                </w:p>
                              </w:tc>
                              <w:tc>
                                <w:tcPr>
                                  <w:tcW w:w="1379" w:type="dxa"/>
                                </w:tcPr>
                                <w:p w14:paraId="761DDF9F" w14:textId="77777777" w:rsidR="00D41250" w:rsidRDefault="00D41250" w:rsidP="00960F67">
                                  <w:r>
                                    <w:t>fumaarzuur</w:t>
                                  </w:r>
                                </w:p>
                              </w:tc>
                            </w:tr>
                            <w:tr w:rsidR="00D41250" w14:paraId="72440FD6" w14:textId="77777777">
                              <w:tc>
                                <w:tcPr>
                                  <w:tcW w:w="1547" w:type="dxa"/>
                                </w:tcPr>
                                <w:p w14:paraId="1822E43A" w14:textId="77777777" w:rsidR="00D41250" w:rsidRPr="008E3AAC" w:rsidRDefault="00D41250" w:rsidP="008E3AAC">
                                  <w:proofErr w:type="spellStart"/>
                                  <w:r w:rsidRPr="008E3AAC">
                                    <w:t>glutaarzuur</w:t>
                                  </w:r>
                                  <w:proofErr w:type="spellEnd"/>
                                </w:p>
                              </w:tc>
                              <w:tc>
                                <w:tcPr>
                                  <w:tcW w:w="1379" w:type="dxa"/>
                                </w:tcPr>
                                <w:p w14:paraId="0D9A448A" w14:textId="77777777" w:rsidR="00D41250" w:rsidRDefault="00D41250" w:rsidP="00960F67"/>
                              </w:tc>
                            </w:tr>
                          </w:tbl>
                          <w:p w14:paraId="38207D4D" w14:textId="77777777" w:rsidR="00D41250" w:rsidRDefault="00D41250" w:rsidP="00E65D5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C742" id="Text Box 225" o:spid="_x0000_s1045" type="#_x0000_t202" style="position:absolute;left:0;text-align:left;margin-left:113.8pt;margin-top:203.55pt;width:165pt;height:74.25pt;z-index:-2516188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" stroked="f">
                <v:textbox>
                  <w:txbxContent>
                    <w:p w14:paraId="2695CFA8" w14:textId="77777777" w:rsidR="00D41250" w:rsidRDefault="00D41250" w:rsidP="00E65D53">
                      <w:r>
                        <w:t xml:space="preserve">Enkele veel voorkomende </w:t>
                      </w:r>
                      <w:proofErr w:type="spellStart"/>
                      <w:r>
                        <w:t>dizuren</w:t>
                      </w:r>
                      <w:proofErr w:type="spellEnd"/>
                    </w:p>
                    <w:tbl>
                      <w:tblPr>
                        <w:tblW w:w="0" w:type="auto"/>
                        <w:tblLayout w:type="fixed"/>
                        <w:tblCellMar>
                          <w:left w:w="70" w:type="dxa"/>
                          <w:right w:w="70" w:type="dxa"/>
                        </w:tblCellMar>
                        <w:tblLook w:val="0000" w:firstRow="0" w:lastRow="0" w:firstColumn="0" w:lastColumn="0" w:noHBand="0" w:noVBand="0"/>
                      </w:tblPr>
                      <w:tblGrid>
                        <w:gridCol w:w="1547"/>
                        <w:gridCol w:w="1379"/>
                      </w:tblGrid>
                      <w:tr w:rsidR="00D41250" w14:paraId="411597EE" w14:textId="77777777">
                        <w:tc>
                          <w:tcPr>
                            <w:tcW w:w="1547" w:type="dxa"/>
                          </w:tcPr>
                          <w:p w14:paraId="5C4C17A0" w14:textId="77777777" w:rsidR="00D41250" w:rsidRDefault="00D41250" w:rsidP="00960F67">
                            <w:r>
                              <w:t>oxaalzuur</w:t>
                            </w:r>
                          </w:p>
                        </w:tc>
                        <w:tc>
                          <w:tcPr>
                            <w:tcW w:w="1379" w:type="dxa"/>
                          </w:tcPr>
                          <w:p w14:paraId="6E334CC8" w14:textId="77777777" w:rsidR="00D41250" w:rsidRDefault="00D41250" w:rsidP="00960F67">
                            <w:proofErr w:type="spellStart"/>
                            <w:r>
                              <w:t>adipinezuur</w:t>
                            </w:r>
                            <w:proofErr w:type="spellEnd"/>
                          </w:p>
                        </w:tc>
                      </w:tr>
                      <w:tr w:rsidR="00D41250" w14:paraId="0071DC5D" w14:textId="77777777">
                        <w:tc>
                          <w:tcPr>
                            <w:tcW w:w="1547" w:type="dxa"/>
                          </w:tcPr>
                          <w:p w14:paraId="7472684A" w14:textId="77777777" w:rsidR="00D41250" w:rsidRDefault="00D41250" w:rsidP="00960F67">
                            <w:proofErr w:type="spellStart"/>
                            <w:r>
                              <w:t>malonzuur</w:t>
                            </w:r>
                            <w:proofErr w:type="spellEnd"/>
                          </w:p>
                        </w:tc>
                        <w:tc>
                          <w:tcPr>
                            <w:tcW w:w="1379" w:type="dxa"/>
                          </w:tcPr>
                          <w:p w14:paraId="6417CF20" w14:textId="77777777" w:rsidR="00D41250" w:rsidRDefault="00D41250" w:rsidP="00960F67">
                            <w:proofErr w:type="spellStart"/>
                            <w:r>
                              <w:t>maleïnezuur</w:t>
                            </w:r>
                            <w:proofErr w:type="spellEnd"/>
                          </w:p>
                        </w:tc>
                      </w:tr>
                      <w:tr w:rsidR="00D41250" w14:paraId="7318C3F8" w14:textId="77777777">
                        <w:tc>
                          <w:tcPr>
                            <w:tcW w:w="1547" w:type="dxa"/>
                          </w:tcPr>
                          <w:p w14:paraId="2B1F982E" w14:textId="77777777" w:rsidR="00D41250" w:rsidRDefault="00D41250" w:rsidP="00960F67">
                            <w:r>
                              <w:t>barnsteenzuur</w:t>
                            </w:r>
                          </w:p>
                        </w:tc>
                        <w:tc>
                          <w:tcPr>
                            <w:tcW w:w="1379" w:type="dxa"/>
                          </w:tcPr>
                          <w:p w14:paraId="761DDF9F" w14:textId="77777777" w:rsidR="00D41250" w:rsidRDefault="00D41250" w:rsidP="00960F67">
                            <w:r>
                              <w:t>fumaarzuur</w:t>
                            </w:r>
                          </w:p>
                        </w:tc>
                      </w:tr>
                      <w:tr w:rsidR="00D41250" w14:paraId="72440FD6" w14:textId="77777777">
                        <w:tc>
                          <w:tcPr>
                            <w:tcW w:w="1547" w:type="dxa"/>
                          </w:tcPr>
                          <w:p w14:paraId="1822E43A" w14:textId="77777777" w:rsidR="00D41250" w:rsidRPr="008E3AAC" w:rsidRDefault="00D41250" w:rsidP="008E3AAC">
                            <w:proofErr w:type="spellStart"/>
                            <w:r w:rsidRPr="008E3AAC">
                              <w:t>glutaarzuur</w:t>
                            </w:r>
                            <w:proofErr w:type="spellEnd"/>
                          </w:p>
                        </w:tc>
                        <w:tc>
                          <w:tcPr>
                            <w:tcW w:w="1379" w:type="dxa"/>
                          </w:tcPr>
                          <w:p w14:paraId="0D9A448A" w14:textId="77777777" w:rsidR="00D41250" w:rsidRDefault="00D41250" w:rsidP="00960F67"/>
                        </w:tc>
                      </w:tr>
                    </w:tbl>
                    <w:p w14:paraId="38207D4D" w14:textId="77777777" w:rsidR="00D41250" w:rsidRDefault="00D41250" w:rsidP="00E65D53"/>
                  </w:txbxContent>
                </v:textbox>
                <w10:wrap anchorx="margin"/>
                <w10:anchorlock/>
              </v:shape>
            </w:pict>
          </mc:Fallback>
        </mc:AlternateContent>
      </w:r>
      <w:r>
        <w:rPr>
          <w:noProof/>
        </w:rPr>
        <w:drawing>
          <wp:inline distT="0" distB="0" distL="0" distR="0" wp14:anchorId="40689244" wp14:editId="06C018AB">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4"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14:paraId="4C32908B" w14:textId="77777777" w:rsidR="00E65D53" w:rsidRDefault="00E65D53" w:rsidP="00E65D53">
      <w:r>
        <w:t>Neem zoveel mogelijk karakteristieke groepen</w:t>
      </w:r>
      <w:r>
        <w:fldChar w:fldCharType="begin"/>
      </w:r>
      <w:r>
        <w:instrText xml:space="preserve"> XE "</w:instrText>
      </w:r>
      <w:r w:rsidRPr="00E940EE">
        <w:instrText>karakteristieke groep</w:instrText>
      </w:r>
      <w:r>
        <w:instrText xml:space="preserve">" </w:instrText>
      </w:r>
      <w:r>
        <w:fldChar w:fldCharType="end"/>
      </w:r>
      <w:r>
        <w:t xml:space="preserve"> op in stamnaam</w:t>
      </w:r>
    </w:p>
    <w:p w14:paraId="4ADFFAF7" w14:textId="77777777" w:rsidR="00E65D53" w:rsidRDefault="00E65D53" w:rsidP="00E65D53">
      <w:pPr>
        <w:sectPr w:rsidR="00E65D53" w:rsidSect="0038622D">
          <w:headerReference w:type="first" r:id="rId295"/>
          <w:type w:val="oddPage"/>
          <w:pgSz w:w="11906" w:h="16838" w:code="9"/>
          <w:pgMar w:top="1418" w:right="1418" w:bottom="1418" w:left="1418" w:header="709" w:footer="610" w:gutter="0"/>
          <w:paperSrc w:first="114" w:other="114"/>
          <w:cols w:space="708"/>
          <w:titlePg/>
        </w:sectPr>
      </w:pPr>
      <w:r>
        <w:t>Bij cyclische/aromatische structuren gebruikt men -carbonzuur</w:t>
      </w:r>
    </w:p>
    <w:p w14:paraId="0DABA0BD" w14:textId="77777777" w:rsidR="00E65D53" w:rsidRDefault="00E65D53" w:rsidP="00E65D53">
      <w:pPr>
        <w:pStyle w:val="Kop2"/>
      </w:pPr>
      <w:bookmarkStart w:id="411" w:name="_Toc384399110"/>
      <w:bookmarkStart w:id="412" w:name="_Toc384880814"/>
      <w:bookmarkStart w:id="413" w:name="_Toc435888022"/>
      <w:bookmarkStart w:id="414" w:name="_Toc435888502"/>
      <w:bookmarkStart w:id="415" w:name="_Toc509390677"/>
      <w:bookmarkStart w:id="416" w:name="_Toc4589963"/>
      <w:bookmarkStart w:id="417" w:name="_Toc4679207"/>
      <w:bookmarkStart w:id="418" w:name="_Toc4917993"/>
      <w:bookmarkStart w:id="419" w:name="_Toc518556038"/>
      <w:bookmarkStart w:id="420" w:name="_Toc32916234"/>
      <w:r>
        <w:lastRenderedPageBreak/>
        <w:t>Stereo-isomerie</w:t>
      </w:r>
      <w:bookmarkEnd w:id="411"/>
      <w:bookmarkEnd w:id="412"/>
      <w:bookmarkEnd w:id="413"/>
      <w:bookmarkEnd w:id="414"/>
      <w:bookmarkEnd w:id="415"/>
      <w:bookmarkEnd w:id="416"/>
      <w:bookmarkEnd w:id="417"/>
      <w:bookmarkEnd w:id="418"/>
      <w:bookmarkEnd w:id="419"/>
      <w:bookmarkEnd w:id="420"/>
    </w:p>
    <w:p w14:paraId="0C421F52" w14:textId="77777777" w:rsidR="00E65D53" w:rsidRDefault="00E65D53" w:rsidP="00E65D53">
      <w:pPr>
        <w:pStyle w:val="Kop3"/>
      </w:pPr>
      <w:bookmarkStart w:id="421" w:name="_Toc384399111"/>
      <w:bookmarkStart w:id="422" w:name="_Toc384880815"/>
      <w:bookmarkStart w:id="423" w:name="_Toc435888023"/>
      <w:bookmarkStart w:id="424" w:name="_Toc435888503"/>
      <w:bookmarkStart w:id="425" w:name="_Toc509390678"/>
      <w:bookmarkStart w:id="426" w:name="_Toc4589964"/>
      <w:bookmarkStart w:id="427" w:name="_Toc4679208"/>
      <w:bookmarkStart w:id="428" w:name="_Toc4917994"/>
      <w:bookmarkStart w:id="429" w:name="_Toc518556039"/>
      <w:bookmarkStart w:id="430" w:name="_Toc32916235"/>
      <w:r>
        <w:t>Overzicht stereo-isomerie</w:t>
      </w:r>
      <w:bookmarkEnd w:id="421"/>
      <w:bookmarkEnd w:id="422"/>
      <w:bookmarkEnd w:id="423"/>
      <w:bookmarkEnd w:id="424"/>
      <w:bookmarkEnd w:id="425"/>
      <w:bookmarkEnd w:id="426"/>
      <w:bookmarkEnd w:id="427"/>
      <w:bookmarkEnd w:id="428"/>
      <w:bookmarkEnd w:id="429"/>
      <w:bookmarkEnd w:id="430"/>
      <w:r w:rsidRPr="008855B1">
        <w:fldChar w:fldCharType="begin"/>
      </w:r>
      <w:r w:rsidRPr="008855B1">
        <w:instrText xml:space="preserve"> XE "stereo:-isomerie" </w:instrText>
      </w:r>
      <w:r w:rsidRPr="008855B1">
        <w:fldChar w:fldCharType="end"/>
      </w:r>
      <w:r w:rsidRPr="008855B1">
        <w:fldChar w:fldCharType="begin"/>
      </w:r>
      <w:r w:rsidRPr="008855B1">
        <w:instrText xml:space="preserve"> XE "isomerie:stereo-" </w:instrText>
      </w:r>
      <w:r w:rsidRPr="008855B1">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65D53" w14:paraId="1113E39D" w14:textId="77777777" w:rsidTr="00E65D53">
        <w:tc>
          <w:tcPr>
            <w:tcW w:w="1204" w:type="dxa"/>
            <w:tcBorders>
              <w:right w:val="single" w:sz="6" w:space="0" w:color="auto"/>
            </w:tcBorders>
          </w:tcPr>
          <w:p w14:paraId="5FB84A27" w14:textId="77777777" w:rsidR="00E65D53" w:rsidRDefault="00E65D53" w:rsidP="00E65D53"/>
        </w:tc>
        <w:tc>
          <w:tcPr>
            <w:tcW w:w="1701" w:type="dxa"/>
            <w:tcBorders>
              <w:top w:val="single" w:sz="6" w:space="0" w:color="auto"/>
              <w:left w:val="nil"/>
            </w:tcBorders>
          </w:tcPr>
          <w:p w14:paraId="3C01B14E" w14:textId="77777777" w:rsidR="00E65D53" w:rsidRDefault="00E65D53" w:rsidP="00E65D53">
            <w:r>
              <w:t>structuur</w:t>
            </w:r>
            <w:r>
              <w:fldChar w:fldCharType="begin"/>
            </w:r>
            <w:r>
              <w:instrText xml:space="preserve"> XE "</w:instrText>
            </w:r>
            <w:r w:rsidRPr="00E67C29">
              <w:instrText>isomee</w:instrText>
            </w:r>
            <w:r>
              <w:instrText>r</w:instrText>
            </w:r>
            <w:r w:rsidRPr="00E67C29">
              <w:instrText>:structuur-</w:instrText>
            </w:r>
            <w:r>
              <w:instrText xml:space="preserve">" </w:instrText>
            </w:r>
            <w:r>
              <w:fldChar w:fldCharType="end"/>
            </w:r>
            <w:r>
              <w:t>- of constitutionele</w:t>
            </w:r>
            <w:r>
              <w:fldChar w:fldCharType="begin"/>
            </w:r>
            <w:r>
              <w:instrText xml:space="preserve"> XE "</w:instrText>
            </w:r>
            <w:r w:rsidRPr="00E67C29">
              <w:instrText>isomee</w:instrText>
            </w:r>
            <w:r>
              <w:instrText>r</w:instrText>
            </w:r>
            <w:r w:rsidRPr="00E67C29">
              <w:instrText>:</w:instrText>
            </w:r>
            <w:r>
              <w:instrText xml:space="preserve">constitutioneel" </w:instrText>
            </w:r>
            <w:r>
              <w:fldChar w:fldCharType="end"/>
            </w:r>
          </w:p>
        </w:tc>
        <w:tc>
          <w:tcPr>
            <w:tcW w:w="2268" w:type="dxa"/>
            <w:tcBorders>
              <w:bottom w:val="single" w:sz="6" w:space="0" w:color="auto"/>
            </w:tcBorders>
          </w:tcPr>
          <w:p w14:paraId="27FBCFD5" w14:textId="77777777" w:rsidR="00E65D53" w:rsidRDefault="00E65D53" w:rsidP="00E65D53">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14:paraId="0260F7B3" w14:textId="77777777" w:rsidR="00E65D53" w:rsidRDefault="00E65D53" w:rsidP="00E65D53">
            <w:r>
              <w:t>deze isomeren hebben andere atoombindingen</w:t>
            </w:r>
          </w:p>
          <w:p w14:paraId="5D0B2EEB" w14:textId="77777777" w:rsidR="00E65D53" w:rsidRDefault="00E65D53" w:rsidP="00E65D53"/>
        </w:tc>
      </w:tr>
      <w:tr w:rsidR="00E65D53" w14:paraId="7A08F334" w14:textId="77777777" w:rsidTr="00E65D53">
        <w:tc>
          <w:tcPr>
            <w:tcW w:w="1204" w:type="dxa"/>
            <w:tcBorders>
              <w:right w:val="single" w:sz="6" w:space="0" w:color="auto"/>
            </w:tcBorders>
          </w:tcPr>
          <w:p w14:paraId="430FBA47" w14:textId="77777777" w:rsidR="00E65D53" w:rsidRDefault="00E65D53" w:rsidP="00E65D53">
            <w:r>
              <w:t>isomeren</w:t>
            </w:r>
            <w:r>
              <w:sym w:font="Symbol" w:char="F0BE"/>
            </w:r>
          </w:p>
        </w:tc>
        <w:tc>
          <w:tcPr>
            <w:tcW w:w="1701" w:type="dxa"/>
            <w:tcBorders>
              <w:left w:val="nil"/>
              <w:right w:val="single" w:sz="6" w:space="0" w:color="auto"/>
            </w:tcBorders>
          </w:tcPr>
          <w:p w14:paraId="4D6A1121" w14:textId="77777777" w:rsidR="00E65D53" w:rsidRDefault="00E65D53" w:rsidP="00E65D53"/>
        </w:tc>
        <w:tc>
          <w:tcPr>
            <w:tcW w:w="2268" w:type="dxa"/>
            <w:tcBorders>
              <w:left w:val="nil"/>
            </w:tcBorders>
          </w:tcPr>
          <w:p w14:paraId="792008EF" w14:textId="77777777" w:rsidR="00E65D53" w:rsidRDefault="00E65D53" w:rsidP="00E65D53">
            <w:proofErr w:type="spellStart"/>
            <w:r>
              <w:t>syn</w:t>
            </w:r>
            <w:proofErr w:type="spellEnd"/>
            <w:r>
              <w:t>/anti conformeren</w:t>
            </w:r>
          </w:p>
        </w:tc>
        <w:tc>
          <w:tcPr>
            <w:tcW w:w="4252" w:type="dxa"/>
          </w:tcPr>
          <w:p w14:paraId="5D03B2E2" w14:textId="77777777" w:rsidR="00E65D53" w:rsidRDefault="00E65D53" w:rsidP="00E65D53">
            <w:r>
              <w:t>‘</w:t>
            </w:r>
            <w:proofErr w:type="spellStart"/>
            <w:r>
              <w:t>draai’isomeren</w:t>
            </w:r>
            <w:proofErr w:type="spellEnd"/>
            <w:r>
              <w:t xml:space="preserve"> kunnen zonder breken van binding in elkaar overgaan; geen echte isomeren</w:t>
            </w:r>
          </w:p>
          <w:p w14:paraId="71F25DE4" w14:textId="77777777" w:rsidR="00E65D53" w:rsidRDefault="00E65D53" w:rsidP="00E65D53"/>
        </w:tc>
      </w:tr>
      <w:tr w:rsidR="00E65D53" w14:paraId="41DDF2B2" w14:textId="77777777" w:rsidTr="00E65D53">
        <w:tc>
          <w:tcPr>
            <w:tcW w:w="1204" w:type="dxa"/>
            <w:tcBorders>
              <w:right w:val="single" w:sz="6" w:space="0" w:color="auto"/>
            </w:tcBorders>
          </w:tcPr>
          <w:p w14:paraId="44670A00" w14:textId="77777777" w:rsidR="00E65D53" w:rsidRDefault="00E65D53" w:rsidP="00E65D53"/>
        </w:tc>
        <w:tc>
          <w:tcPr>
            <w:tcW w:w="1701" w:type="dxa"/>
            <w:tcBorders>
              <w:left w:val="nil"/>
              <w:bottom w:val="single" w:sz="6" w:space="0" w:color="auto"/>
              <w:right w:val="single" w:sz="6" w:space="0" w:color="auto"/>
            </w:tcBorders>
          </w:tcPr>
          <w:p w14:paraId="3FF7826F" w14:textId="77777777" w:rsidR="00E65D53" w:rsidRDefault="00E65D53" w:rsidP="00E65D53">
            <w:r>
              <w:t>*</w:t>
            </w:r>
            <w:r>
              <w:tab/>
              <w:t>stereo</w:t>
            </w:r>
            <w:r>
              <w:rPr>
                <w:vertAlign w:val="superscript"/>
              </w:rPr>
              <w:t>*</w:t>
            </w:r>
            <w:r>
              <w:rPr>
                <w:vertAlign w:val="superscript"/>
              </w:rPr>
              <w:tab/>
            </w:r>
            <w:r>
              <w:sym w:font="Symbol" w:char="F0BE"/>
            </w:r>
          </w:p>
        </w:tc>
        <w:tc>
          <w:tcPr>
            <w:tcW w:w="2268" w:type="dxa"/>
            <w:tcBorders>
              <w:left w:val="nil"/>
            </w:tcBorders>
          </w:tcPr>
          <w:p w14:paraId="1553AD66" w14:textId="77777777" w:rsidR="00E65D53" w:rsidRDefault="00E65D53" w:rsidP="00E65D53">
            <w:r>
              <w:rPr>
                <w:i/>
              </w:rPr>
              <w:t>E/Z</w:t>
            </w:r>
            <w:r>
              <w:t xml:space="preserve"> of </w:t>
            </w:r>
            <w:r>
              <w:rPr>
                <w:i/>
              </w:rPr>
              <w:t>cis/trans</w:t>
            </w:r>
            <w:r>
              <w:rPr>
                <w:i/>
              </w:rPr>
              <w:fldChar w:fldCharType="begin"/>
            </w:r>
            <w:r>
              <w:instrText xml:space="preserve"> XE "</w:instrText>
            </w:r>
            <w:r w:rsidRPr="001F2C8C">
              <w:instrText>isomeer:</w:instrText>
            </w:r>
            <w:r w:rsidRPr="00AF1E33">
              <w:rPr>
                <w:i/>
              </w:rPr>
              <w:instrText>cis/trans</w:instrText>
            </w:r>
            <w:r w:rsidRPr="001F2C8C">
              <w:instrText>-</w:instrText>
            </w:r>
            <w:r>
              <w:instrText xml:space="preserve">" </w:instrText>
            </w:r>
            <w:r>
              <w:rPr>
                <w:i/>
              </w:rPr>
              <w:fldChar w:fldCharType="end"/>
            </w:r>
            <w:r>
              <w:t xml:space="preserve"> of geometrische</w:t>
            </w:r>
            <w:r>
              <w:fldChar w:fldCharType="begin"/>
            </w:r>
            <w:r>
              <w:instrText xml:space="preserve"> XE "</w:instrText>
            </w:r>
            <w:r w:rsidRPr="003A65C7">
              <w:instrText>isomeer:geometrisch</w:instrText>
            </w:r>
            <w:r>
              <w:instrText xml:space="preserve">" </w:instrText>
            </w:r>
            <w:r>
              <w:fldChar w:fldCharType="end"/>
            </w:r>
          </w:p>
          <w:p w14:paraId="462FEA10" w14:textId="77777777" w:rsidR="00E65D53" w:rsidRDefault="00E65D53" w:rsidP="00E65D53"/>
        </w:tc>
        <w:tc>
          <w:tcPr>
            <w:tcW w:w="4252" w:type="dxa"/>
          </w:tcPr>
          <w:p w14:paraId="373330A5" w14:textId="77777777" w:rsidR="00E65D53" w:rsidRDefault="00E65D53" w:rsidP="00E65D53">
            <w:r>
              <w:t>bij alkenen en cyclische verbindingen</w:t>
            </w:r>
          </w:p>
        </w:tc>
      </w:tr>
      <w:tr w:rsidR="00E65D53" w14:paraId="27937DA8" w14:textId="77777777" w:rsidTr="00E65D53">
        <w:tc>
          <w:tcPr>
            <w:tcW w:w="1204" w:type="dxa"/>
          </w:tcPr>
          <w:p w14:paraId="7AB47ED0" w14:textId="77777777" w:rsidR="00E65D53" w:rsidRDefault="00E65D53" w:rsidP="00E65D53"/>
        </w:tc>
        <w:tc>
          <w:tcPr>
            <w:tcW w:w="1701" w:type="dxa"/>
            <w:tcBorders>
              <w:right w:val="single" w:sz="6" w:space="0" w:color="auto"/>
            </w:tcBorders>
          </w:tcPr>
          <w:p w14:paraId="7971DDD5" w14:textId="77777777" w:rsidR="00E65D53" w:rsidRDefault="00E65D53" w:rsidP="00E65D53"/>
        </w:tc>
        <w:tc>
          <w:tcPr>
            <w:tcW w:w="2268" w:type="dxa"/>
            <w:tcBorders>
              <w:left w:val="nil"/>
            </w:tcBorders>
          </w:tcPr>
          <w:p w14:paraId="2058205A" w14:textId="77777777" w:rsidR="00E65D53" w:rsidRDefault="00E65D53" w:rsidP="00E65D53">
            <w:proofErr w:type="spellStart"/>
            <w:r>
              <w:rPr>
                <w:i/>
              </w:rPr>
              <w:t>exo</w:t>
            </w:r>
            <w:proofErr w:type="spellEnd"/>
            <w:r>
              <w:rPr>
                <w:i/>
              </w:rPr>
              <w:t>/</w:t>
            </w:r>
            <w:proofErr w:type="spellStart"/>
            <w:r>
              <w:rPr>
                <w:i/>
              </w:rPr>
              <w:t>endo</w:t>
            </w:r>
            <w:proofErr w:type="spellEnd"/>
            <w:r>
              <w:rPr>
                <w:i/>
              </w:rPr>
              <w:fldChar w:fldCharType="begin"/>
            </w:r>
            <w:r>
              <w:instrText xml:space="preserve"> XE "isomeer:</w:instrText>
            </w:r>
            <w:r w:rsidRPr="00CF311D">
              <w:instrText>exo/endo</w:instrText>
            </w:r>
            <w:r>
              <w:instrText xml:space="preserve">" </w:instrText>
            </w:r>
            <w:r>
              <w:rPr>
                <w:i/>
              </w:rPr>
              <w:fldChar w:fldCharType="end"/>
            </w:r>
          </w:p>
        </w:tc>
        <w:tc>
          <w:tcPr>
            <w:tcW w:w="4252" w:type="dxa"/>
          </w:tcPr>
          <w:p w14:paraId="6FDDECCB" w14:textId="77777777" w:rsidR="00E65D53" w:rsidRDefault="00E65D53" w:rsidP="00E65D53">
            <w:r>
              <w:t xml:space="preserve">bij </w:t>
            </w:r>
            <w:proofErr w:type="spellStart"/>
            <w:r>
              <w:t>gebrugde</w:t>
            </w:r>
            <w:proofErr w:type="spellEnd"/>
            <w:r>
              <w:t xml:space="preserve"> ringsystemen</w:t>
            </w:r>
          </w:p>
          <w:p w14:paraId="2FD20841" w14:textId="77777777" w:rsidR="00E65D53" w:rsidRDefault="00E65D53" w:rsidP="00E65D53"/>
        </w:tc>
      </w:tr>
      <w:tr w:rsidR="00E65D53" w14:paraId="7E1AB6DD" w14:textId="77777777" w:rsidTr="00E65D53">
        <w:tc>
          <w:tcPr>
            <w:tcW w:w="1204" w:type="dxa"/>
          </w:tcPr>
          <w:p w14:paraId="604859EA" w14:textId="77777777" w:rsidR="00E65D53" w:rsidRDefault="00E65D53" w:rsidP="00E65D53"/>
        </w:tc>
        <w:tc>
          <w:tcPr>
            <w:tcW w:w="1701" w:type="dxa"/>
            <w:tcBorders>
              <w:right w:val="single" w:sz="6" w:space="0" w:color="auto"/>
            </w:tcBorders>
          </w:tcPr>
          <w:p w14:paraId="52AE5593" w14:textId="77777777" w:rsidR="00E65D53" w:rsidRDefault="00E65D53" w:rsidP="00E65D53"/>
        </w:tc>
        <w:tc>
          <w:tcPr>
            <w:tcW w:w="2268" w:type="dxa"/>
            <w:tcBorders>
              <w:left w:val="nil"/>
              <w:bottom w:val="single" w:sz="6" w:space="0" w:color="auto"/>
            </w:tcBorders>
          </w:tcPr>
          <w:p w14:paraId="0515D401" w14:textId="77777777" w:rsidR="00E65D53" w:rsidRDefault="00E65D53" w:rsidP="00E65D53">
            <w:r>
              <w:t>R/S</w:t>
            </w:r>
          </w:p>
        </w:tc>
        <w:tc>
          <w:tcPr>
            <w:tcW w:w="4252" w:type="dxa"/>
          </w:tcPr>
          <w:p w14:paraId="3172D78C" w14:textId="77777777" w:rsidR="00E65D53" w:rsidRDefault="00E65D53" w:rsidP="00E65D53">
            <w:r>
              <w:t>hebben een of meer asymmetrische centra of missen een inwendig spiegelvlak</w:t>
            </w:r>
          </w:p>
          <w:p w14:paraId="1DC3DDA5" w14:textId="77777777" w:rsidR="00E65D53" w:rsidRDefault="00E65D53" w:rsidP="00E65D53"/>
        </w:tc>
      </w:tr>
      <w:tr w:rsidR="00E65D53" w14:paraId="142CFB81" w14:textId="77777777" w:rsidTr="00E65D53">
        <w:tc>
          <w:tcPr>
            <w:tcW w:w="1204" w:type="dxa"/>
          </w:tcPr>
          <w:p w14:paraId="61E637C4" w14:textId="77777777" w:rsidR="00E65D53" w:rsidRDefault="00E65D53" w:rsidP="00E65D53"/>
        </w:tc>
        <w:tc>
          <w:tcPr>
            <w:tcW w:w="1701" w:type="dxa"/>
          </w:tcPr>
          <w:p w14:paraId="57F6413A" w14:textId="77777777" w:rsidR="00E65D53" w:rsidRDefault="00E65D53" w:rsidP="00E65D53"/>
        </w:tc>
        <w:tc>
          <w:tcPr>
            <w:tcW w:w="2268" w:type="dxa"/>
            <w:tcBorders>
              <w:bottom w:val="single" w:sz="6" w:space="0" w:color="auto"/>
            </w:tcBorders>
          </w:tcPr>
          <w:p w14:paraId="1D3144E9" w14:textId="77777777" w:rsidR="00E65D53" w:rsidRDefault="00E65D53" w:rsidP="00E65D53"/>
        </w:tc>
        <w:tc>
          <w:tcPr>
            <w:tcW w:w="4252" w:type="dxa"/>
          </w:tcPr>
          <w:p w14:paraId="062D5545" w14:textId="77777777" w:rsidR="00E65D53" w:rsidRDefault="00E65D53" w:rsidP="00E65D53"/>
        </w:tc>
      </w:tr>
      <w:tr w:rsidR="00E65D53" w14:paraId="287BC3C3" w14:textId="77777777" w:rsidTr="00E65D53">
        <w:tc>
          <w:tcPr>
            <w:tcW w:w="1204" w:type="dxa"/>
          </w:tcPr>
          <w:p w14:paraId="1CB949A0" w14:textId="77777777" w:rsidR="00E65D53" w:rsidRDefault="00E65D53" w:rsidP="00E65D53"/>
        </w:tc>
        <w:tc>
          <w:tcPr>
            <w:tcW w:w="1701" w:type="dxa"/>
            <w:tcBorders>
              <w:right w:val="single" w:sz="6" w:space="0" w:color="auto"/>
            </w:tcBorders>
          </w:tcPr>
          <w:p w14:paraId="0B4A36BA" w14:textId="77777777" w:rsidR="00E65D53" w:rsidRDefault="00E65D53" w:rsidP="00E65D53"/>
        </w:tc>
        <w:tc>
          <w:tcPr>
            <w:tcW w:w="2268" w:type="dxa"/>
            <w:tcBorders>
              <w:left w:val="nil"/>
            </w:tcBorders>
          </w:tcPr>
          <w:p w14:paraId="39222881" w14:textId="77777777" w:rsidR="00E65D53" w:rsidRDefault="00E65D53" w:rsidP="00E65D53">
            <w:r>
              <w:t>enantiomeren</w:t>
            </w:r>
            <w:r>
              <w:fldChar w:fldCharType="begin"/>
            </w:r>
            <w:r>
              <w:instrText xml:space="preserve"> XE "</w:instrText>
            </w:r>
            <w:r w:rsidRPr="00E940EE">
              <w:instrText>enantiomee</w:instrText>
            </w:r>
            <w:r>
              <w:instrText xml:space="preserve">r" </w:instrText>
            </w:r>
            <w:r>
              <w:fldChar w:fldCharType="end"/>
            </w:r>
          </w:p>
        </w:tc>
        <w:tc>
          <w:tcPr>
            <w:tcW w:w="4252" w:type="dxa"/>
          </w:tcPr>
          <w:p w14:paraId="6E78B9C6" w14:textId="77777777" w:rsidR="00E65D53" w:rsidRDefault="00E65D53" w:rsidP="00E65D53">
            <w:r>
              <w:t>optische antipoden of spiegelbeeldisomeren</w:t>
            </w:r>
          </w:p>
        </w:tc>
      </w:tr>
      <w:tr w:rsidR="00E65D53" w14:paraId="2286BD87" w14:textId="77777777" w:rsidTr="00E65D53">
        <w:tc>
          <w:tcPr>
            <w:tcW w:w="1204" w:type="dxa"/>
          </w:tcPr>
          <w:p w14:paraId="2F11D9CC" w14:textId="77777777" w:rsidR="00E65D53" w:rsidRDefault="00E65D53" w:rsidP="00E65D53"/>
        </w:tc>
        <w:tc>
          <w:tcPr>
            <w:tcW w:w="1701" w:type="dxa"/>
            <w:tcBorders>
              <w:right w:val="single" w:sz="6" w:space="0" w:color="auto"/>
            </w:tcBorders>
          </w:tcPr>
          <w:p w14:paraId="5ADD254C" w14:textId="77777777" w:rsidR="00E65D53" w:rsidRDefault="00E65D53" w:rsidP="00E65D53">
            <w:r>
              <w:t>**</w:t>
            </w:r>
            <w:r>
              <w:tab/>
              <w:t>of</w:t>
            </w:r>
            <w:r>
              <w:tab/>
            </w:r>
            <w:r>
              <w:rPr>
                <w:vertAlign w:val="superscript"/>
              </w:rPr>
              <w:sym w:font="Symbol" w:char="F0BE"/>
            </w:r>
          </w:p>
        </w:tc>
        <w:tc>
          <w:tcPr>
            <w:tcW w:w="2268" w:type="dxa"/>
            <w:tcBorders>
              <w:left w:val="nil"/>
            </w:tcBorders>
          </w:tcPr>
          <w:p w14:paraId="70ECCBAB" w14:textId="77777777" w:rsidR="00E65D53" w:rsidRDefault="00E65D53" w:rsidP="00E65D53"/>
        </w:tc>
        <w:tc>
          <w:tcPr>
            <w:tcW w:w="4252" w:type="dxa"/>
          </w:tcPr>
          <w:p w14:paraId="474E5103" w14:textId="77777777" w:rsidR="00E65D53" w:rsidRDefault="00E65D53" w:rsidP="00E65D53"/>
        </w:tc>
      </w:tr>
      <w:tr w:rsidR="00E65D53" w14:paraId="259169DA" w14:textId="77777777" w:rsidTr="00E65D53">
        <w:tc>
          <w:tcPr>
            <w:tcW w:w="1204" w:type="dxa"/>
          </w:tcPr>
          <w:p w14:paraId="2621AAED" w14:textId="77777777" w:rsidR="00E65D53" w:rsidRDefault="00E65D53" w:rsidP="00E65D53"/>
        </w:tc>
        <w:tc>
          <w:tcPr>
            <w:tcW w:w="1701" w:type="dxa"/>
            <w:tcBorders>
              <w:right w:val="single" w:sz="6" w:space="0" w:color="auto"/>
            </w:tcBorders>
          </w:tcPr>
          <w:p w14:paraId="74A7197D" w14:textId="77777777" w:rsidR="00E65D53" w:rsidRDefault="00E65D53" w:rsidP="00E65D53"/>
        </w:tc>
        <w:tc>
          <w:tcPr>
            <w:tcW w:w="2268" w:type="dxa"/>
            <w:tcBorders>
              <w:left w:val="nil"/>
              <w:bottom w:val="single" w:sz="6" w:space="0" w:color="auto"/>
            </w:tcBorders>
          </w:tcPr>
          <w:p w14:paraId="4989D6FB" w14:textId="77777777" w:rsidR="00E65D53" w:rsidRDefault="00E65D53" w:rsidP="00E65D53">
            <w:proofErr w:type="spellStart"/>
            <w:r>
              <w:t>diastereomeren</w:t>
            </w:r>
            <w:proofErr w:type="spellEnd"/>
            <w:r>
              <w:fldChar w:fldCharType="begin"/>
            </w:r>
            <w:r>
              <w:instrText xml:space="preserve"> XE "</w:instrText>
            </w:r>
            <w:r w:rsidRPr="00E940EE">
              <w:instrText>diastereomee</w:instrText>
            </w:r>
            <w:r>
              <w:instrText xml:space="preserve">r" </w:instrText>
            </w:r>
            <w:r>
              <w:fldChar w:fldCharType="end"/>
            </w:r>
          </w:p>
        </w:tc>
        <w:tc>
          <w:tcPr>
            <w:tcW w:w="4252" w:type="dxa"/>
          </w:tcPr>
          <w:p w14:paraId="48093DB7" w14:textId="77777777" w:rsidR="00E65D53" w:rsidRDefault="00E65D53" w:rsidP="00E65D53">
            <w:r>
              <w:t>alle andere stereo-isomeren</w:t>
            </w:r>
          </w:p>
        </w:tc>
      </w:tr>
      <w:tr w:rsidR="00E65D53" w14:paraId="58CF9966" w14:textId="77777777" w:rsidTr="00E65D53">
        <w:tc>
          <w:tcPr>
            <w:tcW w:w="1204" w:type="dxa"/>
          </w:tcPr>
          <w:p w14:paraId="569697E7" w14:textId="77777777" w:rsidR="00E65D53" w:rsidRDefault="00E65D53" w:rsidP="00E65D53"/>
        </w:tc>
        <w:tc>
          <w:tcPr>
            <w:tcW w:w="8221" w:type="dxa"/>
            <w:gridSpan w:val="3"/>
          </w:tcPr>
          <w:p w14:paraId="6A4E4C3C" w14:textId="77777777" w:rsidR="00E65D53" w:rsidRDefault="00E65D53" w:rsidP="00E65D53"/>
        </w:tc>
      </w:tr>
      <w:tr w:rsidR="00E65D53" w14:paraId="1628BBFB" w14:textId="77777777" w:rsidTr="00E65D53">
        <w:tc>
          <w:tcPr>
            <w:tcW w:w="9425" w:type="dxa"/>
            <w:gridSpan w:val="4"/>
            <w:tcBorders>
              <w:top w:val="single" w:sz="6" w:space="0" w:color="auto"/>
            </w:tcBorders>
          </w:tcPr>
          <w:p w14:paraId="2F3CC4B5" w14:textId="77777777" w:rsidR="00E65D53" w:rsidRDefault="00E65D53" w:rsidP="00E65D53">
            <w:r>
              <w:t>*</w:t>
            </w:r>
            <w:r>
              <w:tab/>
              <w:t>niet-rigide indeling:</w:t>
            </w:r>
            <w:r>
              <w:tab/>
              <w:t xml:space="preserve"> er is tussen de verschillende categorieën een overlap mogelijk</w:t>
            </w:r>
          </w:p>
          <w:p w14:paraId="495327C0" w14:textId="77777777" w:rsidR="00E65D53" w:rsidRDefault="00E65D53" w:rsidP="00E65D53">
            <w:r>
              <w:t>**</w:t>
            </w:r>
            <w:r>
              <w:tab/>
              <w:t>rigide indeling:</w:t>
            </w:r>
            <w:r>
              <w:tab/>
            </w:r>
            <w:r>
              <w:tab/>
              <w:t>deze twee categorieën sluiten elkaar uit</w:t>
            </w:r>
          </w:p>
        </w:tc>
      </w:tr>
    </w:tbl>
    <w:p w14:paraId="33C04DBF" w14:textId="77777777" w:rsidR="00E65D53" w:rsidRDefault="00E65D53" w:rsidP="00E65D53"/>
    <w:p w14:paraId="73736FC0" w14:textId="77777777" w:rsidR="00E65D53" w:rsidRDefault="00E65D53" w:rsidP="00E65D53">
      <w:r>
        <w:t>Verdere opmerkingen t.a.v. stereo-</w:t>
      </w:r>
      <w:proofErr w:type="spellStart"/>
      <w:r>
        <w:t>isomerie</w:t>
      </w:r>
      <w:proofErr w:type="spellEnd"/>
      <w:r>
        <w:t xml:space="preserve"> bij moleculen met meerdere asymmetrische centra:</w:t>
      </w:r>
    </w:p>
    <w:p w14:paraId="2E931103" w14:textId="77777777" w:rsidR="00E65D53" w:rsidRDefault="00E65D53" w:rsidP="00E65D53">
      <w:r>
        <w:t xml:space="preserve">een </w:t>
      </w:r>
      <w:proofErr w:type="spellStart"/>
      <w:r w:rsidRPr="00783BE2">
        <w:rPr>
          <w:b/>
          <w:bCs/>
          <w:i/>
        </w:rPr>
        <w:t>meso</w:t>
      </w:r>
      <w:r w:rsidRPr="00783BE2">
        <w:rPr>
          <w:b/>
          <w:bCs/>
        </w:rPr>
        <w:t>verbinding</w:t>
      </w:r>
      <w:proofErr w:type="spellEnd"/>
      <w:r>
        <w:fldChar w:fldCharType="begin"/>
      </w:r>
      <w:r>
        <w:instrText xml:space="preserve"> XE "</w:instrText>
      </w:r>
      <w:r w:rsidRPr="00CF311D">
        <w:instrText>meso</w:instrText>
      </w:r>
      <w:r>
        <w:instrText>:-</w:instrText>
      </w:r>
      <w:r w:rsidRPr="00CF311D">
        <w:instrText>verbinding</w:instrText>
      </w:r>
      <w:r>
        <w:instrText xml:space="preserve">" </w:instrText>
      </w:r>
      <w:r>
        <w:fldChar w:fldCharType="end"/>
      </w:r>
      <w:r>
        <w:t xml:space="preserve"> is een molecuul met meerdere asymmetrische centra dat niet optisch actief is door inwendige symmetrie.</w:t>
      </w:r>
    </w:p>
    <w:p w14:paraId="5B006818" w14:textId="77777777" w:rsidR="00E65D53" w:rsidRDefault="00E65D53" w:rsidP="00E65D53">
      <w:proofErr w:type="spellStart"/>
      <w:r>
        <w:rPr>
          <w:b/>
          <w:bCs/>
        </w:rPr>
        <w:t>E</w:t>
      </w:r>
      <w:r w:rsidRPr="00783BE2">
        <w:rPr>
          <w:b/>
          <w:bCs/>
        </w:rPr>
        <w:t>pimeren</w:t>
      </w:r>
      <w:proofErr w:type="spellEnd"/>
      <w:r>
        <w:fldChar w:fldCharType="begin"/>
      </w:r>
      <w:r>
        <w:instrText xml:space="preserve"> XE "</w:instrText>
      </w:r>
      <w:r w:rsidRPr="00E940EE">
        <w:instrText>epime</w:instrText>
      </w:r>
      <w:r>
        <w:instrText>e</w:instrText>
      </w:r>
      <w:r w:rsidRPr="00E940EE">
        <w:instrText>r</w:instrText>
      </w:r>
      <w:r>
        <w:instrText xml:space="preserve">" </w:instrText>
      </w:r>
      <w:r>
        <w:fldChar w:fldCharType="end"/>
      </w:r>
      <w:r>
        <w:t xml:space="preserve"> zijn moleculen met meerdere asymmetrische centra die slechts op één asymmetrisch</w:t>
      </w:r>
      <w:r>
        <w:fldChar w:fldCharType="begin"/>
      </w:r>
      <w:r>
        <w:instrText xml:space="preserve"> XE "</w:instrText>
      </w:r>
      <w:r w:rsidRPr="00681F98">
        <w:instrText>asymmetrisch</w:instrText>
      </w:r>
      <w:r>
        <w:instrText xml:space="preserve">" </w:instrText>
      </w:r>
      <w:r>
        <w:fldChar w:fldCharType="end"/>
      </w:r>
      <w:r>
        <w:t xml:space="preserve"> centrum</w:t>
      </w:r>
      <w:r>
        <w:fldChar w:fldCharType="begin"/>
      </w:r>
      <w:r>
        <w:instrText xml:space="preserve"> XE "</w:instrText>
      </w:r>
      <w:r w:rsidRPr="00E940EE">
        <w:instrText>centrum</w:instrText>
      </w:r>
      <w:r>
        <w:instrText xml:space="preserve">:asymmetrisch" </w:instrText>
      </w:r>
      <w:r>
        <w:fldChar w:fldCharType="end"/>
      </w:r>
      <w:r>
        <w:t xml:space="preserve"> van configuratie</w:t>
      </w:r>
      <w:r>
        <w:fldChar w:fldCharType="begin"/>
      </w:r>
      <w:r>
        <w:instrText xml:space="preserve"> XE "</w:instrText>
      </w:r>
      <w:r w:rsidRPr="00E940EE">
        <w:instrText>configuratie</w:instrText>
      </w:r>
      <w:r>
        <w:instrText xml:space="preserve">" </w:instrText>
      </w:r>
      <w:r>
        <w:fldChar w:fldCharType="end"/>
      </w:r>
      <w:r>
        <w:t xml:space="preserve"> verschillen.</w:t>
      </w:r>
    </w:p>
    <w:p w14:paraId="39A64FEA" w14:textId="77777777" w:rsidR="00E65D53" w:rsidRDefault="00E65D53" w:rsidP="00E65D53">
      <w:proofErr w:type="spellStart"/>
      <w:r>
        <w:rPr>
          <w:b/>
          <w:bCs/>
        </w:rPr>
        <w:t>A</w:t>
      </w:r>
      <w:r w:rsidRPr="00783BE2">
        <w:rPr>
          <w:b/>
          <w:bCs/>
        </w:rPr>
        <w:t>nomeren</w:t>
      </w:r>
      <w:proofErr w:type="spellEnd"/>
      <w:r>
        <w:fldChar w:fldCharType="begin"/>
      </w:r>
      <w:r>
        <w:instrText xml:space="preserve"> XE "</w:instrText>
      </w:r>
      <w:r w:rsidRPr="00E940EE">
        <w:instrText>anome</w:instrText>
      </w:r>
      <w:r>
        <w:instrText>e</w:instrText>
      </w:r>
      <w:r w:rsidRPr="00E940EE">
        <w:instrText>r</w:instrText>
      </w:r>
      <w:r>
        <w:instrText xml:space="preserve">" </w:instrText>
      </w:r>
      <w:r>
        <w:fldChar w:fldCharType="end"/>
      </w:r>
      <w:r>
        <w:t xml:space="preserve"> zijn </w:t>
      </w:r>
      <w:proofErr w:type="spellStart"/>
      <w:r>
        <w:t>epimeren</w:t>
      </w:r>
      <w:proofErr w:type="spellEnd"/>
      <w:r>
        <w:t xml:space="preserve"> die via een tautomere omlegging</w:t>
      </w:r>
      <w:r>
        <w:fldChar w:fldCharType="begin"/>
      </w:r>
      <w:r>
        <w:instrText xml:space="preserve"> XE "</w:instrText>
      </w:r>
      <w:r w:rsidRPr="00E940EE">
        <w:instrText>tautomere</w:instrText>
      </w:r>
      <w:r w:rsidRPr="007E5154">
        <w:instrText xml:space="preserve"> </w:instrText>
      </w:r>
      <w:r w:rsidRPr="00E940EE">
        <w:instrText>omlegging</w:instrText>
      </w:r>
      <w:r>
        <w:instrText xml:space="preserve">" </w:instrText>
      </w:r>
      <w:r>
        <w:fldChar w:fldCharType="end"/>
      </w:r>
      <w:r>
        <w:t xml:space="preserve"> in elkaar kunnen overgaan: bijv.</w:t>
      </w:r>
    </w:p>
    <w:p w14:paraId="3C548CC4" w14:textId="77777777" w:rsidR="00E65D53" w:rsidRDefault="00E65D53" w:rsidP="00E65D53">
      <w:r>
        <w:rPr>
          <w:rFonts w:ascii="Symbol" w:hAnsi="Symbol"/>
        </w:rPr>
        <w:t></w:t>
      </w:r>
      <w:r>
        <w:t xml:space="preserve">-D-glucose en </w:t>
      </w:r>
      <w:r>
        <w:rPr>
          <w:rFonts w:ascii="Symbol" w:hAnsi="Symbol"/>
        </w:rPr>
        <w:t></w:t>
      </w:r>
      <w:r>
        <w:t>-D-glucose.</w:t>
      </w:r>
    </w:p>
    <w:p w14:paraId="12A8FCFE" w14:textId="77777777" w:rsidR="00E65D53" w:rsidRDefault="00E65D53" w:rsidP="00E65D53">
      <w:pPr>
        <w:pStyle w:val="Kop3"/>
      </w:pPr>
      <w:bookmarkStart w:id="431" w:name="_Toc384399112"/>
      <w:bookmarkStart w:id="432" w:name="_Toc384880816"/>
      <w:bookmarkStart w:id="433" w:name="_Toc435888024"/>
      <w:bookmarkStart w:id="434" w:name="_Toc435888504"/>
      <w:bookmarkStart w:id="435" w:name="_Toc509390679"/>
      <w:bookmarkStart w:id="436" w:name="_Toc4589965"/>
      <w:bookmarkStart w:id="437" w:name="_Toc4679209"/>
      <w:bookmarkStart w:id="438" w:name="_Toc4917995"/>
      <w:bookmarkStart w:id="439" w:name="_Toc518556040"/>
      <w:bookmarkStart w:id="440" w:name="_Toc32916236"/>
      <w:r>
        <w:t>Conformatie-isomeren/conformeren</w:t>
      </w:r>
      <w:bookmarkEnd w:id="431"/>
      <w:bookmarkEnd w:id="432"/>
      <w:bookmarkEnd w:id="433"/>
      <w:bookmarkEnd w:id="434"/>
      <w:bookmarkEnd w:id="435"/>
      <w:bookmarkEnd w:id="436"/>
      <w:bookmarkEnd w:id="437"/>
      <w:bookmarkEnd w:id="438"/>
      <w:bookmarkEnd w:id="439"/>
      <w:bookmarkEnd w:id="440"/>
      <w:r w:rsidRPr="00CF264F">
        <w:fldChar w:fldCharType="begin"/>
      </w:r>
      <w:r w:rsidRPr="00CF264F">
        <w:instrText xml:space="preserve"> XE "conforme</w:instrText>
      </w:r>
      <w:r>
        <w:instrText>e</w:instrText>
      </w:r>
      <w:r w:rsidRPr="00CF264F">
        <w:instrText xml:space="preserve">r" </w:instrText>
      </w:r>
      <w:r w:rsidRPr="00CF264F">
        <w:fldChar w:fldCharType="end"/>
      </w:r>
      <w:r w:rsidRPr="00CF264F">
        <w:fldChar w:fldCharType="begin"/>
      </w:r>
      <w:r w:rsidRPr="00CF264F">
        <w:instrText xml:space="preserve"> XE "isomeer:conformatie-" </w:instrText>
      </w:r>
      <w:r w:rsidRPr="00CF264F">
        <w:fldChar w:fldCharType="end"/>
      </w:r>
    </w:p>
    <w:p w14:paraId="77FE622E" w14:textId="2EDAD5BA" w:rsidR="00E65D53" w:rsidRDefault="00E65D53" w:rsidP="00E65D53">
      <w:pPr>
        <w:pStyle w:val="Bijschrift"/>
        <w:jc w:val="right"/>
      </w:pPr>
      <w:bookmarkStart w:id="441" w:name="_Ref435685191"/>
      <w:r>
        <w:t xml:space="preserve">figuur </w:t>
      </w:r>
      <w:r>
        <w:fldChar w:fldCharType="begin"/>
      </w:r>
      <w:r>
        <w:instrText xml:space="preserve"> SEQ figuur \* ARABIC </w:instrText>
      </w:r>
      <w:r>
        <w:fldChar w:fldCharType="separate"/>
      </w:r>
      <w:r w:rsidR="004A253A">
        <w:rPr>
          <w:noProof/>
        </w:rPr>
        <w:t>32</w:t>
      </w:r>
      <w:r>
        <w:rPr>
          <w:noProof/>
        </w:rPr>
        <w:fldChar w:fldCharType="end"/>
      </w:r>
      <w:bookmarkEnd w:id="441"/>
      <w:r>
        <w:tab/>
        <w:t>Benamingen van conformaties</w:t>
      </w:r>
    </w:p>
    <w:p w14:paraId="75096A9B" w14:textId="77777777" w:rsidR="00E65D53" w:rsidRDefault="00E65D53" w:rsidP="00E65D53">
      <w:pPr>
        <w:pStyle w:val="Kop4"/>
      </w:pPr>
      <w:bookmarkStart w:id="442" w:name="_Toc435888025"/>
      <w:bookmarkStart w:id="443" w:name="_Toc435888505"/>
      <w:proofErr w:type="spellStart"/>
      <w:r>
        <w:t>syn</w:t>
      </w:r>
      <w:proofErr w:type="spellEnd"/>
      <w:r>
        <w:t>/anti/</w:t>
      </w:r>
      <w:proofErr w:type="spellStart"/>
      <w:r>
        <w:t>gauche</w:t>
      </w:r>
      <w:bookmarkEnd w:id="442"/>
      <w:bookmarkEnd w:id="443"/>
      <w:proofErr w:type="spellEnd"/>
    </w:p>
    <w:p w14:paraId="054BABBB" w14:textId="0B9D5501" w:rsidR="00E65D53" w:rsidRDefault="00E65D53" w:rsidP="00E65D53">
      <w:r w:rsidRPr="00FE51FD">
        <w:fldChar w:fldCharType="begin"/>
      </w:r>
      <w:r w:rsidRPr="00FE51FD">
        <w:instrText xml:space="preserve"> XE "conformeer:syn/anti/gauche" </w:instrText>
      </w:r>
      <w:r w:rsidRPr="00FE51FD">
        <w:fldChar w:fldCharType="end"/>
      </w:r>
      <w:r>
        <w:rPr>
          <w:noProof/>
        </w:rPr>
        <w:drawing>
          <wp:anchor distT="0" distB="0" distL="114300" distR="114300" simplePos="0" relativeHeight="251709952" behindDoc="1" locked="1" layoutInCell="0" allowOverlap="1" wp14:anchorId="127F030F" wp14:editId="2DA50D00">
            <wp:simplePos x="0" y="0"/>
            <wp:positionH relativeFrom="column">
              <wp:posOffset>2648585</wp:posOffset>
            </wp:positionH>
            <wp:positionV relativeFrom="paragraph">
              <wp:posOffset>-182880</wp:posOffset>
            </wp:positionV>
            <wp:extent cx="3124200" cy="2858135"/>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6"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proofErr w:type="spellStart"/>
      <w:r>
        <w:t>Alifatische</w:t>
      </w:r>
      <w:proofErr w:type="spellEnd"/>
      <w:r>
        <w:t xml:space="preserve"> verbindingen (zoals in </w:t>
      </w:r>
      <w:r w:rsidR="00744633">
        <w:fldChar w:fldCharType="begin"/>
      </w:r>
      <w:r w:rsidR="00744633">
        <w:instrText xml:space="preserve"> REF _Ref435685191  \* </w:instrText>
      </w:r>
      <w:r w:rsidR="00744633">
        <w:instrText xml:space="preserve">MERGEFORMAT </w:instrText>
      </w:r>
      <w:r w:rsidR="00744633">
        <w:fldChar w:fldCharType="separate"/>
      </w:r>
      <w:r w:rsidR="004A253A">
        <w:t>figuur 32</w:t>
      </w:r>
      <w:r w:rsidR="00744633">
        <w:fldChar w:fldCharType="end"/>
      </w:r>
      <w:r>
        <w:t>, waar dus geen asymmetrisch centrum aanwezig is) zijn geen echte isomeren; bij draaiing breekt geen enkele binding.</w:t>
      </w:r>
    </w:p>
    <w:p w14:paraId="4307DC4E" w14:textId="77777777" w:rsidR="00E65D53" w:rsidRDefault="00E65D53" w:rsidP="00E65D53">
      <w:r>
        <w:t>Wel zijn er verschillende namen voor de conformaties waarin ze zich bevinden:</w:t>
      </w:r>
    </w:p>
    <w:p w14:paraId="1F9B7F18" w14:textId="77777777" w:rsidR="00E65D53" w:rsidRDefault="00E65D53" w:rsidP="00E65D53">
      <w:r w:rsidRPr="00783BE2">
        <w:rPr>
          <w:b/>
          <w:bCs/>
        </w:rPr>
        <w:t>bedekkend</w:t>
      </w:r>
      <w:r>
        <w:t xml:space="preserve">: gezien langs de bindingsas liggen de </w:t>
      </w:r>
      <w:proofErr w:type="spellStart"/>
      <w:r>
        <w:t>substituenten</w:t>
      </w:r>
      <w:proofErr w:type="spellEnd"/>
      <w:r>
        <w:t xml:space="preserve"> op voorste en achterste atoom achter elkaar,</w:t>
      </w:r>
    </w:p>
    <w:p w14:paraId="2B677EA2" w14:textId="77777777" w:rsidR="00E65D53" w:rsidRDefault="00E65D53" w:rsidP="00E65D53">
      <w:r w:rsidRPr="00783BE2">
        <w:rPr>
          <w:b/>
          <w:bCs/>
        </w:rPr>
        <w:t>alternerend</w:t>
      </w:r>
      <w:r>
        <w:t xml:space="preserve">: gezien langs de bindingsas liggen de </w:t>
      </w:r>
      <w:proofErr w:type="spellStart"/>
      <w:r>
        <w:t>substituenten</w:t>
      </w:r>
      <w:proofErr w:type="spellEnd"/>
      <w:r>
        <w:t xml:space="preserve"> op voorste en achterste atoom onder een hoek van 60</w:t>
      </w:r>
      <w:r>
        <w:sym w:font="Symbol" w:char="F0B0"/>
      </w:r>
    </w:p>
    <w:p w14:paraId="3C71C832" w14:textId="77777777" w:rsidR="00E65D53" w:rsidRDefault="00E65D53" w:rsidP="00E65D53"/>
    <w:p w14:paraId="7419FA9B" w14:textId="77777777" w:rsidR="00E65D53" w:rsidRDefault="00E65D53" w:rsidP="00E65D53"/>
    <w:p w14:paraId="23B00159" w14:textId="77777777" w:rsidR="00E65D53" w:rsidRDefault="00E65D53" w:rsidP="00E65D53"/>
    <w:p w14:paraId="323082AF" w14:textId="77777777" w:rsidR="00E65D53" w:rsidRDefault="00E65D53" w:rsidP="00E65D53"/>
    <w:p w14:paraId="0A1234C4" w14:textId="77777777" w:rsidR="00E65D53" w:rsidRDefault="00E65D53" w:rsidP="00E65D53"/>
    <w:p w14:paraId="777EF7BA" w14:textId="77777777" w:rsidR="00E65D53" w:rsidRDefault="00E65D53" w:rsidP="00E65D53"/>
    <w:p w14:paraId="5CF28112" w14:textId="77777777" w:rsidR="00E65D53" w:rsidRDefault="00E65D53" w:rsidP="00E65D53"/>
    <w:p w14:paraId="5E4E7BF5" w14:textId="77777777" w:rsidR="00E65D53" w:rsidRDefault="00E65D53" w:rsidP="00E65D53">
      <w:pPr>
        <w:pStyle w:val="Bijschrift"/>
      </w:pPr>
      <w:bookmarkStart w:id="444" w:name="_Ref435685151"/>
    </w:p>
    <w:p w14:paraId="03F65FD7" w14:textId="77777777" w:rsidR="00E65D53" w:rsidRDefault="00E65D53" w:rsidP="00E65D53">
      <w:pPr>
        <w:pStyle w:val="Bijschrift"/>
        <w:jc w:val="right"/>
      </w:pPr>
      <w:bookmarkStart w:id="445" w:name="_Hlk31964983"/>
      <w:r>
        <w:t xml:space="preserve">figuur </w:t>
      </w:r>
      <w:bookmarkEnd w:id="444"/>
      <w:bookmarkEnd w:id="445"/>
      <w:r>
        <w:t>33</w:t>
      </w:r>
      <w:r>
        <w:tab/>
        <w:t>Conformaties van cyclohexaan</w:t>
      </w:r>
    </w:p>
    <w:p w14:paraId="1DC77BEC" w14:textId="77777777" w:rsidR="00E65D53" w:rsidRDefault="00E65D53" w:rsidP="00E65D53">
      <w:pPr>
        <w:pStyle w:val="Kop4"/>
      </w:pPr>
      <w:bookmarkStart w:id="446" w:name="_Toc435888026"/>
      <w:bookmarkStart w:id="447" w:name="_Toc435888506"/>
      <w:r>
        <w:t>stoel/boot</w:t>
      </w:r>
      <w:bookmarkEnd w:id="446"/>
      <w:bookmarkEnd w:id="447"/>
    </w:p>
    <w:p w14:paraId="3CB5D0F8" w14:textId="77777777" w:rsidR="004A253A" w:rsidRDefault="00E65D53" w:rsidP="00E65D53">
      <w:pPr>
        <w:pStyle w:val="Bijschrift"/>
      </w:pPr>
      <w:r w:rsidRPr="008302CE">
        <w:rPr>
          <w:noProof/>
        </w:rPr>
        <w:drawing>
          <wp:anchor distT="0" distB="0" distL="114300" distR="114300" simplePos="0" relativeHeight="251694592" behindDoc="1" locked="1" layoutInCell="0" allowOverlap="1" wp14:anchorId="2FF07578" wp14:editId="36D74679">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7"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t>B</w:t>
      </w:r>
      <w:r w:rsidRPr="008302CE">
        <w:t xml:space="preserve">ij </w:t>
      </w:r>
      <w:r w:rsidRPr="008302CE">
        <w:fldChar w:fldCharType="begin"/>
      </w:r>
      <w:r w:rsidRPr="008302CE">
        <w:instrText xml:space="preserve"> XE "conformeer:stoel/boot" </w:instrText>
      </w:r>
      <w:r w:rsidRPr="008302CE">
        <w:fldChar w:fldCharType="end"/>
      </w:r>
      <w:r w:rsidRPr="008302CE">
        <w:t>6-ringverbind</w:t>
      </w:r>
      <w:r>
        <w:t xml:space="preserve">ingen </w:t>
      </w:r>
      <w:r w:rsidRPr="008302CE">
        <w:t>(</w:t>
      </w:r>
      <w:r w:rsidRPr="001B0AFF">
        <w:t xml:space="preserve">figuur </w:t>
      </w:r>
      <w:r w:rsidRPr="001B0AFF">
        <w:fldChar w:fldCharType="begin"/>
      </w:r>
      <w:r w:rsidRPr="001B0AFF">
        <w:instrText xml:space="preserve"> SEQ figuur \* ARABIC </w:instrText>
      </w:r>
      <w:r w:rsidRPr="001B0AFF">
        <w:fldChar w:fldCharType="separate"/>
      </w:r>
      <w:r w:rsidR="004A253A">
        <w:rPr>
          <w:noProof/>
        </w:rPr>
        <w:t>33</w:t>
      </w:r>
      <w:r w:rsidRPr="001B0AFF">
        <w:fldChar w:fldCharType="end"/>
      </w:r>
      <w:r w:rsidRPr="008302CE">
        <w:fldChar w:fldCharType="begin"/>
      </w:r>
      <w:r w:rsidRPr="008302CE">
        <w:instrText xml:space="preserve"> REF _Ref435685151  \* MERGEFORMAT </w:instrText>
      </w:r>
      <w:r w:rsidRPr="008302CE">
        <w:fldChar w:fldCharType="separate"/>
      </w:r>
    </w:p>
    <w:p w14:paraId="08E9C4C9" w14:textId="7AD3CF63" w:rsidR="00E65D53" w:rsidRPr="008302CE" w:rsidRDefault="004A253A" w:rsidP="00E65D53">
      <w:r>
        <w:t xml:space="preserve">figuur </w:t>
      </w:r>
      <w:r w:rsidR="00E65D53" w:rsidRPr="008302CE">
        <w:fldChar w:fldCharType="end"/>
      </w:r>
      <w:r w:rsidR="00E65D53" w:rsidRPr="008302CE">
        <w:t>)</w:t>
      </w:r>
    </w:p>
    <w:p w14:paraId="0B2F0167" w14:textId="77777777" w:rsidR="00E65D53" w:rsidRDefault="00E65D53" w:rsidP="00E65D53">
      <w:r>
        <w:t>wordt de conformatie bepaald door:</w:t>
      </w:r>
    </w:p>
    <w:p w14:paraId="2555909B" w14:textId="77777777" w:rsidR="00E65D53" w:rsidRDefault="00E65D53" w:rsidP="00E65D53">
      <w:r>
        <w:sym w:font="Symbol" w:char="F02D"/>
      </w:r>
      <w:r>
        <w:t>ringspanning</w:t>
      </w:r>
      <w:r>
        <w:fldChar w:fldCharType="begin"/>
      </w:r>
      <w:r>
        <w:instrText xml:space="preserve"> XE "</w:instrText>
      </w:r>
      <w:r w:rsidRPr="00E940EE">
        <w:instrText>ringspanning</w:instrText>
      </w:r>
      <w:r>
        <w:instrText xml:space="preserve">" </w:instrText>
      </w:r>
      <w:r>
        <w:fldChar w:fldCharType="end"/>
      </w:r>
    </w:p>
    <w:p w14:paraId="5E994906" w14:textId="77777777" w:rsidR="00E65D53" w:rsidRDefault="00E65D53" w:rsidP="00E65D53">
      <w:r>
        <w:sym w:font="Symbol" w:char="F02D"/>
      </w:r>
      <w:r>
        <w:t>sterische interacties</w:t>
      </w:r>
      <w:r>
        <w:fldChar w:fldCharType="begin"/>
      </w:r>
      <w:r>
        <w:instrText xml:space="preserve"> XE "</w:instrText>
      </w:r>
      <w:r w:rsidRPr="00E940EE">
        <w:instrText>sterische</w:instrText>
      </w:r>
      <w:r>
        <w:instrText>:</w:instrText>
      </w:r>
      <w:r w:rsidRPr="00E940EE">
        <w:instrText>interactie</w:instrText>
      </w:r>
      <w:r>
        <w:instrText xml:space="preserve">" </w:instrText>
      </w:r>
      <w:r>
        <w:fldChar w:fldCharType="end"/>
      </w:r>
    </w:p>
    <w:p w14:paraId="3993464B" w14:textId="77777777" w:rsidR="00E65D53" w:rsidRDefault="00E65D53" w:rsidP="00E65D53">
      <w:r>
        <w:t xml:space="preserve">Bij 5-ringverbindingen is er geen stoel/boot conformatie, maar een envelopconformatie. </w:t>
      </w:r>
    </w:p>
    <w:p w14:paraId="61FC804A" w14:textId="77777777" w:rsidR="00E65D53" w:rsidRDefault="00E65D53" w:rsidP="00E65D53"/>
    <w:p w14:paraId="2ED276F1" w14:textId="77777777" w:rsidR="00E65D53" w:rsidRDefault="00E65D53" w:rsidP="00E65D53"/>
    <w:p w14:paraId="5B29D025" w14:textId="77777777" w:rsidR="00E65D53" w:rsidRDefault="00E65D53" w:rsidP="00E65D53"/>
    <w:p w14:paraId="6E22F80D" w14:textId="77777777" w:rsidR="00E65D53" w:rsidRDefault="00E65D53" w:rsidP="00E65D53"/>
    <w:p w14:paraId="4E92F80B" w14:textId="77777777" w:rsidR="00E65D53" w:rsidRDefault="00E65D53" w:rsidP="00E65D53">
      <w:pPr>
        <w:pStyle w:val="Bijschrift"/>
      </w:pPr>
      <w:bookmarkStart w:id="448" w:name="_Ref435685163"/>
    </w:p>
    <w:p w14:paraId="7742986E" w14:textId="77777777" w:rsidR="00E65D53" w:rsidRDefault="00E65D53" w:rsidP="00E65D53">
      <w:pPr>
        <w:pStyle w:val="Bijschrift"/>
      </w:pPr>
    </w:p>
    <w:p w14:paraId="50DEBD61" w14:textId="64156FB7" w:rsidR="00E65D53" w:rsidRDefault="00E65D53" w:rsidP="00E65D53">
      <w:pPr>
        <w:pStyle w:val="Bijschrift"/>
        <w:jc w:val="right"/>
      </w:pPr>
      <w:r>
        <w:t xml:space="preserve">figuur </w:t>
      </w:r>
      <w:r>
        <w:fldChar w:fldCharType="begin"/>
      </w:r>
      <w:r>
        <w:instrText xml:space="preserve"> SEQ figuur \* ARABIC </w:instrText>
      </w:r>
      <w:r>
        <w:fldChar w:fldCharType="separate"/>
      </w:r>
      <w:r w:rsidR="004A253A">
        <w:rPr>
          <w:noProof/>
        </w:rPr>
        <w:t>34</w:t>
      </w:r>
      <w:r>
        <w:rPr>
          <w:noProof/>
        </w:rPr>
        <w:fldChar w:fldCharType="end"/>
      </w:r>
      <w:bookmarkEnd w:id="448"/>
      <w:r>
        <w:tab/>
        <w:t>Axiaal en equatoriaal</w:t>
      </w:r>
    </w:p>
    <w:p w14:paraId="0C14112D" w14:textId="77777777" w:rsidR="00E65D53" w:rsidRDefault="00E65D53" w:rsidP="00E65D53">
      <w:pPr>
        <w:pStyle w:val="Kop4"/>
      </w:pPr>
      <w:bookmarkStart w:id="449" w:name="_Toc435888027"/>
      <w:bookmarkStart w:id="450" w:name="_Toc435888507"/>
      <w:r>
        <w:t>1,3-diaxiale interactie</w:t>
      </w:r>
      <w:bookmarkEnd w:id="449"/>
      <w:bookmarkEnd w:id="450"/>
    </w:p>
    <w:p w14:paraId="78E3A424" w14:textId="77777777" w:rsidR="00E65D53" w:rsidRDefault="00E65D53" w:rsidP="00E65D53">
      <w:r>
        <w:rPr>
          <w:noProof/>
        </w:rPr>
        <w:drawing>
          <wp:anchor distT="0" distB="0" distL="114300" distR="114300" simplePos="0" relativeHeight="251695616" behindDoc="1" locked="1" layoutInCell="0" allowOverlap="1" wp14:anchorId="7BB76D8A" wp14:editId="46F24251">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8"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proofErr w:type="spellStart"/>
      <w:r>
        <w:t>Substituenten</w:t>
      </w:r>
      <w:proofErr w:type="spellEnd"/>
      <w:r>
        <w:t xml:space="preserve"> kunnen een verschillende ligging hebben ten opzichte van het ringvlak:</w:t>
      </w:r>
    </w:p>
    <w:p w14:paraId="501CED24" w14:textId="77777777" w:rsidR="00E65D53" w:rsidRDefault="00E65D53" w:rsidP="00E65D53">
      <w:r w:rsidRPr="00783BE2">
        <w:rPr>
          <w:b/>
          <w:bCs/>
        </w:rPr>
        <w:t>equatoriaal</w:t>
      </w:r>
      <w:r>
        <w:t>: ligging in het vlak van de ring</w:t>
      </w:r>
    </w:p>
    <w:p w14:paraId="00C265DC" w14:textId="77777777" w:rsidR="00E65D53" w:rsidRDefault="00E65D53" w:rsidP="00E65D53">
      <w:r w:rsidRPr="00783BE2">
        <w:rPr>
          <w:b/>
          <w:bCs/>
        </w:rPr>
        <w:t>axiaal</w:t>
      </w:r>
      <w:r>
        <w:fldChar w:fldCharType="begin"/>
      </w:r>
      <w:r>
        <w:instrText xml:space="preserve"> XE "</w:instrText>
      </w:r>
      <w:r w:rsidRPr="00E940EE">
        <w:instrText>axiaal</w:instrText>
      </w:r>
      <w:r>
        <w:instrText xml:space="preserve">" </w:instrText>
      </w:r>
      <w:r>
        <w:fldChar w:fldCharType="end"/>
      </w:r>
      <w:r>
        <w:t>: ligging loodrecht op het vlak van de ring</w:t>
      </w:r>
    </w:p>
    <w:p w14:paraId="3CCA4BFD" w14:textId="77777777" w:rsidR="00E65D53" w:rsidRDefault="00E65D53" w:rsidP="00E65D53">
      <w:r>
        <w:t xml:space="preserve">Stoel- en bootconformaties kunnen constant in elkaar overgaan (de mate waarin dit gebeurt is afhankelijk van het energieverschil tussen beide conformaties, dat bepaald wordt door ringspanning en sterische interacties). Wanneer een conformatie van stoel overgaat naar boot (of andersom) worden equatoriale </w:t>
      </w:r>
      <w:proofErr w:type="spellStart"/>
      <w:r>
        <w:t>substituenten</w:t>
      </w:r>
      <w:proofErr w:type="spellEnd"/>
      <w:r>
        <w:t xml:space="preserve"> axiaal en andersom. </w:t>
      </w:r>
    </w:p>
    <w:p w14:paraId="37D2030D" w14:textId="77777777" w:rsidR="00E65D53" w:rsidRDefault="00E65D53" w:rsidP="00E65D53">
      <w:r>
        <w:t>De equatoriale positie is het</w:t>
      </w:r>
      <w:r>
        <w:fldChar w:fldCharType="begin"/>
      </w:r>
      <w:r>
        <w:instrText xml:space="preserve"> XE "</w:instrText>
      </w:r>
      <w:r w:rsidRPr="00E940EE">
        <w:instrText>equatoriaal</w:instrText>
      </w:r>
      <w:r>
        <w:instrText xml:space="preserve">" </w:instrText>
      </w:r>
      <w:r>
        <w:fldChar w:fldCharType="end"/>
      </w:r>
      <w:r>
        <w:t xml:space="preserve"> gunstigst voor </w:t>
      </w:r>
      <w:proofErr w:type="spellStart"/>
      <w:r>
        <w:t>substituenten</w:t>
      </w:r>
      <w:proofErr w:type="spellEnd"/>
      <w:r>
        <w:t xml:space="preserve"> (weinig sterische interactie).</w:t>
      </w:r>
    </w:p>
    <w:p w14:paraId="0ECBDC5F" w14:textId="77777777" w:rsidR="00E65D53" w:rsidRDefault="00E65D53" w:rsidP="00E65D53">
      <w:r>
        <w:t xml:space="preserve">1,3-diaxiale interacties (interacties tussen axiale </w:t>
      </w:r>
      <w:proofErr w:type="spellStart"/>
      <w:r>
        <w:t>substituenten</w:t>
      </w:r>
      <w:proofErr w:type="spellEnd"/>
      <w:r>
        <w:t xml:space="preserve"> waarvan de koolstofatomen waar ze aan vast zitten door 1 ander koolstofatoom in de ring gescheiden) zijn ongunstig. </w:t>
      </w:r>
    </w:p>
    <w:p w14:paraId="3DD1E966" w14:textId="77777777" w:rsidR="00E65D53" w:rsidRDefault="00E65D53" w:rsidP="00E65D53"/>
    <w:p w14:paraId="38F3D36F" w14:textId="77777777" w:rsidR="00E65D53" w:rsidRDefault="00E65D53" w:rsidP="00E65D53"/>
    <w:p w14:paraId="7D0319F2" w14:textId="77777777" w:rsidR="00E65D53" w:rsidRDefault="00E65D53" w:rsidP="00E65D53"/>
    <w:p w14:paraId="7B0743D5" w14:textId="77777777" w:rsidR="00E65D53" w:rsidRDefault="00E65D53" w:rsidP="00E65D53"/>
    <w:p w14:paraId="60C24A5F" w14:textId="77777777" w:rsidR="00E65D53" w:rsidRDefault="00E65D53" w:rsidP="00E65D53">
      <w:pPr>
        <w:pStyle w:val="Kop3"/>
      </w:pPr>
      <w:bookmarkStart w:id="451" w:name="_Toc384399113"/>
      <w:bookmarkStart w:id="452" w:name="_Toc384880817"/>
      <w:bookmarkStart w:id="453" w:name="_Toc435888028"/>
      <w:bookmarkStart w:id="454" w:name="_Toc435888508"/>
      <w:bookmarkStart w:id="455" w:name="_Toc509390680"/>
      <w:bookmarkStart w:id="456" w:name="_Toc4589966"/>
      <w:bookmarkStart w:id="457" w:name="_Toc4679210"/>
      <w:bookmarkStart w:id="458" w:name="_Toc4917996"/>
      <w:bookmarkStart w:id="459" w:name="_Ref65245012"/>
      <w:bookmarkStart w:id="460" w:name="_Toc518556041"/>
      <w:bookmarkStart w:id="461" w:name="_Toc32916237"/>
      <w:r>
        <w:lastRenderedPageBreak/>
        <w:t>Prioriteitenregel</w:t>
      </w:r>
      <w:bookmarkEnd w:id="451"/>
      <w:bookmarkEnd w:id="452"/>
      <w:bookmarkEnd w:id="453"/>
      <w:bookmarkEnd w:id="454"/>
      <w:bookmarkEnd w:id="455"/>
      <w:bookmarkEnd w:id="456"/>
      <w:bookmarkEnd w:id="457"/>
      <w:bookmarkEnd w:id="458"/>
      <w:bookmarkEnd w:id="459"/>
      <w:bookmarkEnd w:id="460"/>
      <w:bookmarkEnd w:id="461"/>
    </w:p>
    <w:p w14:paraId="18AC126E" w14:textId="6A9649F1" w:rsidR="00E65D53" w:rsidRDefault="00E65D53" w:rsidP="00E65D53">
      <w:pPr>
        <w:pStyle w:val="Bijschrift"/>
        <w:ind w:left="6381" w:firstLine="709"/>
      </w:pPr>
      <w:bookmarkStart w:id="462" w:name="_Ref435685321"/>
      <w:r>
        <w:t xml:space="preserve">figuur </w:t>
      </w:r>
      <w:r>
        <w:fldChar w:fldCharType="begin"/>
      </w:r>
      <w:r>
        <w:instrText xml:space="preserve"> SEQ figuur \* ARABIC </w:instrText>
      </w:r>
      <w:r>
        <w:fldChar w:fldCharType="separate"/>
      </w:r>
      <w:r w:rsidR="004A253A">
        <w:rPr>
          <w:noProof/>
        </w:rPr>
        <w:t>35</w:t>
      </w:r>
      <w:r>
        <w:rPr>
          <w:noProof/>
        </w:rPr>
        <w:fldChar w:fldCharType="end"/>
      </w:r>
      <w:bookmarkEnd w:id="462"/>
      <w:r w:rsidR="00744633">
        <w:pict w14:anchorId="2AB49CEA">
          <v:shape id="_x0000_s4699" type="#_x0000_t75" style="position:absolute;left:0;text-align:left;margin-left:330.45pt;margin-top:24.5pt;width:123.1pt;height:105.8pt;z-index:251704832;mso-position-horizontal-relative:text;mso-position-vertical-relative:text" o:allowincell="f">
            <v:imagedata r:id="rId299" o:title=""/>
            <w10:wrap type="square"/>
            <w10:anchorlock/>
          </v:shape>
        </w:pict>
      </w:r>
      <w:r>
        <w:tab/>
        <w:t>Prioriteitenregel</w:t>
      </w:r>
    </w:p>
    <w:p w14:paraId="1C4BB95D" w14:textId="77777777" w:rsidR="00E65D53" w:rsidRDefault="00E65D53" w:rsidP="00E65D53">
      <w:r>
        <w:t xml:space="preserve">Bij </w:t>
      </w:r>
      <w:r w:rsidRPr="00A02375">
        <w:rPr>
          <w:i/>
        </w:rPr>
        <w:t>E/Z</w:t>
      </w:r>
      <w:r w:rsidRPr="00AF1E33">
        <w:fldChar w:fldCharType="begin"/>
      </w:r>
      <w:r w:rsidRPr="00AF1E33">
        <w:instrText xml:space="preserve"> XE "isomeer:E/Z" </w:instrText>
      </w:r>
      <w:r w:rsidRPr="00AF1E33">
        <w:fldChar w:fldCharType="end"/>
      </w:r>
      <w:r w:rsidRPr="00AF1E33">
        <w:t xml:space="preserve"> en R/S</w:t>
      </w:r>
      <w:r w:rsidRPr="00AF1E33">
        <w:fldChar w:fldCharType="begin"/>
      </w:r>
      <w:r w:rsidRPr="00AF1E33">
        <w:instrText xml:space="preserve"> XE "isomeer:R/S" </w:instrText>
      </w:r>
      <w:r w:rsidRPr="00AF1E33">
        <w:fldChar w:fldCharType="end"/>
      </w:r>
      <w:r>
        <w:t xml:space="preserve">-isomeren moet een volgorde van prioriteiten van de </w:t>
      </w:r>
      <w:proofErr w:type="spellStart"/>
      <w:r>
        <w:t>substituenten</w:t>
      </w:r>
      <w:proofErr w:type="spellEnd"/>
      <w:r>
        <w:t xml:space="preserve"> worden gemaakt om te kunnen toewijzen welk isomeer het betreft. Hiervoor zijn algemene regels opgesteld; de “</w:t>
      </w:r>
      <w:proofErr w:type="spellStart"/>
      <w:r>
        <w:t>Cahn-Ingold-Prelog</w:t>
      </w:r>
      <w:proofErr w:type="spellEnd"/>
      <w:r>
        <w:t xml:space="preserve"> prioriteitsregels”. Een korte samenvatting van deze regels:</w:t>
      </w:r>
    </w:p>
    <w:p w14:paraId="2012EF7E" w14:textId="77777777" w:rsidR="00E65D53" w:rsidRDefault="00E65D53" w:rsidP="00E65D53">
      <w:pPr>
        <w:pStyle w:val="Lijstalinea"/>
      </w:pPr>
      <w:r>
        <w:t xml:space="preserve">Het atoom </w:t>
      </w:r>
      <w:r w:rsidRPr="00CF311D">
        <w:fldChar w:fldCharType="begin"/>
      </w:r>
      <w:r w:rsidRPr="00CF311D">
        <w:instrText xml:space="preserve"> XE "regel</w:instrText>
      </w:r>
      <w:r>
        <w:instrText>:</w:instrText>
      </w:r>
      <w:r w:rsidRPr="00CF311D">
        <w:instrText>prioriteit</w:instrText>
      </w:r>
      <w:r>
        <w:instrText>-</w:instrText>
      </w:r>
      <w:r w:rsidRPr="00CF311D">
        <w:instrText xml:space="preserve">" </w:instrText>
      </w:r>
      <w:r w:rsidRPr="00CF311D">
        <w:fldChar w:fldCharType="end"/>
      </w:r>
      <w:r>
        <w:t>dat grenst aan het chirale centrum</w:t>
      </w:r>
      <w:r>
        <w:fldChar w:fldCharType="begin"/>
      </w:r>
      <w:r>
        <w:instrText xml:space="preserve"> XE "</w:instrText>
      </w:r>
      <w:r w:rsidRPr="00E940EE">
        <w:instrText>chiraal</w:instrText>
      </w:r>
      <w:r>
        <w:instrText>:</w:instrText>
      </w:r>
      <w:r w:rsidRPr="00E940EE">
        <w:instrText>centrum</w:instrText>
      </w:r>
      <w:r>
        <w:instrText xml:space="preserve">" </w:instrText>
      </w:r>
      <w:r>
        <w:fldChar w:fldCharType="end"/>
      </w:r>
      <w:r>
        <w:t xml:space="preserve"> (bij </w:t>
      </w:r>
      <w:r w:rsidRPr="00C5659B">
        <w:rPr>
          <w:i/>
        </w:rPr>
        <w:t>R/S</w:t>
      </w:r>
      <w:r>
        <w:t xml:space="preserve">) of aan het atoom met de dubbele binding (bij </w:t>
      </w:r>
      <w:r w:rsidRPr="00C5659B">
        <w:rPr>
          <w:i/>
        </w:rPr>
        <w:t>E/Z</w:t>
      </w:r>
      <w:r>
        <w:t>) met het hoogste atoomnummer</w:t>
      </w:r>
      <w:r>
        <w:fldChar w:fldCharType="begin"/>
      </w:r>
      <w:r>
        <w:instrText xml:space="preserve"> XE "</w:instrText>
      </w:r>
      <w:r w:rsidRPr="00C362D2">
        <w:instrText>atoomnummer</w:instrText>
      </w:r>
      <w:r>
        <w:instrText xml:space="preserve">" </w:instrText>
      </w:r>
      <w:r>
        <w:fldChar w:fldCharType="end"/>
      </w:r>
      <w:r>
        <w:t xml:space="preserve"> heeft de hoogste prioriteit (bij isotopen</w:t>
      </w:r>
      <w:r>
        <w:fldChar w:fldCharType="begin"/>
      </w:r>
      <w:r>
        <w:instrText xml:space="preserve"> XE "</w:instrText>
      </w:r>
      <w:r w:rsidRPr="00E940EE">
        <w:instrText>isotoop</w:instrText>
      </w:r>
      <w:r>
        <w:instrText xml:space="preserve">" </w:instrText>
      </w:r>
      <w:r>
        <w:fldChar w:fldCharType="end"/>
      </w:r>
      <w:r>
        <w:t xml:space="preserve"> het hoogste massagetal</w:t>
      </w:r>
      <w:r>
        <w:fldChar w:fldCharType="begin"/>
      </w:r>
      <w:r>
        <w:instrText xml:space="preserve"> XE "</w:instrText>
      </w:r>
      <w:r w:rsidRPr="00E940EE">
        <w:instrText>massa</w:instrText>
      </w:r>
      <w:r>
        <w:instrText>:-</w:instrText>
      </w:r>
      <w:r w:rsidRPr="00E940EE">
        <w:instrText>getal</w:instrText>
      </w:r>
      <w:r>
        <w:instrText xml:space="preserve">" </w:instrText>
      </w:r>
      <w:r>
        <w:fldChar w:fldCharType="end"/>
      </w:r>
      <w:r>
        <w:t xml:space="preserve">); </w:t>
      </w:r>
      <w:r>
        <w:br/>
        <w:t>Br &gt; Cl &gt; O &gt; N &gt; C &gt; T &gt; D &gt; H &gt; niet-bindend elektronenpaar</w:t>
      </w:r>
    </w:p>
    <w:p w14:paraId="117A6BED" w14:textId="30DF6AFD" w:rsidR="00E65D53" w:rsidRDefault="00E65D53" w:rsidP="00E65D53">
      <w:pPr>
        <w:pStyle w:val="Lijstalinea"/>
      </w:pPr>
      <w:r>
        <w:t>Bij gelijke atomen directe buuratomen vergelijken waarbij het eerste optredende verschil maatgevend is (</w:t>
      </w:r>
      <w:r w:rsidR="00744633">
        <w:fldChar w:fldCharType="begin"/>
      </w:r>
      <w:r w:rsidR="00744633">
        <w:instrText xml:space="preserve"> REF _Ref435685321</w:instrText>
      </w:r>
      <w:r w:rsidR="00744633">
        <w:instrText xml:space="preserve">  \* MERGEFORMAT </w:instrText>
      </w:r>
      <w:r w:rsidR="00744633">
        <w:fldChar w:fldCharType="separate"/>
      </w:r>
      <w:r w:rsidR="004A253A">
        <w:t xml:space="preserve">figuur </w:t>
      </w:r>
      <w:r w:rsidR="004A253A">
        <w:rPr>
          <w:noProof/>
        </w:rPr>
        <w:t>35</w:t>
      </w:r>
      <w:r w:rsidR="00744633">
        <w:rPr>
          <w:noProof/>
        </w:rPr>
        <w:fldChar w:fldCharType="end"/>
      </w:r>
      <w:r>
        <w:t>)</w:t>
      </w:r>
    </w:p>
    <w:p w14:paraId="208B0A96" w14:textId="2C59D652" w:rsidR="00E65D53" w:rsidRDefault="00E65D53" w:rsidP="00E65D53">
      <w:pPr>
        <w:pStyle w:val="Lijstalinea"/>
      </w:pPr>
      <w:r>
        <w:t>Meervoudige bindingen naar een atoom tellen als een overeenkomstig aantal enkelvoudige bindingen naar atomen van hetzelfde soort (</w:t>
      </w:r>
      <w:r w:rsidR="00744633">
        <w:fldChar w:fldCharType="begin"/>
      </w:r>
      <w:r w:rsidR="00744633">
        <w:instrText xml:space="preserve"> REF _Ref435685381  \* MERGEFORMAT </w:instrText>
      </w:r>
      <w:r w:rsidR="00744633">
        <w:fldChar w:fldCharType="separate"/>
      </w:r>
      <w:r w:rsidR="004A253A">
        <w:t xml:space="preserve">figuur </w:t>
      </w:r>
      <w:r w:rsidR="004A253A">
        <w:rPr>
          <w:noProof/>
        </w:rPr>
        <w:t>36</w:t>
      </w:r>
      <w:r w:rsidR="00744633">
        <w:rPr>
          <w:noProof/>
        </w:rPr>
        <w:fldChar w:fldCharType="end"/>
      </w:r>
      <w:r>
        <w:t>)</w:t>
      </w:r>
    </w:p>
    <w:p w14:paraId="1121EBC5" w14:textId="77777777" w:rsidR="00E65D53" w:rsidRDefault="00E65D53" w:rsidP="00E65D53">
      <w:pPr>
        <w:jc w:val="center"/>
      </w:pPr>
      <w:r>
        <w:rPr>
          <w:noProof/>
        </w:rPr>
        <w:drawing>
          <wp:inline distT="0" distB="0" distL="0" distR="0" wp14:anchorId="56E6E894" wp14:editId="737556B8">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0"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14:paraId="5D5E9EC9" w14:textId="59B09DA6" w:rsidR="00E65D53" w:rsidRDefault="00E65D53" w:rsidP="00E65D53">
      <w:pPr>
        <w:pStyle w:val="Bijschrift"/>
        <w:jc w:val="center"/>
      </w:pPr>
      <w:bookmarkStart w:id="463" w:name="_Ref435685381"/>
      <w:r>
        <w:t xml:space="preserve">figuur </w:t>
      </w:r>
      <w:r>
        <w:fldChar w:fldCharType="begin"/>
      </w:r>
      <w:r>
        <w:instrText xml:space="preserve"> SEQ figuur \* ARABIC </w:instrText>
      </w:r>
      <w:r>
        <w:fldChar w:fldCharType="separate"/>
      </w:r>
      <w:r w:rsidR="004A253A">
        <w:rPr>
          <w:noProof/>
        </w:rPr>
        <w:t>36</w:t>
      </w:r>
      <w:r>
        <w:rPr>
          <w:noProof/>
        </w:rPr>
        <w:fldChar w:fldCharType="end"/>
      </w:r>
      <w:bookmarkEnd w:id="463"/>
      <w:r>
        <w:tab/>
        <w:t>Prioriteitenregel en dubbele bindingen</w:t>
      </w:r>
    </w:p>
    <w:p w14:paraId="11FE6408" w14:textId="77777777" w:rsidR="00E65D53" w:rsidRDefault="00E65D53" w:rsidP="00E65D53">
      <w:pPr>
        <w:pStyle w:val="Kop3"/>
      </w:pPr>
      <w:bookmarkStart w:id="464" w:name="_Toc384399114"/>
      <w:bookmarkStart w:id="465" w:name="_Toc384880818"/>
      <w:bookmarkStart w:id="466" w:name="_Toc435888029"/>
      <w:bookmarkStart w:id="467" w:name="_Toc435888509"/>
      <w:bookmarkStart w:id="468" w:name="_Toc509390681"/>
      <w:bookmarkStart w:id="469" w:name="_Toc4589967"/>
      <w:bookmarkStart w:id="470" w:name="_Toc4679211"/>
      <w:bookmarkStart w:id="471" w:name="_Toc4917997"/>
      <w:bookmarkStart w:id="472" w:name="_Toc518556042"/>
      <w:bookmarkStart w:id="473" w:name="_Toc32916238"/>
      <w:r>
        <w:t>Fischerprojectie</w:t>
      </w:r>
      <w:bookmarkEnd w:id="464"/>
      <w:bookmarkEnd w:id="465"/>
      <w:bookmarkEnd w:id="466"/>
      <w:bookmarkEnd w:id="467"/>
      <w:bookmarkEnd w:id="468"/>
      <w:bookmarkEnd w:id="469"/>
      <w:bookmarkEnd w:id="470"/>
      <w:bookmarkEnd w:id="471"/>
      <w:bookmarkEnd w:id="472"/>
      <w:bookmarkEnd w:id="473"/>
    </w:p>
    <w:p w14:paraId="675046AB" w14:textId="77777777" w:rsidR="00E65D53" w:rsidRDefault="00E65D53" w:rsidP="00E65D53">
      <w:pPr>
        <w:jc w:val="center"/>
      </w:pPr>
      <w:r>
        <w:rPr>
          <w:noProof/>
        </w:rPr>
        <w:drawing>
          <wp:inline distT="0" distB="0" distL="0" distR="0" wp14:anchorId="778CD2B1" wp14:editId="707BC842">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1"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0DB3FE11" w14:textId="0DD53B72" w:rsidR="00E65D53" w:rsidRDefault="00E65D53" w:rsidP="00E65D53">
      <w:pPr>
        <w:pStyle w:val="Bijschrift"/>
        <w:jc w:val="center"/>
      </w:pPr>
      <w:bookmarkStart w:id="474" w:name="_Ref435685491"/>
      <w:r>
        <w:t xml:space="preserve">figuur </w:t>
      </w:r>
      <w:r>
        <w:fldChar w:fldCharType="begin"/>
      </w:r>
      <w:r>
        <w:instrText xml:space="preserve"> SEQ figuur \* ARABIC </w:instrText>
      </w:r>
      <w:r>
        <w:fldChar w:fldCharType="separate"/>
      </w:r>
      <w:r w:rsidR="004A253A">
        <w:rPr>
          <w:noProof/>
        </w:rPr>
        <w:t>37</w:t>
      </w:r>
      <w:r>
        <w:rPr>
          <w:noProof/>
        </w:rPr>
        <w:fldChar w:fldCharType="end"/>
      </w:r>
      <w:bookmarkEnd w:id="474"/>
      <w:r>
        <w:tab/>
        <w:t>Fischerprojectie</w:t>
      </w:r>
    </w:p>
    <w:p w14:paraId="4D2693E3" w14:textId="77777777" w:rsidR="00E65D53" w:rsidRDefault="00E65D53" w:rsidP="00E65D53">
      <w:r>
        <w:t xml:space="preserve">Horizontale </w:t>
      </w:r>
      <w:proofErr w:type="spellStart"/>
      <w:r>
        <w:t>substituenten</w:t>
      </w:r>
      <w:proofErr w:type="spellEnd"/>
      <w:r>
        <w:t xml:space="preserve"> komen naar je toe; verticale wijken van je vandaan</w:t>
      </w:r>
    </w:p>
    <w:p w14:paraId="5C0450C4" w14:textId="77777777" w:rsidR="00E65D53" w:rsidRDefault="00E65D53" w:rsidP="00E65D53">
      <w:r>
        <w:t xml:space="preserve">Bij voorkeur de langste C-keten verticaal en het laagste </w:t>
      </w:r>
      <w:proofErr w:type="spellStart"/>
      <w:r>
        <w:t>plaatsnummer</w:t>
      </w:r>
      <w:proofErr w:type="spellEnd"/>
      <w:r>
        <w:t xml:space="preserve"> boven</w:t>
      </w:r>
    </w:p>
    <w:p w14:paraId="2C9B5F39" w14:textId="30FE6021" w:rsidR="00E65D53" w:rsidRDefault="00E65D53" w:rsidP="00E65D53">
      <w:r>
        <w:t>Je kunt een Fischerprojectie</w:t>
      </w:r>
      <w:r w:rsidRPr="00DC096F">
        <w:fldChar w:fldCharType="begin"/>
      </w:r>
      <w:r w:rsidRPr="00DC096F">
        <w:instrText xml:space="preserve"> XE "Fischer</w:instrText>
      </w:r>
      <w:r>
        <w:instrText>:-</w:instrText>
      </w:r>
      <w:r w:rsidRPr="00DC096F">
        <w:instrText xml:space="preserve">projectie" </w:instrText>
      </w:r>
      <w:r w:rsidRPr="00DC096F">
        <w:fldChar w:fldCharType="end"/>
      </w:r>
      <w:r>
        <w:t xml:space="preserve"> bij een willekeurige </w:t>
      </w:r>
      <w:proofErr w:type="spellStart"/>
      <w:r>
        <w:t>substituent</w:t>
      </w:r>
      <w:proofErr w:type="spellEnd"/>
      <w:r>
        <w:t xml:space="preserve"> beetpakken en de andere </w:t>
      </w:r>
      <w:proofErr w:type="spellStart"/>
      <w:r>
        <w:t>substituenten</w:t>
      </w:r>
      <w:proofErr w:type="spellEnd"/>
      <w:r>
        <w:t xml:space="preserve"> cyclisch doordraaien. De ene </w:t>
      </w:r>
      <w:proofErr w:type="spellStart"/>
      <w:r>
        <w:t>substituent</w:t>
      </w:r>
      <w:proofErr w:type="spellEnd"/>
      <w:r>
        <w:t xml:space="preserve"> vormt namelijk de top van een tetraëder, de andere drie samen het grondvlak (</w:t>
      </w:r>
      <w:r w:rsidR="00744633">
        <w:fldChar w:fldCharType="begin"/>
      </w:r>
      <w:r w:rsidR="00744633">
        <w:instrText xml:space="preserve"> REF _Ref435685491  \* MERGEFORMAT </w:instrText>
      </w:r>
      <w:r w:rsidR="00744633">
        <w:fldChar w:fldCharType="separate"/>
      </w:r>
      <w:r w:rsidR="004A253A">
        <w:t xml:space="preserve">figuur </w:t>
      </w:r>
      <w:r w:rsidR="004A253A">
        <w:rPr>
          <w:noProof/>
        </w:rPr>
        <w:t>37</w:t>
      </w:r>
      <w:r w:rsidR="00744633">
        <w:rPr>
          <w:noProof/>
        </w:rPr>
        <w:fldChar w:fldCharType="end"/>
      </w:r>
      <w:r>
        <w:t xml:space="preserve">). </w:t>
      </w:r>
      <w:r w:rsidRPr="00A75CF8">
        <w:fldChar w:fldCharType="begin"/>
      </w:r>
      <w:r w:rsidRPr="00A75CF8">
        <w:instrText xml:space="preserve"> XE "systeem:star" </w:instrText>
      </w:r>
      <w:r w:rsidRPr="00A75CF8">
        <w:fldChar w:fldCharType="end"/>
      </w:r>
    </w:p>
    <w:p w14:paraId="5FA0D663" w14:textId="77777777" w:rsidR="00E65D53" w:rsidRDefault="00E65D53" w:rsidP="00E65D53">
      <w:pPr>
        <w:pStyle w:val="Kop4"/>
      </w:pPr>
      <w:bookmarkStart w:id="475" w:name="_Toc435888031"/>
      <w:bookmarkStart w:id="476" w:name="_Toc435888511"/>
      <w:r>
        <w:t>E/Z</w:t>
      </w:r>
      <w:bookmarkEnd w:id="475"/>
      <w:bookmarkEnd w:id="476"/>
    </w:p>
    <w:p w14:paraId="384D7526" w14:textId="4EE73CB9" w:rsidR="00E65D53" w:rsidRDefault="00E65D53" w:rsidP="00E65D53">
      <w:r>
        <w:t>Bij dubbele binding (</w:t>
      </w:r>
      <w:r w:rsidR="00744633">
        <w:fldChar w:fldCharType="begin"/>
      </w:r>
      <w:r w:rsidR="00744633">
        <w:instrText xml:space="preserve"> REF _Ref435685947  \* MERGEFORMAT </w:instrText>
      </w:r>
      <w:r w:rsidR="00744633">
        <w:fldChar w:fldCharType="separate"/>
      </w:r>
      <w:r w:rsidR="004A253A">
        <w:t xml:space="preserve">figuur </w:t>
      </w:r>
      <w:r w:rsidR="004A253A">
        <w:rPr>
          <w:noProof/>
        </w:rPr>
        <w:t>38</w:t>
      </w:r>
      <w:r w:rsidR="00744633">
        <w:rPr>
          <w:noProof/>
        </w:rPr>
        <w:fldChar w:fldCharType="end"/>
      </w:r>
      <w:r>
        <w:t>)</w:t>
      </w:r>
    </w:p>
    <w:p w14:paraId="0E93FCD6" w14:textId="77777777" w:rsidR="00E65D53" w:rsidRDefault="00E65D53" w:rsidP="00E65D53">
      <w:r w:rsidRPr="00C5659B">
        <w:rPr>
          <w:i/>
        </w:rPr>
        <w:t>Z</w:t>
      </w:r>
      <w:r w:rsidRPr="00A02375">
        <w:t xml:space="preserve"> </w:t>
      </w:r>
      <w:r>
        <w:t>betekent</w:t>
      </w:r>
      <w:r w:rsidRPr="00A02375">
        <w:t xml:space="preserve"> </w:t>
      </w:r>
      <w:r>
        <w:t xml:space="preserve">dat op beide atomen van de dubbele binding de </w:t>
      </w:r>
      <w:proofErr w:type="spellStart"/>
      <w:r>
        <w:t>substituenten</w:t>
      </w:r>
      <w:proofErr w:type="spellEnd"/>
      <w:r>
        <w:t xml:space="preserve"> met de hoogste prioriteit naast elkaar zitten (“</w:t>
      </w:r>
      <w:proofErr w:type="spellStart"/>
      <w:r>
        <w:t>zusammen</w:t>
      </w:r>
      <w:proofErr w:type="spellEnd"/>
      <w:r>
        <w:t>”).</w:t>
      </w:r>
    </w:p>
    <w:p w14:paraId="5E5762E6" w14:textId="77777777" w:rsidR="00E65D53" w:rsidRDefault="00E65D53" w:rsidP="00E65D53">
      <w:r>
        <w:t xml:space="preserve">Bij </w:t>
      </w:r>
      <w:r w:rsidRPr="00C5659B">
        <w:rPr>
          <w:i/>
        </w:rPr>
        <w:t>E</w:t>
      </w:r>
      <w:r>
        <w:t xml:space="preserve"> zitten de </w:t>
      </w:r>
      <w:proofErr w:type="spellStart"/>
      <w:r>
        <w:t>substituenten</w:t>
      </w:r>
      <w:proofErr w:type="spellEnd"/>
      <w:r>
        <w:t xml:space="preserve"> aan weerszijden van de dubbele binding (“</w:t>
      </w:r>
      <w:proofErr w:type="spellStart"/>
      <w:r>
        <w:t>entgegen</w:t>
      </w:r>
      <w:proofErr w:type="spellEnd"/>
      <w:r>
        <w:t>”).</w:t>
      </w:r>
    </w:p>
    <w:p w14:paraId="597A047E" w14:textId="77777777" w:rsidR="00E65D53" w:rsidRDefault="00E65D53" w:rsidP="00E65D53"/>
    <w:p w14:paraId="390B480A" w14:textId="77777777" w:rsidR="00E65D53" w:rsidRDefault="00E65D53" w:rsidP="00E65D53">
      <w:pPr>
        <w:jc w:val="center"/>
      </w:pPr>
      <w:r>
        <w:object w:dxaOrig="7051" w:dyaOrig="1714" w14:anchorId="44881685">
          <v:shape id="_x0000_i1206" type="#_x0000_t75" style="width:351.85pt;height:85.6pt" o:ole="" fillcolor="window">
            <v:imagedata r:id="rId302" o:title=""/>
          </v:shape>
          <o:OLEObject Type="Embed" ProgID="ACD.ChemSketch.20" ShapeID="_x0000_i1206" DrawAspect="Content" ObjectID="_1643960632" r:id="rId303"/>
        </w:object>
      </w:r>
    </w:p>
    <w:p w14:paraId="00D7818D" w14:textId="4049C5B8" w:rsidR="00E65D53" w:rsidRDefault="00E65D53" w:rsidP="00E65D53">
      <w:pPr>
        <w:pStyle w:val="Bijschrift"/>
        <w:jc w:val="center"/>
        <w:rPr>
          <w:i/>
        </w:rPr>
      </w:pPr>
      <w:bookmarkStart w:id="477" w:name="_Ref435685947"/>
      <w:r>
        <w:t xml:space="preserve">figuur </w:t>
      </w:r>
      <w:r>
        <w:fldChar w:fldCharType="begin"/>
      </w:r>
      <w:r>
        <w:instrText xml:space="preserve"> SEQ figuur \* ARABIC </w:instrText>
      </w:r>
      <w:r>
        <w:fldChar w:fldCharType="separate"/>
      </w:r>
      <w:r w:rsidR="004A253A">
        <w:rPr>
          <w:noProof/>
        </w:rPr>
        <w:t>38</w:t>
      </w:r>
      <w:r>
        <w:rPr>
          <w:noProof/>
        </w:rPr>
        <w:fldChar w:fldCharType="end"/>
      </w:r>
      <w:bookmarkEnd w:id="477"/>
      <w:r>
        <w:tab/>
        <w:t xml:space="preserve">Dubbele bindingen </w:t>
      </w:r>
      <w:r>
        <w:rPr>
          <w:i/>
        </w:rPr>
        <w:t>Z</w:t>
      </w:r>
      <w:r>
        <w:t xml:space="preserve"> en </w:t>
      </w:r>
      <w:r>
        <w:rPr>
          <w:i/>
        </w:rPr>
        <w:t>E</w:t>
      </w:r>
    </w:p>
    <w:p w14:paraId="6691B07F" w14:textId="77777777" w:rsidR="00E65D53" w:rsidRDefault="00E65D53" w:rsidP="00E65D53">
      <w:pPr>
        <w:pStyle w:val="Kop4"/>
      </w:pPr>
      <w:bookmarkStart w:id="478" w:name="_Toc435888032"/>
      <w:bookmarkStart w:id="479" w:name="_Toc435888512"/>
    </w:p>
    <w:p w14:paraId="7E2CF3C4" w14:textId="77777777" w:rsidR="00E65D53" w:rsidRDefault="00E65D53" w:rsidP="00E65D53">
      <w:pPr>
        <w:pStyle w:val="Kop4"/>
      </w:pPr>
      <w:r>
        <w:t>cis/trans</w:t>
      </w:r>
      <w:bookmarkEnd w:id="478"/>
      <w:bookmarkEnd w:id="479"/>
    </w:p>
    <w:p w14:paraId="1D90A6A2" w14:textId="5C7F70D8" w:rsidR="00E65D53" w:rsidRDefault="00E65D53" w:rsidP="00E65D53">
      <w:r>
        <w:t>In een ringstructuur</w:t>
      </w:r>
      <w:r>
        <w:fldChar w:fldCharType="begin"/>
      </w:r>
      <w:r>
        <w:instrText xml:space="preserve"> XE "</w:instrText>
      </w:r>
      <w:r w:rsidRPr="00E940EE">
        <w:instrText>structuur</w:instrText>
      </w:r>
      <w:r>
        <w:instrText>:</w:instrText>
      </w:r>
      <w:r w:rsidRPr="00E940EE">
        <w:instrText>ring</w:instrText>
      </w:r>
      <w:r>
        <w:instrText xml:space="preserve">-" </w:instrText>
      </w:r>
      <w:r>
        <w:fldChar w:fldCharType="end"/>
      </w:r>
      <w:r>
        <w:t xml:space="preserve"> (</w:t>
      </w:r>
      <w:r w:rsidR="00744633">
        <w:fldChar w:fldCharType="begin"/>
      </w:r>
      <w:r w:rsidR="00744633">
        <w:instrText xml:space="preserve"> REF _Ref435685933  \* MERGEFORMAT </w:instrText>
      </w:r>
      <w:r w:rsidR="00744633">
        <w:fldChar w:fldCharType="separate"/>
      </w:r>
      <w:r w:rsidR="004A253A">
        <w:tab/>
        <w:t>figuur</w:t>
      </w:r>
      <w:r w:rsidR="004A253A">
        <w:rPr>
          <w:noProof/>
        </w:rPr>
        <w:t xml:space="preserve"> 39</w:t>
      </w:r>
      <w:r w:rsidR="00744633">
        <w:rPr>
          <w:noProof/>
        </w:rPr>
        <w:fldChar w:fldCharType="end"/>
      </w:r>
      <w:r>
        <w:t>):</w:t>
      </w:r>
    </w:p>
    <w:p w14:paraId="51555537" w14:textId="77777777" w:rsidR="00E65D53" w:rsidRDefault="00E65D53" w:rsidP="00E65D53">
      <w:r w:rsidRPr="00783BE2">
        <w:rPr>
          <w:b/>
          <w:bCs/>
          <w:i/>
        </w:rPr>
        <w:t>cis</w:t>
      </w:r>
      <w:r>
        <w:t xml:space="preserve"> betekent: beide gesubstitueerde atomen hebben de </w:t>
      </w:r>
      <w:proofErr w:type="spellStart"/>
      <w:r>
        <w:t>substituenten</w:t>
      </w:r>
      <w:proofErr w:type="spellEnd"/>
      <w:r>
        <w:t xml:space="preserve"> met de hoogste prioriteit aan dezelfde zijde van het ringvlak</w:t>
      </w:r>
    </w:p>
    <w:p w14:paraId="51B2F9F1" w14:textId="77777777" w:rsidR="00E65D53" w:rsidRDefault="00E65D53" w:rsidP="00E65D53">
      <w:r>
        <w:t xml:space="preserve">Bij </w:t>
      </w:r>
      <w:r w:rsidRPr="00783BE2">
        <w:rPr>
          <w:b/>
          <w:bCs/>
          <w:i/>
        </w:rPr>
        <w:t>trans</w:t>
      </w:r>
      <w:r>
        <w:t xml:space="preserve"> zitten de </w:t>
      </w:r>
      <w:proofErr w:type="spellStart"/>
      <w:r>
        <w:t>substituenten</w:t>
      </w:r>
      <w:proofErr w:type="spellEnd"/>
      <w:r>
        <w:t xml:space="preserve"> aan weerszijden van dit vlak</w:t>
      </w:r>
    </w:p>
    <w:p w14:paraId="5A2B8005" w14:textId="77777777" w:rsidR="00E65D53" w:rsidRDefault="00E65D53" w:rsidP="00E65D53">
      <w:pPr>
        <w:jc w:val="center"/>
      </w:pPr>
      <w:r>
        <w:rPr>
          <w:noProof/>
        </w:rPr>
        <w:drawing>
          <wp:inline distT="0" distB="0" distL="0" distR="0" wp14:anchorId="57BE84D6" wp14:editId="42FADF22">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4"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Pr>
          <w:noProof/>
        </w:rPr>
        <w:object w:dxaOrig="3717" w:dyaOrig="1929" w14:anchorId="33D4D046">
          <v:shape id="_x0000_i1207" type="#_x0000_t75" style="width:164.3pt;height:86.25pt" o:ole="" fillcolor="window">
            <v:imagedata r:id="rId305" o:title=""/>
          </v:shape>
          <o:OLEObject Type="Embed" ProgID="Word.Picture.8" ShapeID="_x0000_i1207" DrawAspect="Content" ObjectID="_1643960633" r:id="rId306"/>
        </w:object>
      </w:r>
    </w:p>
    <w:p w14:paraId="51DB281E" w14:textId="6A987630" w:rsidR="00E65D53" w:rsidRDefault="00E65D53" w:rsidP="00E65D53">
      <w:pPr>
        <w:pStyle w:val="Bijschrift"/>
        <w:tabs>
          <w:tab w:val="left" w:pos="1560"/>
          <w:tab w:val="right" w:pos="9070"/>
        </w:tabs>
        <w:rPr>
          <w:i/>
        </w:rPr>
      </w:pPr>
      <w:bookmarkStart w:id="480" w:name="_Ref435685933"/>
      <w:r>
        <w:tab/>
        <w:t xml:space="preserve">figuur </w:t>
      </w:r>
      <w:r>
        <w:fldChar w:fldCharType="begin"/>
      </w:r>
      <w:r>
        <w:instrText xml:space="preserve"> SEQ figuur \* ARABIC </w:instrText>
      </w:r>
      <w:r>
        <w:fldChar w:fldCharType="separate"/>
      </w:r>
      <w:r w:rsidR="004A253A">
        <w:rPr>
          <w:noProof/>
        </w:rPr>
        <w:t>39</w:t>
      </w:r>
      <w:r>
        <w:rPr>
          <w:noProof/>
        </w:rPr>
        <w:fldChar w:fldCharType="end"/>
      </w:r>
      <w:bookmarkEnd w:id="480"/>
      <w:r>
        <w:t> </w:t>
      </w:r>
      <w:r>
        <w:t xml:space="preserve">Ringstructuren </w:t>
      </w:r>
      <w:r>
        <w:rPr>
          <w:i/>
        </w:rPr>
        <w:t>cis</w:t>
      </w:r>
      <w:r>
        <w:t xml:space="preserve"> en </w:t>
      </w:r>
      <w:r>
        <w:rPr>
          <w:i/>
        </w:rPr>
        <w:t>trans</w:t>
      </w:r>
      <w:r>
        <w:rPr>
          <w:i/>
        </w:rPr>
        <w:tab/>
      </w:r>
      <w:bookmarkStart w:id="481" w:name="_Ref435686361"/>
      <w:r>
        <w:t xml:space="preserve">figuur </w:t>
      </w:r>
      <w:r>
        <w:fldChar w:fldCharType="begin"/>
      </w:r>
      <w:r>
        <w:instrText xml:space="preserve"> SEQ figuur \* ARABIC </w:instrText>
      </w:r>
      <w:r>
        <w:fldChar w:fldCharType="separate"/>
      </w:r>
      <w:r w:rsidR="004A253A">
        <w:rPr>
          <w:noProof/>
        </w:rPr>
        <w:t>40</w:t>
      </w:r>
      <w:r>
        <w:rPr>
          <w:noProof/>
        </w:rPr>
        <w:fldChar w:fldCharType="end"/>
      </w:r>
      <w:bookmarkEnd w:id="481"/>
      <w:r>
        <w:t> </w:t>
      </w:r>
      <w:r>
        <w:t>Gebrugde ringsystemen exo en endo</w:t>
      </w:r>
    </w:p>
    <w:p w14:paraId="5F9EDABE" w14:textId="77777777" w:rsidR="00E65D53" w:rsidRDefault="00E65D53" w:rsidP="00E65D53">
      <w:pPr>
        <w:pStyle w:val="Kop4"/>
      </w:pPr>
      <w:bookmarkStart w:id="482" w:name="_Toc435888033"/>
      <w:bookmarkStart w:id="483" w:name="_Toc435888513"/>
      <w:proofErr w:type="spellStart"/>
      <w:r>
        <w:t>endo</w:t>
      </w:r>
      <w:proofErr w:type="spellEnd"/>
      <w:r>
        <w:t>/</w:t>
      </w:r>
      <w:proofErr w:type="spellStart"/>
      <w:r>
        <w:t>exo</w:t>
      </w:r>
      <w:bookmarkEnd w:id="482"/>
      <w:bookmarkEnd w:id="483"/>
      <w:proofErr w:type="spellEnd"/>
    </w:p>
    <w:p w14:paraId="6C3A8EAD" w14:textId="1793241A" w:rsidR="00E65D53" w:rsidRDefault="00E65D53" w:rsidP="00E65D53">
      <w:r>
        <w:t xml:space="preserve">In </w:t>
      </w:r>
      <w:proofErr w:type="spellStart"/>
      <w:r>
        <w:t>gebrugde</w:t>
      </w:r>
      <w:proofErr w:type="spellEnd"/>
      <w:r>
        <w:t xml:space="preserve"> ringsystemen</w:t>
      </w:r>
      <w:r w:rsidRPr="00AF1E33">
        <w:fldChar w:fldCharType="begin"/>
      </w:r>
      <w:r w:rsidRPr="00AF1E33">
        <w:instrText xml:space="preserve"> XE "</w:instrText>
      </w:r>
      <w:r>
        <w:instrText>naamgeving:</w:instrText>
      </w:r>
      <w:r>
        <w:rPr>
          <w:i/>
        </w:rPr>
        <w:instrText>endo/exo</w:instrText>
      </w:r>
      <w:r w:rsidRPr="00AF1E33">
        <w:instrText xml:space="preserve">" </w:instrText>
      </w:r>
      <w:r w:rsidRPr="00AF1E33">
        <w:fldChar w:fldCharType="end"/>
      </w:r>
      <w:r>
        <w:t xml:space="preserve"> </w:t>
      </w:r>
      <w:r w:rsidRPr="00AF1E33">
        <w:fldChar w:fldCharType="begin"/>
      </w:r>
      <w:r w:rsidRPr="00AF1E33">
        <w:instrText xml:space="preserve"> XE "</w:instrText>
      </w:r>
      <w:r>
        <w:rPr>
          <w:i/>
        </w:rPr>
        <w:instrText>endo/exo</w:instrText>
      </w:r>
      <w:r w:rsidRPr="00AF1E33">
        <w:instrText xml:space="preserve">" </w:instrText>
      </w:r>
      <w:r w:rsidRPr="00AF1E33">
        <w:fldChar w:fldCharType="end"/>
      </w:r>
      <w:r>
        <w:t xml:space="preserve"> (</w:t>
      </w:r>
      <w:r w:rsidR="00744633">
        <w:fldChar w:fldCharType="begin"/>
      </w:r>
      <w:r w:rsidR="00744633">
        <w:instrText xml:space="preserve"> REF _Ref435686361  \* MERGEFORMAT </w:instrText>
      </w:r>
      <w:r w:rsidR="00744633">
        <w:fldChar w:fldCharType="separate"/>
      </w:r>
      <w:r w:rsidR="004A253A">
        <w:t>figuur 40</w:t>
      </w:r>
      <w:r w:rsidR="00744633">
        <w:fldChar w:fldCharType="end"/>
      </w:r>
      <w:r>
        <w:t>)</w:t>
      </w:r>
    </w:p>
    <w:p w14:paraId="1D807305" w14:textId="77777777" w:rsidR="00E65D53" w:rsidRDefault="00E65D53" w:rsidP="00E65D53">
      <w:r>
        <w:t>exo-1-broombicyclo[2,2,1]heptaan en endo</w:t>
      </w:r>
      <w:r>
        <w:noBreakHyphen/>
        <w:t>1</w:t>
      </w:r>
      <w:r>
        <w:noBreakHyphen/>
        <w:t>broombicyclo[2,2,1]heptaan (de [2,2,1] geven hier aan dat er in het molecuul 3 ‘bruggen’, van 2, 2 en 1 koolstofatoom lang, die de twee ‘brughoofd-koolstofatomen’ (de koolstofatomen die aan alle (in dit geval 3) ‘bruggen’ vast zitten) verbinden).</w:t>
      </w:r>
    </w:p>
    <w:p w14:paraId="63C93725" w14:textId="77777777" w:rsidR="00E65D53" w:rsidRDefault="00E65D53" w:rsidP="00E65D53">
      <w:proofErr w:type="spellStart"/>
      <w:r w:rsidRPr="00783BE2">
        <w:rPr>
          <w:b/>
          <w:bCs/>
        </w:rPr>
        <w:t>exo</w:t>
      </w:r>
      <w:proofErr w:type="spellEnd"/>
      <w:r>
        <w:t xml:space="preserve"> = zelfde kant als de kortste brug: </w:t>
      </w:r>
      <w:proofErr w:type="spellStart"/>
      <w:r>
        <w:t>substituent</w:t>
      </w:r>
      <w:proofErr w:type="spellEnd"/>
      <w:r>
        <w:t xml:space="preserve"> equatoriaal (steekt naar buiten)</w:t>
      </w:r>
    </w:p>
    <w:p w14:paraId="3955665A" w14:textId="77777777" w:rsidR="00E65D53" w:rsidRDefault="00E65D53" w:rsidP="00E65D53">
      <w:proofErr w:type="spellStart"/>
      <w:r w:rsidRPr="00783BE2">
        <w:rPr>
          <w:b/>
          <w:bCs/>
        </w:rPr>
        <w:t>endo</w:t>
      </w:r>
      <w:proofErr w:type="spellEnd"/>
      <w:r>
        <w:t xml:space="preserve"> = van deze brug vandaan; </w:t>
      </w:r>
      <w:proofErr w:type="spellStart"/>
      <w:r>
        <w:t>substituent</w:t>
      </w:r>
      <w:proofErr w:type="spellEnd"/>
      <w:r>
        <w:t xml:space="preserve"> axiaal</w:t>
      </w:r>
    </w:p>
    <w:p w14:paraId="1C44515B" w14:textId="608593AE" w:rsidR="00E65D53" w:rsidRDefault="00744633" w:rsidP="00E65D53">
      <w:pPr>
        <w:pStyle w:val="Bijschrift"/>
        <w:jc w:val="right"/>
        <w:rPr>
          <w:rFonts w:ascii="Symbol" w:hAnsi="Symbol"/>
        </w:rPr>
      </w:pPr>
      <w:bookmarkStart w:id="484" w:name="_Ref435686338"/>
      <w:r>
        <w:rPr>
          <w:noProof/>
        </w:rPr>
        <w:object w:dxaOrig="1440" w:dyaOrig="1440" w14:anchorId="6DF4890F">
          <v:shape id="_x0000_s4702" type="#_x0000_t75" style="position:absolute;left:0;text-align:left;margin-left:308.5pt;margin-top:17pt;width:144.85pt;height:85.1pt;z-index:251708928;mso-position-horizontal-relative:text;mso-position-vertical-relative:text" wrapcoords="19145 335 15807 1507 15120 1842 15218 3014 13255 3851 11291 5191 5989 5693 5498 5860 5793 11051 4516 12223 3338 13563 3338 16409 2062 19088 393 19591 0 20093 0 21098 1473 21098 8640 21098 12764 20428 12764 19088 16004 16409 16298 13730 19244 12391 19342 11051 20029 8707 18753 5693 21305 5693 21404 4353 19440 3014 20029 1005 19931 335 19145 335">
            <v:imagedata r:id="rId307" o:title=""/>
            <w10:wrap type="tight"/>
          </v:shape>
          <o:OLEObject Type="Embed" ProgID="ChemDraw.Document.6.0" ShapeID="_x0000_s4702" DrawAspect="Content" ObjectID="_1643960638" r:id="rId308"/>
        </w:object>
      </w:r>
      <w:r w:rsidR="00E65D53">
        <w:t xml:space="preserve">figuur </w:t>
      </w:r>
      <w:r w:rsidR="00E65D53">
        <w:fldChar w:fldCharType="begin"/>
      </w:r>
      <w:r w:rsidR="00E65D53">
        <w:instrText xml:space="preserve"> SEQ figuur \* ARABIC </w:instrText>
      </w:r>
      <w:r w:rsidR="00E65D53">
        <w:fldChar w:fldCharType="separate"/>
      </w:r>
      <w:r w:rsidR="004A253A">
        <w:rPr>
          <w:noProof/>
        </w:rPr>
        <w:t>41</w:t>
      </w:r>
      <w:r w:rsidR="00E65D53">
        <w:rPr>
          <w:noProof/>
        </w:rPr>
        <w:fldChar w:fldCharType="end"/>
      </w:r>
      <w:bookmarkEnd w:id="484"/>
      <w:r w:rsidR="00E65D53">
        <w:tab/>
        <w:t>Steroïden</w:t>
      </w:r>
      <w:r w:rsidR="00E65D53">
        <w:rPr>
          <w:rFonts w:ascii="Symbol" w:hAnsi="Symbol"/>
        </w:rPr>
        <w:t></w:t>
      </w:r>
      <w:r w:rsidR="00E65D53">
        <w:rPr>
          <w:rFonts w:ascii="Symbol" w:hAnsi="Symbol"/>
        </w:rPr>
        <w:t></w:t>
      </w:r>
      <w:r w:rsidR="00E65D53">
        <w:t xml:space="preserve"> en </w:t>
      </w:r>
      <w:r w:rsidR="00E65D53">
        <w:rPr>
          <w:rFonts w:ascii="Symbol" w:hAnsi="Symbol"/>
        </w:rPr>
        <w:t></w:t>
      </w:r>
    </w:p>
    <w:p w14:paraId="03F1CE8E" w14:textId="77777777" w:rsidR="00E65D53" w:rsidRDefault="00E65D53" w:rsidP="00E65D53">
      <w:pPr>
        <w:pStyle w:val="Kop4"/>
      </w:pPr>
      <w:bookmarkStart w:id="485" w:name="_Toc435888034"/>
      <w:bookmarkStart w:id="486" w:name="_Toc435888514"/>
      <w:r>
        <w:rPr>
          <w:rFonts w:ascii="Symbol" w:hAnsi="Symbol"/>
        </w:rPr>
        <w:t></w:t>
      </w:r>
      <w:r>
        <w:t xml:space="preserve"> en </w:t>
      </w:r>
      <w:r>
        <w:rPr>
          <w:rFonts w:ascii="Symbol" w:hAnsi="Symbol"/>
        </w:rPr>
        <w:t></w:t>
      </w:r>
      <w:bookmarkEnd w:id="485"/>
      <w:bookmarkEnd w:id="486"/>
    </w:p>
    <w:p w14:paraId="6E8DBD6E" w14:textId="395BE474" w:rsidR="00E65D53" w:rsidRDefault="00E65D53" w:rsidP="00E65D53">
      <w:r>
        <w:t>Bij steroïden</w:t>
      </w:r>
      <w:r>
        <w:fldChar w:fldCharType="begin"/>
      </w:r>
      <w:r>
        <w:instrText xml:space="preserve"> XE "</w:instrText>
      </w:r>
      <w:r w:rsidRPr="00E940EE">
        <w:instrText>steroïd</w:instrText>
      </w:r>
      <w:r>
        <w:instrText xml:space="preserve">" </w:instrText>
      </w:r>
      <w:r>
        <w:fldChar w:fldCharType="end"/>
      </w:r>
      <w:r>
        <w:t xml:space="preserve"> (</w:t>
      </w:r>
      <w:r w:rsidR="00744633">
        <w:fldChar w:fldCharType="begin"/>
      </w:r>
      <w:r w:rsidR="00744633">
        <w:instrText xml:space="preserve"> REF _Ref435686338  \* MERGEFORMAT </w:instrText>
      </w:r>
      <w:r w:rsidR="00744633">
        <w:fldChar w:fldCharType="separate"/>
      </w:r>
      <w:r w:rsidR="004A253A">
        <w:t>figuur 41</w:t>
      </w:r>
      <w:r w:rsidR="00744633">
        <w:fldChar w:fldCharType="end"/>
      </w:r>
      <w:r>
        <w:t>)</w:t>
      </w:r>
      <w:r w:rsidRPr="000041B1">
        <w:t xml:space="preserve"> </w:t>
      </w:r>
    </w:p>
    <w:p w14:paraId="4EA9065E" w14:textId="77777777" w:rsidR="00E65D53" w:rsidRDefault="00E65D53" w:rsidP="00E65D53">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Pr>
          <w:rFonts w:ascii="Symbol" w:hAnsi="Symbol"/>
        </w:rPr>
        <w:t></w:t>
      </w:r>
      <w:r>
        <w:noBreakHyphen/>
        <w:t>1</w:t>
      </w:r>
      <w:r>
        <w:noBreakHyphen/>
        <w:t>chloorcholesterol</w:t>
      </w:r>
    </w:p>
    <w:p w14:paraId="45662315" w14:textId="77777777" w:rsidR="00E65D53" w:rsidRDefault="00E65D53" w:rsidP="00E65D53">
      <w:r>
        <w:rPr>
          <w:rFonts w:ascii="Symbol" w:hAnsi="Symbol"/>
        </w:rPr>
        <w:t></w:t>
      </w:r>
      <w:r>
        <w:t xml:space="preserve"> = </w:t>
      </w:r>
      <w:proofErr w:type="spellStart"/>
      <w:r>
        <w:t>substituent</w:t>
      </w:r>
      <w:proofErr w:type="spellEnd"/>
      <w:r>
        <w:t xml:space="preserve"> onder het ringvlak</w:t>
      </w:r>
    </w:p>
    <w:p w14:paraId="7A5CBBC9" w14:textId="77777777" w:rsidR="00E65D53" w:rsidRDefault="00E65D53" w:rsidP="00E65D53">
      <w:r>
        <w:rPr>
          <w:rFonts w:ascii="Symbol" w:hAnsi="Symbol"/>
        </w:rPr>
        <w:t></w:t>
      </w:r>
      <w:r>
        <w:t xml:space="preserve"> = </w:t>
      </w:r>
      <w:proofErr w:type="spellStart"/>
      <w:r>
        <w:t>substituent</w:t>
      </w:r>
      <w:proofErr w:type="spellEnd"/>
      <w:r>
        <w:t xml:space="preserve"> boven het ringvlak</w:t>
      </w:r>
      <w:bookmarkStart w:id="487" w:name="_Toc384399116"/>
      <w:bookmarkStart w:id="488" w:name="_Toc384880820"/>
      <w:bookmarkStart w:id="489" w:name="_Toc435888035"/>
      <w:bookmarkStart w:id="490" w:name="_Toc435888515"/>
      <w:bookmarkStart w:id="491" w:name="_Toc509390683"/>
      <w:bookmarkStart w:id="492" w:name="_Toc4589969"/>
      <w:bookmarkStart w:id="493" w:name="_Toc4679213"/>
      <w:bookmarkStart w:id="494" w:name="_Toc4917999"/>
      <w:bookmarkStart w:id="495" w:name="_Toc518556044"/>
    </w:p>
    <w:p w14:paraId="529D0215" w14:textId="77777777" w:rsidR="00E65D53" w:rsidRDefault="00E65D53" w:rsidP="00E65D53">
      <w:pPr>
        <w:pStyle w:val="Kop3"/>
      </w:pPr>
      <w:bookmarkStart w:id="496" w:name="_Toc32916239"/>
      <w:r>
        <w:t>Optische isomerie</w:t>
      </w:r>
      <w:bookmarkEnd w:id="487"/>
      <w:bookmarkEnd w:id="488"/>
      <w:bookmarkEnd w:id="489"/>
      <w:bookmarkEnd w:id="490"/>
      <w:bookmarkEnd w:id="491"/>
      <w:bookmarkEnd w:id="492"/>
      <w:bookmarkEnd w:id="493"/>
      <w:bookmarkEnd w:id="494"/>
      <w:bookmarkEnd w:id="495"/>
      <w:bookmarkEnd w:id="496"/>
      <w:r w:rsidRPr="00B66009">
        <w:fldChar w:fldCharType="begin"/>
      </w:r>
      <w:r w:rsidRPr="00B66009">
        <w:instrText xml:space="preserve"> XE "isomerie:optische" </w:instrText>
      </w:r>
      <w:r w:rsidRPr="00B66009">
        <w:fldChar w:fldCharType="end"/>
      </w:r>
    </w:p>
    <w:p w14:paraId="6C65C767" w14:textId="77777777" w:rsidR="00E65D53" w:rsidRDefault="00E65D53" w:rsidP="00E65D53">
      <w:pPr>
        <w:pStyle w:val="Kop4"/>
      </w:pPr>
      <w:bookmarkStart w:id="497" w:name="_Toc435888036"/>
      <w:bookmarkStart w:id="498" w:name="_Toc435888516"/>
      <w:r>
        <w:t>Algemeen</w:t>
      </w:r>
      <w:bookmarkEnd w:id="497"/>
      <w:bookmarkEnd w:id="498"/>
    </w:p>
    <w:p w14:paraId="179FAA37" w14:textId="77777777" w:rsidR="00E65D53" w:rsidRDefault="00E65D53" w:rsidP="00E65D53">
      <w:pPr>
        <w:pStyle w:val="Lijstalinea"/>
        <w:numPr>
          <w:ilvl w:val="0"/>
          <w:numId w:val="26"/>
        </w:numPr>
        <w:ind w:left="284" w:hanging="284"/>
      </w:pPr>
      <w:r>
        <w:t>Een molecuul is optisch actief</w:t>
      </w:r>
      <w:r>
        <w:fldChar w:fldCharType="begin"/>
      </w:r>
      <w:r>
        <w:instrText xml:space="preserve"> XE "</w:instrText>
      </w:r>
      <w:r w:rsidRPr="00C362D2">
        <w:instrText>optisch actief</w:instrText>
      </w:r>
      <w:r>
        <w:instrText xml:space="preserve">" </w:instrText>
      </w:r>
      <w:r>
        <w:fldChar w:fldCharType="end"/>
      </w:r>
      <w:r>
        <w:t xml:space="preserve"> (chiraal</w:t>
      </w:r>
      <w:r>
        <w:fldChar w:fldCharType="begin"/>
      </w:r>
      <w:r>
        <w:instrText xml:space="preserve"> XE "</w:instrText>
      </w:r>
      <w:r w:rsidRPr="00E940EE">
        <w:instrText>chiraal</w:instrText>
      </w:r>
      <w:r>
        <w:instrText xml:space="preserve">" </w:instrText>
      </w:r>
      <w:r>
        <w:fldChar w:fldCharType="end"/>
      </w:r>
      <w:r>
        <w:t>) als het door rotatie niet in dekking te brengen is met zijn spiegelbeeld</w:t>
      </w:r>
      <w:r>
        <w:fldChar w:fldCharType="begin"/>
      </w:r>
      <w:r>
        <w:instrText xml:space="preserve"> XE "</w:instrText>
      </w:r>
      <w:r w:rsidRPr="00C362D2">
        <w:instrText>spiegel</w:instrText>
      </w:r>
      <w:r>
        <w:instrText>:-</w:instrText>
      </w:r>
      <w:r w:rsidRPr="00C362D2">
        <w:instrText>beeld</w:instrText>
      </w:r>
      <w:r>
        <w:instrText xml:space="preserve">" </w:instrText>
      </w:r>
      <w:r>
        <w:fldChar w:fldCharType="end"/>
      </w:r>
      <w:r>
        <w:t xml:space="preserve"> (enantiomeer of optische antipode</w:t>
      </w:r>
      <w:r>
        <w:fldChar w:fldCharType="begin"/>
      </w:r>
      <w:r>
        <w:instrText xml:space="preserve"> XE "</w:instrText>
      </w:r>
      <w:r w:rsidRPr="00C362D2">
        <w:instrText>optische antipode</w:instrText>
      </w:r>
      <w:r>
        <w:instrText xml:space="preserve">" </w:instrText>
      </w:r>
      <w:r>
        <w:fldChar w:fldCharType="end"/>
      </w:r>
      <w:r>
        <w:t>)</w:t>
      </w:r>
    </w:p>
    <w:p w14:paraId="6351B3C1" w14:textId="11DA4803" w:rsidR="00E65D53" w:rsidRDefault="00E65D53" w:rsidP="00E65D53">
      <w:pPr>
        <w:pStyle w:val="Lijstalinea"/>
        <w:numPr>
          <w:ilvl w:val="0"/>
          <w:numId w:val="26"/>
        </w:numPr>
        <w:ind w:left="284" w:hanging="284"/>
      </w:pPr>
      <w:r>
        <w:t xml:space="preserve">In </w:t>
      </w:r>
      <w:r w:rsidR="00744633">
        <w:fldChar w:fldCharType="begin"/>
      </w:r>
      <w:r w:rsidR="00744633">
        <w:instrText xml:space="preserve"> REF _Ref435686578  \* MERGEFORMAT </w:instrText>
      </w:r>
      <w:r w:rsidR="00744633">
        <w:fldChar w:fldCharType="separate"/>
      </w:r>
      <w:r w:rsidR="004A253A">
        <w:t>figuur 42</w:t>
      </w:r>
      <w:r w:rsidR="00744633">
        <w:fldChar w:fldCharType="end"/>
      </w:r>
      <w:r>
        <w:t xml:space="preserve"> zijn verschillende mogelijkheden voor </w:t>
      </w:r>
      <w:proofErr w:type="spellStart"/>
      <w:r>
        <w:t>chiraliteit</w:t>
      </w:r>
      <w:proofErr w:type="spellEnd"/>
      <w:r>
        <w:fldChar w:fldCharType="begin"/>
      </w:r>
      <w:r>
        <w:instrText xml:space="preserve"> XE "</w:instrText>
      </w:r>
      <w:r w:rsidRPr="00E940EE">
        <w:instrText>chiraliteit</w:instrText>
      </w:r>
      <w:r>
        <w:instrText xml:space="preserve">" </w:instrText>
      </w:r>
      <w:r>
        <w:fldChar w:fldCharType="end"/>
      </w:r>
      <w:r>
        <w:t xml:space="preserve"> gegeven</w:t>
      </w:r>
    </w:p>
    <w:p w14:paraId="5069E0A8" w14:textId="77777777" w:rsidR="00E65D53" w:rsidRDefault="00E65D53" w:rsidP="00E65D53">
      <w:pPr>
        <w:pStyle w:val="Lijstalinea"/>
        <w:numPr>
          <w:ilvl w:val="0"/>
          <w:numId w:val="26"/>
        </w:numPr>
        <w:ind w:left="284" w:hanging="284"/>
      </w:pPr>
      <w:r>
        <w:t>Meestal heeft een chiraal molecuul een sterisch (chiraal of asymmetrisch</w:t>
      </w:r>
      <w:r>
        <w:fldChar w:fldCharType="begin"/>
      </w:r>
      <w:r>
        <w:instrText xml:space="preserve"> XE "</w:instrText>
      </w:r>
      <w:r w:rsidRPr="00681F98">
        <w:instrText>asymmetrisch</w:instrText>
      </w:r>
      <w:r>
        <w:instrText xml:space="preserve">" </w:instrText>
      </w:r>
      <w:r>
        <w:fldChar w:fldCharType="end"/>
      </w:r>
      <w:r>
        <w:t xml:space="preserve">) centrum (een atoom met vier verschillende </w:t>
      </w:r>
      <w:proofErr w:type="spellStart"/>
      <w:r>
        <w:t>substituenten</w:t>
      </w:r>
      <w:proofErr w:type="spellEnd"/>
      <w:r>
        <w:t>). In de figuur staan de twee enantiomeren</w:t>
      </w:r>
      <w:r>
        <w:fldChar w:fldCharType="begin"/>
      </w:r>
      <w:r>
        <w:instrText xml:space="preserve"> XE "</w:instrText>
      </w:r>
      <w:r w:rsidRPr="00E940EE">
        <w:instrText>enantiomeer</w:instrText>
      </w:r>
      <w:r>
        <w:instrText xml:space="preserve">" </w:instrText>
      </w:r>
      <w:r>
        <w:fldChar w:fldCharType="end"/>
      </w:r>
      <w:r>
        <w:t xml:space="preserve"> in de </w:t>
      </w:r>
      <w:proofErr w:type="spellStart"/>
      <w:r>
        <w:t>Wedge-Cram</w:t>
      </w:r>
      <w:proofErr w:type="spellEnd"/>
      <w:r>
        <w:t>- en in de Fischer-weergave</w:t>
      </w:r>
      <w:r>
        <w:fldChar w:fldCharType="begin"/>
      </w:r>
      <w:r>
        <w:instrText xml:space="preserve"> XE "projectie</w:instrText>
      </w:r>
      <w:r w:rsidRPr="008B4874">
        <w:instrText>:Wedge-Cram-</w:instrText>
      </w:r>
      <w:r>
        <w:instrText xml:space="preserve">" </w:instrText>
      </w:r>
      <w:r>
        <w:fldChar w:fldCharType="end"/>
      </w:r>
      <w:r>
        <w:fldChar w:fldCharType="begin"/>
      </w:r>
      <w:r>
        <w:instrText xml:space="preserve"> XE "projectie</w:instrText>
      </w:r>
      <w:r w:rsidRPr="002F3588">
        <w:instrText>:Fischer-</w:instrText>
      </w:r>
      <w:r>
        <w:instrText xml:space="preserve">" </w:instrText>
      </w:r>
      <w:r>
        <w:fldChar w:fldCharType="end"/>
      </w:r>
    </w:p>
    <w:p w14:paraId="08DC7C4E" w14:textId="77777777" w:rsidR="00E65D53" w:rsidRDefault="00E65D53" w:rsidP="00E65D53">
      <w:pPr>
        <w:jc w:val="center"/>
      </w:pPr>
      <w:r>
        <w:rPr>
          <w:noProof/>
        </w:rPr>
        <w:lastRenderedPageBreak/>
        <w:drawing>
          <wp:inline distT="0" distB="0" distL="0" distR="0" wp14:anchorId="2D4EE994" wp14:editId="47639E85">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09"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14:paraId="0D9965B3" w14:textId="3A339EFC" w:rsidR="00E65D53" w:rsidRDefault="00E65D53" w:rsidP="00E65D53">
      <w:pPr>
        <w:pStyle w:val="Bijschrift"/>
        <w:jc w:val="center"/>
      </w:pPr>
      <w:bookmarkStart w:id="499" w:name="_Ref435686578"/>
      <w:r>
        <w:t xml:space="preserve">figuur </w:t>
      </w:r>
      <w:r>
        <w:fldChar w:fldCharType="begin"/>
      </w:r>
      <w:r>
        <w:instrText xml:space="preserve"> SEQ figuur \* ARABIC </w:instrText>
      </w:r>
      <w:r>
        <w:fldChar w:fldCharType="separate"/>
      </w:r>
      <w:r w:rsidR="004A253A">
        <w:rPr>
          <w:noProof/>
        </w:rPr>
        <w:t>42</w:t>
      </w:r>
      <w:r>
        <w:rPr>
          <w:noProof/>
        </w:rPr>
        <w:fldChar w:fldCharType="end"/>
      </w:r>
      <w:bookmarkEnd w:id="499"/>
      <w:r>
        <w:tab/>
        <w:t>Chirale moleculen</w:t>
      </w:r>
    </w:p>
    <w:p w14:paraId="50DF41B1" w14:textId="77777777" w:rsidR="00E65D53" w:rsidRPr="00A5781A" w:rsidRDefault="00E65D53" w:rsidP="00E65D53">
      <w:pPr>
        <w:pStyle w:val="Kop4"/>
      </w:pPr>
      <w:bookmarkStart w:id="500" w:name="_Toc435888037"/>
      <w:bookmarkStart w:id="501" w:name="_Toc435888517"/>
      <w:r w:rsidRPr="00A5781A">
        <w:t>R/S-nomenclatuur</w:t>
      </w:r>
      <w:bookmarkEnd w:id="500"/>
      <w:bookmarkEnd w:id="501"/>
      <w:r w:rsidRPr="00A5781A">
        <w:t xml:space="preserve"> (</w:t>
      </w:r>
      <w:r>
        <w:t xml:space="preserve">met </w:t>
      </w:r>
      <w:proofErr w:type="spellStart"/>
      <w:r w:rsidRPr="00A5781A">
        <w:t>Cahn-Ingold-Prelog</w:t>
      </w:r>
      <w:proofErr w:type="spellEnd"/>
      <w:r>
        <w:t xml:space="preserve"> prioriteitsregels</w:t>
      </w:r>
      <w:r w:rsidRPr="00A5781A">
        <w:t>)</w:t>
      </w:r>
      <w:r w:rsidRPr="00461010">
        <w:fldChar w:fldCharType="begin"/>
      </w:r>
      <w:r w:rsidRPr="00A5781A">
        <w:instrText xml:space="preserve"> XE "naamgeving:R/S" </w:instrText>
      </w:r>
      <w:r w:rsidRPr="00461010">
        <w:fldChar w:fldCharType="end"/>
      </w:r>
    </w:p>
    <w:p w14:paraId="1FE80FF3" w14:textId="77777777" w:rsidR="00E65D53" w:rsidRDefault="00E65D53" w:rsidP="00E65D53">
      <w:pPr>
        <w:pStyle w:val="Lijstalinea"/>
        <w:numPr>
          <w:ilvl w:val="0"/>
          <w:numId w:val="26"/>
        </w:numPr>
        <w:ind w:left="284" w:hanging="284"/>
      </w:pPr>
      <w:r>
        <w:t xml:space="preserve">In één molecuul zijn meerdere chirale centra mogelijk. Elk afzonderlijk chiraal centrum wordt met </w:t>
      </w:r>
      <w:r w:rsidRPr="00527D75">
        <w:rPr>
          <w:i/>
        </w:rPr>
        <w:t>R</w:t>
      </w:r>
      <w:r>
        <w:t xml:space="preserve"> of </w:t>
      </w:r>
      <w:r w:rsidRPr="00527D75">
        <w:rPr>
          <w:i/>
        </w:rPr>
        <w:t>S</w:t>
      </w:r>
      <w:r>
        <w:t xml:space="preserve"> aangeduid:</w:t>
      </w:r>
    </w:p>
    <w:p w14:paraId="24B89F4B" w14:textId="77777777" w:rsidR="00E65D53" w:rsidRDefault="00E65D53" w:rsidP="00E65D53">
      <w:pPr>
        <w:pStyle w:val="Lijstalinea"/>
        <w:numPr>
          <w:ilvl w:val="0"/>
          <w:numId w:val="26"/>
        </w:numPr>
        <w:ind w:left="284" w:hanging="284"/>
      </w:pPr>
      <w:r>
        <w:t xml:space="preserve">Ken prioriteiten toe aan de </w:t>
      </w:r>
      <w:proofErr w:type="spellStart"/>
      <w:r>
        <w:t>substituenten</w:t>
      </w:r>
      <w:proofErr w:type="spellEnd"/>
      <w:r>
        <w:t>.</w:t>
      </w:r>
    </w:p>
    <w:p w14:paraId="59C3B4B2" w14:textId="77777777" w:rsidR="00E65D53" w:rsidRDefault="00E65D53" w:rsidP="00E65D53">
      <w:pPr>
        <w:pStyle w:val="Lijstalinea"/>
        <w:numPr>
          <w:ilvl w:val="0"/>
          <w:numId w:val="26"/>
        </w:numPr>
        <w:ind w:left="284" w:hanging="284"/>
      </w:pPr>
      <w:r>
        <w:t>Draai de laagste prioriteit</w:t>
      </w:r>
      <w:r>
        <w:fldChar w:fldCharType="begin"/>
      </w:r>
      <w:r>
        <w:instrText xml:space="preserve"> XE "</w:instrText>
      </w:r>
      <w:r w:rsidRPr="00E940EE">
        <w:instrText>prioriteit</w:instrText>
      </w:r>
      <w:r>
        <w:instrText>:</w:instrText>
      </w:r>
      <w:r w:rsidRPr="00863337">
        <w:instrText>R/S</w:instrText>
      </w:r>
      <w:r>
        <w:instrText xml:space="preserve">" </w:instrText>
      </w:r>
      <w:r>
        <w:fldChar w:fldCharType="end"/>
      </w:r>
      <w:r>
        <w:t xml:space="preserve"> naar achter (in Fischerprojectie naar onder).</w:t>
      </w:r>
    </w:p>
    <w:p w14:paraId="43F7F033" w14:textId="77777777" w:rsidR="00E65D53" w:rsidRDefault="00E65D53" w:rsidP="00E65D53">
      <w:pPr>
        <w:pStyle w:val="Lijstalinea"/>
        <w:numPr>
          <w:ilvl w:val="0"/>
          <w:numId w:val="26"/>
        </w:numPr>
        <w:ind w:left="284" w:hanging="284"/>
      </w:pPr>
      <w:r>
        <w:t xml:space="preserve">Ga bij de overige </w:t>
      </w:r>
      <w:proofErr w:type="spellStart"/>
      <w:r>
        <w:t>substituenten</w:t>
      </w:r>
      <w:proofErr w:type="spellEnd"/>
      <w:r>
        <w:t xml:space="preserve"> van de hoogste, via de middelste naar de laagste prioriteit:</w:t>
      </w:r>
    </w:p>
    <w:p w14:paraId="19C69EB6" w14:textId="45DD6A75" w:rsidR="00E65D53" w:rsidRDefault="00E65D53" w:rsidP="00E65D53">
      <w:pPr>
        <w:pStyle w:val="Lijstalinea"/>
        <w:numPr>
          <w:ilvl w:val="0"/>
          <w:numId w:val="26"/>
        </w:numPr>
        <w:ind w:left="284" w:hanging="284"/>
      </w:pPr>
      <w:r>
        <w:t xml:space="preserve">Met de klok mee, rechtsom = </w:t>
      </w:r>
      <w:r w:rsidRPr="00527D75">
        <w:rPr>
          <w:i/>
        </w:rPr>
        <w:t>R</w:t>
      </w:r>
      <w:r>
        <w:t>(</w:t>
      </w:r>
      <w:proofErr w:type="spellStart"/>
      <w:r>
        <w:t>ectus</w:t>
      </w:r>
      <w:proofErr w:type="spellEnd"/>
      <w:r>
        <w:t xml:space="preserve">); tegen de klok in, linksom = </w:t>
      </w:r>
      <w:r w:rsidRPr="00527D75">
        <w:rPr>
          <w:i/>
        </w:rPr>
        <w:t>S</w:t>
      </w:r>
      <w:r>
        <w:t>(</w:t>
      </w:r>
      <w:proofErr w:type="spellStart"/>
      <w:r>
        <w:t>inister</w:t>
      </w:r>
      <w:proofErr w:type="spellEnd"/>
      <w:r>
        <w:t>) (</w:t>
      </w:r>
      <w:r w:rsidR="00744633">
        <w:fldChar w:fldCharType="begin"/>
      </w:r>
      <w:r w:rsidR="00744633">
        <w:instrText xml:space="preserve"> REF _Ref435686528  \* MERGEFORMAT </w:instrText>
      </w:r>
      <w:r w:rsidR="00744633">
        <w:fldChar w:fldCharType="separate"/>
      </w:r>
      <w:r w:rsidR="004A253A">
        <w:t>figuur 43</w:t>
      </w:r>
      <w:r w:rsidR="00744633">
        <w:fldChar w:fldCharType="end"/>
      </w:r>
      <w:r>
        <w:t>)</w:t>
      </w:r>
    </w:p>
    <w:p w14:paraId="73C358D9" w14:textId="77777777" w:rsidR="00E65D53" w:rsidRDefault="00E65D53" w:rsidP="00E65D53">
      <w:pPr>
        <w:jc w:val="center"/>
      </w:pPr>
      <w:r>
        <w:rPr>
          <w:noProof/>
        </w:rPr>
        <w:drawing>
          <wp:inline distT="0" distB="0" distL="0" distR="0" wp14:anchorId="53C5204B" wp14:editId="4C74BE21">
            <wp:extent cx="4962525" cy="13144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14:paraId="28346788" w14:textId="6359D3FE" w:rsidR="00E65D53" w:rsidRDefault="00E65D53" w:rsidP="00E65D53">
      <w:pPr>
        <w:pStyle w:val="Bijschrift"/>
        <w:jc w:val="center"/>
      </w:pPr>
      <w:bookmarkStart w:id="502" w:name="_Ref435686528"/>
      <w:r>
        <w:t xml:space="preserve">figuur </w:t>
      </w:r>
      <w:r>
        <w:fldChar w:fldCharType="begin"/>
      </w:r>
      <w:r>
        <w:instrText xml:space="preserve"> SEQ figuur \* ARABIC </w:instrText>
      </w:r>
      <w:r>
        <w:fldChar w:fldCharType="separate"/>
      </w:r>
      <w:r w:rsidR="004A253A">
        <w:rPr>
          <w:noProof/>
        </w:rPr>
        <w:t>43</w:t>
      </w:r>
      <w:r>
        <w:rPr>
          <w:noProof/>
        </w:rPr>
        <w:fldChar w:fldCharType="end"/>
      </w:r>
      <w:bookmarkEnd w:id="502"/>
      <w:r>
        <w:tab/>
      </w:r>
      <w:r>
        <w:rPr>
          <w:i/>
        </w:rPr>
        <w:t>R/S</w:t>
      </w:r>
      <w:r>
        <w:t>-nomenclatuur</w:t>
      </w:r>
    </w:p>
    <w:p w14:paraId="7D74990E" w14:textId="77777777" w:rsidR="00E65D53" w:rsidRDefault="00E65D53" w:rsidP="00E65D53">
      <w:r>
        <w:t>Laat zien: D-glucose = (2</w:t>
      </w:r>
      <w:r>
        <w:rPr>
          <w:i/>
        </w:rPr>
        <w:t>R</w:t>
      </w:r>
      <w:r>
        <w:t>,3</w:t>
      </w:r>
      <w:r>
        <w:rPr>
          <w:i/>
        </w:rPr>
        <w:t>S</w:t>
      </w:r>
      <w:r>
        <w:t>,4</w:t>
      </w:r>
      <w:r>
        <w:rPr>
          <w:i/>
        </w:rPr>
        <w:t>R</w:t>
      </w:r>
      <w:r>
        <w:t>,5</w:t>
      </w:r>
      <w:r>
        <w:rPr>
          <w:i/>
        </w:rPr>
        <w:t>R</w:t>
      </w:r>
      <w:r>
        <w:t>)-2,3,4,5,6-pentahydroxyhexanal.</w:t>
      </w:r>
    </w:p>
    <w:p w14:paraId="7D20A751" w14:textId="77777777" w:rsidR="00E65D53" w:rsidRDefault="00E65D53" w:rsidP="00E65D53">
      <w:pPr>
        <w:pStyle w:val="Kop4"/>
      </w:pPr>
      <w:bookmarkStart w:id="503" w:name="_Toc435888038"/>
      <w:bookmarkStart w:id="504" w:name="_Toc435888518"/>
      <w:r>
        <w:t>Moleculen met twee chirale centra</w:t>
      </w:r>
      <w:bookmarkEnd w:id="503"/>
      <w:bookmarkEnd w:id="504"/>
    </w:p>
    <w:p w14:paraId="68BFCABB" w14:textId="77777777" w:rsidR="00E65D53" w:rsidRDefault="00E65D53" w:rsidP="00E65D53">
      <w:r>
        <w:t>Enkele bijzondere gevallen:</w:t>
      </w:r>
    </w:p>
    <w:p w14:paraId="20D14EF6" w14:textId="77777777" w:rsidR="00E65D53" w:rsidRPr="00783BE2" w:rsidRDefault="00E65D53" w:rsidP="00E65D53">
      <w:pPr>
        <w:pStyle w:val="Kop6"/>
        <w:rPr>
          <w:sz w:val="22"/>
          <w:szCs w:val="24"/>
        </w:rPr>
      </w:pPr>
      <w:proofErr w:type="spellStart"/>
      <w:r w:rsidRPr="00783BE2">
        <w:rPr>
          <w:sz w:val="22"/>
          <w:szCs w:val="24"/>
        </w:rPr>
        <w:t>meso</w:t>
      </w:r>
      <w:proofErr w:type="spellEnd"/>
    </w:p>
    <w:p w14:paraId="18CF03D8" w14:textId="77777777" w:rsidR="00E65D53" w:rsidRDefault="00E65D53" w:rsidP="00E65D53">
      <w:r>
        <w:t xml:space="preserve">Bij moleculen met twee chirale centra met drie gelijke </w:t>
      </w:r>
      <w:proofErr w:type="spellStart"/>
      <w:r>
        <w:t>substituenten</w:t>
      </w:r>
      <w:proofErr w:type="spellEnd"/>
    </w:p>
    <w:p w14:paraId="58D32C17" w14:textId="77777777" w:rsidR="00E65D53" w:rsidRDefault="00E65D53" w:rsidP="00E65D53">
      <w:proofErr w:type="spellStart"/>
      <w:r>
        <w:t>meso</w:t>
      </w:r>
      <w:proofErr w:type="spellEnd"/>
      <w:r>
        <w:fldChar w:fldCharType="begin"/>
      </w:r>
      <w:r>
        <w:instrText xml:space="preserve"> XE "</w:instrText>
      </w:r>
      <w:r w:rsidRPr="00E940EE">
        <w:instrText>meso</w:instrText>
      </w:r>
      <w:r>
        <w:instrText xml:space="preserve">" </w:instrText>
      </w:r>
      <w:r>
        <w:fldChar w:fldCharType="end"/>
      </w:r>
      <w:r>
        <w:t xml:space="preserve"> = niet optisch actieve verbinding met chirale centra</w:t>
      </w:r>
    </w:p>
    <w:p w14:paraId="384F5828" w14:textId="42CF63F9" w:rsidR="00E65D53" w:rsidRDefault="00E65D53" w:rsidP="00E65D53">
      <w:r>
        <w:t>één</w:t>
      </w:r>
      <w:r w:rsidRPr="00A02375">
        <w:t xml:space="preserve"> </w:t>
      </w:r>
      <w:proofErr w:type="spellStart"/>
      <w:r w:rsidRPr="00A02375">
        <w:t>meso</w:t>
      </w:r>
      <w:proofErr w:type="spellEnd"/>
      <w:r w:rsidRPr="00A02375">
        <w:t>-</w:t>
      </w:r>
      <w:r>
        <w:t xml:space="preserve">vorm (niet chiraal) in </w:t>
      </w:r>
      <w:r w:rsidR="00744633">
        <w:fldChar w:fldCharType="begin"/>
      </w:r>
      <w:r w:rsidR="00744633">
        <w:instrText xml:space="preserve"> REF _Ref435687107  \* MERGEFORMAT </w:instrText>
      </w:r>
      <w:r w:rsidR="00744633">
        <w:fldChar w:fldCharType="separate"/>
      </w:r>
      <w:r w:rsidR="004A253A">
        <w:tab/>
        <w:t xml:space="preserve">figuur </w:t>
      </w:r>
      <w:r w:rsidR="004A253A">
        <w:rPr>
          <w:noProof/>
        </w:rPr>
        <w:t>45</w:t>
      </w:r>
      <w:r w:rsidR="00744633">
        <w:rPr>
          <w:noProof/>
        </w:rPr>
        <w:fldChar w:fldCharType="end"/>
      </w:r>
      <w:r>
        <w:rPr>
          <w:noProof/>
        </w:rPr>
        <w:t xml:space="preserve"> en</w:t>
      </w:r>
      <w:r>
        <w:t xml:space="preserve"> figuur </w:t>
      </w:r>
      <w:r w:rsidR="00744633">
        <w:fldChar w:fldCharType="begin"/>
      </w:r>
      <w:r w:rsidR="00744633">
        <w:instrText xml:space="preserve"> SEQ figuur \* ARABIC </w:instrText>
      </w:r>
      <w:r w:rsidR="00744633">
        <w:fldChar w:fldCharType="separate"/>
      </w:r>
      <w:r w:rsidR="004A253A">
        <w:rPr>
          <w:noProof/>
        </w:rPr>
        <w:t>44</w:t>
      </w:r>
      <w:r w:rsidR="00744633">
        <w:rPr>
          <w:noProof/>
        </w:rPr>
        <w:fldChar w:fldCharType="end"/>
      </w:r>
      <w:r>
        <w:t>; twéé</w:t>
      </w:r>
      <w:r w:rsidRPr="00A02375">
        <w:t xml:space="preserve"> </w:t>
      </w:r>
      <w:proofErr w:type="spellStart"/>
      <w:r w:rsidRPr="00A02375">
        <w:t>meso</w:t>
      </w:r>
      <w:proofErr w:type="spellEnd"/>
      <w:r>
        <w:t xml:space="preserve"> in </w:t>
      </w:r>
      <w:r w:rsidR="00744633">
        <w:fldChar w:fldCharType="begin"/>
      </w:r>
      <w:r w:rsidR="00744633">
        <w:instrText xml:space="preserve"> REF _Ref435687199  \* MERGEFORMAT </w:instrText>
      </w:r>
      <w:r w:rsidR="00744633">
        <w:fldChar w:fldCharType="separate"/>
      </w:r>
      <w:r w:rsidR="004A253A">
        <w:t>f</w:t>
      </w:r>
      <w:r w:rsidR="004A253A" w:rsidRPr="007C11D9">
        <w:t xml:space="preserve">iguur </w:t>
      </w:r>
      <w:r w:rsidR="004A253A">
        <w:rPr>
          <w:noProof/>
        </w:rPr>
        <w:t>47</w:t>
      </w:r>
      <w:r w:rsidR="00744633">
        <w:rPr>
          <w:noProof/>
        </w:rPr>
        <w:fldChar w:fldCharType="end"/>
      </w:r>
    </w:p>
    <w:p w14:paraId="56F5BC4A" w14:textId="64AE0187" w:rsidR="00E65D53" w:rsidRDefault="00E65D53" w:rsidP="00E65D53">
      <w:pPr>
        <w:pStyle w:val="Bijschrift"/>
        <w:tabs>
          <w:tab w:val="left" w:pos="426"/>
        </w:tabs>
      </w:pPr>
      <w:bookmarkStart w:id="505" w:name="_Ref435687107"/>
      <w:r>
        <w:tab/>
        <w:t xml:space="preserve">figuur </w:t>
      </w:r>
      <w:r>
        <w:fldChar w:fldCharType="begin"/>
      </w:r>
      <w:r>
        <w:instrText xml:space="preserve"> SEQ figuur \* ARABIC </w:instrText>
      </w:r>
      <w:r>
        <w:fldChar w:fldCharType="separate"/>
      </w:r>
      <w:r w:rsidR="004A253A">
        <w:rPr>
          <w:noProof/>
        </w:rPr>
        <w:t>45</w:t>
      </w:r>
      <w:r>
        <w:rPr>
          <w:noProof/>
        </w:rPr>
        <w:fldChar w:fldCharType="end"/>
      </w:r>
      <w:bookmarkEnd w:id="505"/>
      <w:r>
        <w:tab/>
        <w:t>Wijnsteenzuur</w:t>
      </w:r>
      <w:r>
        <w:object w:dxaOrig="8313" w:dyaOrig="3034" w14:anchorId="0646CCBF">
          <v:shape id="_x0000_i1209" type="#_x0000_t75" style="width:415.65pt;height:150.65pt" o:ole="">
            <v:imagedata r:id="rId311" o:title=""/>
          </v:shape>
          <o:OLEObject Type="Embed" ProgID="ACD.ChemSketch.20" ShapeID="_x0000_i1209" DrawAspect="Content" ObjectID="_1643960634" r:id="rId312"/>
        </w:object>
      </w:r>
    </w:p>
    <w:p w14:paraId="2C4540D8" w14:textId="7E7ACD5D" w:rsidR="00E65D53" w:rsidRDefault="00E65D53" w:rsidP="00E65D53">
      <w:pPr>
        <w:pStyle w:val="Bijschrift"/>
        <w:tabs>
          <w:tab w:val="left" w:pos="4536"/>
        </w:tabs>
      </w:pPr>
      <w:bookmarkStart w:id="506" w:name="_Ref435687126"/>
      <w:r>
        <w:tab/>
      </w:r>
      <w:bookmarkStart w:id="507" w:name="_Hlk31966694"/>
      <w:r>
        <w:t xml:space="preserve">figuur </w:t>
      </w:r>
      <w:r>
        <w:fldChar w:fldCharType="begin"/>
      </w:r>
      <w:r>
        <w:instrText xml:space="preserve"> SEQ figuur \* ARABIC </w:instrText>
      </w:r>
      <w:r>
        <w:fldChar w:fldCharType="separate"/>
      </w:r>
      <w:r w:rsidR="004A253A">
        <w:rPr>
          <w:noProof/>
        </w:rPr>
        <w:t>46</w:t>
      </w:r>
      <w:r>
        <w:rPr>
          <w:noProof/>
        </w:rPr>
        <w:fldChar w:fldCharType="end"/>
      </w:r>
      <w:bookmarkEnd w:id="506"/>
      <w:bookmarkEnd w:id="507"/>
      <w:r>
        <w:tab/>
        <w:t>Twee chirale centra</w:t>
      </w:r>
    </w:p>
    <w:p w14:paraId="77D56FC3" w14:textId="77777777" w:rsidR="00E65D53" w:rsidRDefault="00E65D53" w:rsidP="00E65D53">
      <w:pPr>
        <w:pStyle w:val="Kop6"/>
      </w:pPr>
      <w:r>
        <w:lastRenderedPageBreak/>
        <w:t>pseudo-asymmetrisch centrum</w:t>
      </w:r>
    </w:p>
    <w:p w14:paraId="522D8F1D" w14:textId="5A6BE28C" w:rsidR="00E65D53" w:rsidRDefault="00744633" w:rsidP="00E65D53">
      <w:r>
        <w:fldChar w:fldCharType="begin"/>
      </w:r>
      <w:r>
        <w:instrText xml:space="preserve"> REF _Ref435687199  \* MERGEFORMAT </w:instrText>
      </w:r>
      <w:r>
        <w:fldChar w:fldCharType="separate"/>
      </w:r>
      <w:r w:rsidR="004A253A">
        <w:t>f</w:t>
      </w:r>
      <w:r w:rsidR="004A253A" w:rsidRPr="007C11D9">
        <w:t xml:space="preserve">iguur </w:t>
      </w:r>
      <w:r w:rsidR="004A253A">
        <w:rPr>
          <w:noProof/>
        </w:rPr>
        <w:t>47</w:t>
      </w:r>
      <w:r>
        <w:rPr>
          <w:noProof/>
        </w:rPr>
        <w:fldChar w:fldCharType="end"/>
      </w:r>
      <w:r w:rsidR="00E65D53">
        <w:t xml:space="preserve"> geeft het bijzondere geval van een molecuul waarbij het middelste koolstofatoom in het inwendige spiegelvlak ligt </w:t>
      </w:r>
      <w:proofErr w:type="spellStart"/>
      <w:r w:rsidR="00E65D53">
        <w:t>èn</w:t>
      </w:r>
      <w:proofErr w:type="spellEnd"/>
      <w:r w:rsidR="00E65D53">
        <w:t xml:space="preserve"> vier verschillende </w:t>
      </w:r>
      <w:proofErr w:type="spellStart"/>
      <w:r w:rsidR="00E65D53">
        <w:t>substituenten</w:t>
      </w:r>
      <w:proofErr w:type="spellEnd"/>
      <w:r w:rsidR="00E65D53">
        <w:t xml:space="preserve"> heeft </w:t>
      </w:r>
      <w:r w:rsidR="00E65D53">
        <w:sym w:font="Symbol" w:char="F02D"/>
      </w:r>
      <w:r w:rsidR="00E65D53">
        <w:t xml:space="preserve">H, OH en de twee </w:t>
      </w:r>
      <w:proofErr w:type="spellStart"/>
      <w:r w:rsidR="00E65D53">
        <w:t>enantiomere</w:t>
      </w:r>
      <w:proofErr w:type="spellEnd"/>
      <w:r w:rsidR="00E65D53">
        <w:t xml:space="preserve"> </w:t>
      </w:r>
      <w:proofErr w:type="spellStart"/>
      <w:r w:rsidR="00E65D53">
        <w:t>substituenten</w:t>
      </w:r>
      <w:proofErr w:type="spellEnd"/>
      <w:r w:rsidR="00E65D53">
        <w:sym w:font="Symbol" w:char="F02D"/>
      </w:r>
      <w:r w:rsidR="00E65D53">
        <w:t>. Men noemt dit atoom pseudo-asymmetrisch</w:t>
      </w:r>
      <w:r w:rsidR="00E65D53">
        <w:fldChar w:fldCharType="begin"/>
      </w:r>
      <w:r w:rsidR="00E65D53">
        <w:instrText xml:space="preserve"> XE "</w:instrText>
      </w:r>
      <w:r w:rsidR="00E65D53" w:rsidRPr="001F42E7">
        <w:instrText>asymmetrisch:pseudo-</w:instrText>
      </w:r>
      <w:r w:rsidR="00E65D53">
        <w:instrText xml:space="preserve">" </w:instrText>
      </w:r>
      <w:r w:rsidR="00E65D53">
        <w:fldChar w:fldCharType="end"/>
      </w:r>
      <w:r w:rsidR="00E65D53">
        <w:t xml:space="preserve"> en geeft de configuratie</w:t>
      </w:r>
      <w:r w:rsidR="00E65D53">
        <w:fldChar w:fldCharType="begin"/>
      </w:r>
      <w:r w:rsidR="00E65D53">
        <w:instrText xml:space="preserve"> XE "</w:instrText>
      </w:r>
      <w:r w:rsidR="00E65D53" w:rsidRPr="00C362D2">
        <w:instrText>configuratie</w:instrText>
      </w:r>
      <w:r w:rsidR="00E65D53">
        <w:instrText xml:space="preserve">" </w:instrText>
      </w:r>
      <w:r w:rsidR="00E65D53">
        <w:fldChar w:fldCharType="end"/>
      </w:r>
      <w:r w:rsidR="00E65D53">
        <w:t xml:space="preserve"> ervan aan met </w:t>
      </w:r>
      <w:r w:rsidR="00E65D53">
        <w:rPr>
          <w:i/>
        </w:rPr>
        <w:t>r</w:t>
      </w:r>
      <w:r w:rsidR="00E65D53">
        <w:t xml:space="preserve"> of </w:t>
      </w:r>
      <w:r w:rsidR="00E65D53">
        <w:rPr>
          <w:i/>
        </w:rPr>
        <w:t>s</w:t>
      </w:r>
      <w:r w:rsidR="00E65D53">
        <w:t xml:space="preserve">. Dit molecuul kent dus twee </w:t>
      </w:r>
      <w:proofErr w:type="spellStart"/>
      <w:r w:rsidR="00E65D53">
        <w:rPr>
          <w:i/>
        </w:rPr>
        <w:t>meso</w:t>
      </w:r>
      <w:proofErr w:type="spellEnd"/>
      <w:r w:rsidR="00E65D53">
        <w:t>-vormen.</w:t>
      </w:r>
    </w:p>
    <w:p w14:paraId="38D82E5E" w14:textId="77777777" w:rsidR="00E65D53" w:rsidRDefault="00E65D53" w:rsidP="00E65D53">
      <w:pPr>
        <w:pStyle w:val="Lijstalinea"/>
        <w:numPr>
          <w:ilvl w:val="0"/>
          <w:numId w:val="17"/>
        </w:numPr>
      </w:pPr>
      <w:r>
        <w:t>Extra prioriteitsregel</w:t>
      </w:r>
      <w:r>
        <w:fldChar w:fldCharType="begin"/>
      </w:r>
      <w:r>
        <w:instrText xml:space="preserve"> XE "</w:instrText>
      </w:r>
      <w:r w:rsidRPr="00E940EE">
        <w:instrText>prioriteit</w:instrText>
      </w:r>
      <w:r>
        <w:instrText>:-</w:instrText>
      </w:r>
      <w:r w:rsidRPr="00E940EE">
        <w:instrText>regel</w:instrText>
      </w:r>
      <w:r>
        <w:instrText xml:space="preserve">" </w:instrText>
      </w:r>
      <w:r>
        <w:fldChar w:fldCharType="end"/>
      </w:r>
      <w:r>
        <w:t xml:space="preserve">: bij twee </w:t>
      </w:r>
      <w:proofErr w:type="spellStart"/>
      <w:r>
        <w:t>enantiomere</w:t>
      </w:r>
      <w:proofErr w:type="spellEnd"/>
      <w:r>
        <w:t xml:space="preserve"> </w:t>
      </w:r>
      <w:proofErr w:type="spellStart"/>
      <w:r>
        <w:t>substituenten</w:t>
      </w:r>
      <w:proofErr w:type="spellEnd"/>
      <w:r>
        <w:t xml:space="preserve"> gaat </w:t>
      </w:r>
      <w:r w:rsidRPr="00086824">
        <w:rPr>
          <w:i/>
        </w:rPr>
        <w:t>R</w:t>
      </w:r>
      <w:r>
        <w:t xml:space="preserve"> voor </w:t>
      </w:r>
      <w:r w:rsidRPr="00086824">
        <w:rPr>
          <w:i/>
        </w:rPr>
        <w:t>S</w:t>
      </w:r>
      <w:r>
        <w:t>.</w:t>
      </w:r>
    </w:p>
    <w:p w14:paraId="58779607" w14:textId="77777777" w:rsidR="00E65D53" w:rsidRDefault="00E65D53" w:rsidP="00E65D53">
      <w:pPr>
        <w:jc w:val="center"/>
      </w:pPr>
      <w:r>
        <w:object w:dxaOrig="7800" w:dyaOrig="3542" w14:anchorId="65298185">
          <v:shape id="_x0000_i1210" type="#_x0000_t75" style="width:307.3pt;height:140.45pt" o:ole="" fillcolor="window">
            <v:imagedata r:id="rId313" o:title=""/>
          </v:shape>
          <o:OLEObject Type="Embed" ProgID="ACD.ChemSketch.20" ShapeID="_x0000_i1210" DrawAspect="Content" ObjectID="_1643960635" r:id="rId314"/>
        </w:object>
      </w:r>
    </w:p>
    <w:p w14:paraId="7EC36820" w14:textId="15BBB1AA" w:rsidR="00E65D53" w:rsidRDefault="00E65D53" w:rsidP="00E65D53">
      <w:pPr>
        <w:pStyle w:val="Bijschrift"/>
        <w:jc w:val="center"/>
        <w:sectPr w:rsidR="00E65D53" w:rsidSect="00A1306C">
          <w:headerReference w:type="first" r:id="rId315"/>
          <w:pgSz w:w="11906" w:h="16838" w:code="9"/>
          <w:pgMar w:top="1418" w:right="1418" w:bottom="1418" w:left="1418" w:header="709" w:footer="610" w:gutter="0"/>
          <w:paperSrc w:first="114" w:other="114"/>
          <w:cols w:space="708"/>
          <w:titlePg/>
        </w:sectPr>
      </w:pPr>
      <w:bookmarkStart w:id="508" w:name="_Ref435687199"/>
      <w:r>
        <w:t>f</w:t>
      </w:r>
      <w:r w:rsidRPr="007C11D9">
        <w:t xml:space="preserve">iguur </w:t>
      </w:r>
      <w:r>
        <w:fldChar w:fldCharType="begin"/>
      </w:r>
      <w:r w:rsidRPr="007C11D9">
        <w:instrText xml:space="preserve"> SEQ figuur \* ARABIC </w:instrText>
      </w:r>
      <w:r>
        <w:fldChar w:fldCharType="separate"/>
      </w:r>
      <w:r w:rsidR="004A253A">
        <w:rPr>
          <w:noProof/>
        </w:rPr>
        <w:t>47</w:t>
      </w:r>
      <w:r>
        <w:fldChar w:fldCharType="end"/>
      </w:r>
      <w:bookmarkEnd w:id="508"/>
      <w:r w:rsidRPr="007C11D9">
        <w:tab/>
        <w:t>Pseudo-asymmetrisch centrum</w:t>
      </w:r>
    </w:p>
    <w:p w14:paraId="297E8ECF" w14:textId="77777777" w:rsidR="00E65D53" w:rsidRDefault="00E65D53" w:rsidP="00E65D53">
      <w:pPr>
        <w:pStyle w:val="Kop2"/>
      </w:pPr>
      <w:bookmarkStart w:id="509" w:name="_Toc384880823"/>
      <w:bookmarkStart w:id="510" w:name="_Toc435888042"/>
      <w:bookmarkStart w:id="511" w:name="_Toc435888522"/>
      <w:bookmarkStart w:id="512" w:name="_Toc509390686"/>
      <w:bookmarkStart w:id="513" w:name="_Toc4589972"/>
      <w:bookmarkStart w:id="514" w:name="_Toc4679216"/>
      <w:bookmarkStart w:id="515" w:name="_Toc4918002"/>
      <w:bookmarkStart w:id="516" w:name="_Toc518556045"/>
      <w:bookmarkStart w:id="517" w:name="_Toc32916240"/>
      <w:r>
        <w:lastRenderedPageBreak/>
        <w:t>Reactiemechanismen</w:t>
      </w:r>
      <w:bookmarkEnd w:id="509"/>
      <w:bookmarkEnd w:id="510"/>
      <w:bookmarkEnd w:id="511"/>
      <w:bookmarkEnd w:id="512"/>
      <w:bookmarkEnd w:id="513"/>
      <w:bookmarkEnd w:id="514"/>
      <w:bookmarkEnd w:id="515"/>
      <w:bookmarkEnd w:id="516"/>
      <w:bookmarkEnd w:id="517"/>
      <w:r w:rsidRPr="0085786E">
        <w:fldChar w:fldCharType="begin"/>
      </w:r>
      <w:r w:rsidRPr="0085786E">
        <w:instrText xml:space="preserve"> XE "reactie</w:instrText>
      </w:r>
      <w:r>
        <w:instrText>:-</w:instrText>
      </w:r>
      <w:r w:rsidRPr="0085786E">
        <w:instrText xml:space="preserve">mechanisme" </w:instrText>
      </w:r>
      <w:r w:rsidRPr="0085786E">
        <w:fldChar w:fldCharType="end"/>
      </w:r>
    </w:p>
    <w:p w14:paraId="77396659" w14:textId="77777777" w:rsidR="00E65D53" w:rsidRDefault="00E65D53" w:rsidP="00E65D53">
      <w:r w:rsidRPr="00F810B7">
        <w:rPr>
          <w:i/>
        </w:rPr>
        <w:t>S</w:t>
      </w:r>
      <w:r w:rsidRPr="00B569A8">
        <w:t xml:space="preserve"> </w:t>
      </w:r>
      <w:r w:rsidRPr="00B569A8">
        <w:rPr>
          <w:i/>
          <w:iCs/>
        </w:rPr>
        <w:t>Substitutie</w:t>
      </w:r>
      <w:r w:rsidRPr="00B569A8">
        <w:t>: Atoom- of atoomgroep wordt vervangen door ander atoom of atoomgroep.</w:t>
      </w:r>
    </w:p>
    <w:p w14:paraId="70186BA6" w14:textId="77777777" w:rsidR="00E65D53" w:rsidRPr="00B569A8" w:rsidRDefault="00E65D53" w:rsidP="00E65D53">
      <w:r w:rsidRPr="00F810B7">
        <w:rPr>
          <w:i/>
        </w:rPr>
        <w:t>E</w:t>
      </w:r>
      <w:r w:rsidRPr="00B569A8">
        <w:t xml:space="preserve"> </w:t>
      </w:r>
      <w:r w:rsidRPr="00B569A8">
        <w:rPr>
          <w:i/>
          <w:iCs/>
        </w:rPr>
        <w:t>Eliminatie</w:t>
      </w:r>
      <w:r w:rsidRPr="00B569A8">
        <w:t>: afsplitsing van een deel van het molecuul.</w:t>
      </w:r>
    </w:p>
    <w:p w14:paraId="73E6C14D" w14:textId="77777777" w:rsidR="00E65D53" w:rsidRPr="00B569A8" w:rsidRDefault="00E65D53" w:rsidP="00E65D53">
      <w:r w:rsidRPr="00B569A8">
        <w:t xml:space="preserve">N </w:t>
      </w:r>
      <w:r w:rsidRPr="00B569A8">
        <w:rPr>
          <w:i/>
          <w:iCs/>
        </w:rPr>
        <w:t>Nucleofiel</w:t>
      </w:r>
      <w:r w:rsidRPr="00B569A8">
        <w:t>: aanvallend deeltje heeft een niet-bindend elektronenpaar dat graag een binding wil aangaan met een atoom dat een elektronentekort heeft. Het nucleofiel is dus een Lewisbase.</w:t>
      </w:r>
    </w:p>
    <w:p w14:paraId="7692ACDE" w14:textId="77777777" w:rsidR="00E65D53" w:rsidRPr="00B569A8" w:rsidRDefault="00E65D53" w:rsidP="00E65D53">
      <w:proofErr w:type="spellStart"/>
      <w:r w:rsidRPr="00B569A8">
        <w:rPr>
          <w:i/>
          <w:iCs/>
        </w:rPr>
        <w:t>Leaving</w:t>
      </w:r>
      <w:proofErr w:type="spellEnd"/>
      <w:r w:rsidRPr="00B569A8">
        <w:rPr>
          <w:i/>
          <w:iCs/>
        </w:rPr>
        <w:t xml:space="preserve"> </w:t>
      </w:r>
      <w:proofErr w:type="spellStart"/>
      <w:r w:rsidRPr="00B569A8">
        <w:rPr>
          <w:i/>
          <w:iCs/>
        </w:rPr>
        <w:t>group</w:t>
      </w:r>
      <w:proofErr w:type="spellEnd"/>
      <w:r w:rsidRPr="00B569A8">
        <w:rPr>
          <w:i/>
          <w:iCs/>
        </w:rPr>
        <w:t xml:space="preserve"> </w:t>
      </w:r>
      <w:r w:rsidRPr="00B569A8">
        <w:t xml:space="preserve">(vertrekkende groep): </w:t>
      </w:r>
      <w:proofErr w:type="spellStart"/>
      <w:r w:rsidRPr="00B569A8">
        <w:t>afsplitsbaar</w:t>
      </w:r>
      <w:proofErr w:type="spellEnd"/>
      <w:r w:rsidRPr="00B569A8">
        <w:t xml:space="preserve"> deeltje (bij eliminaties en substituties)</w:t>
      </w:r>
    </w:p>
    <w:p w14:paraId="73FEB143" w14:textId="77777777" w:rsidR="00E65D53" w:rsidRPr="00B569A8" w:rsidRDefault="00E65D53" w:rsidP="00E65D53">
      <w:pPr>
        <w:pStyle w:val="Interlinie"/>
      </w:pPr>
      <w:r w:rsidRPr="00783BE2">
        <w:rPr>
          <w:b/>
          <w:bCs/>
          <w:sz w:val="20"/>
          <w:szCs w:val="20"/>
        </w:rPr>
        <w:t>Zwakke base</w:t>
      </w:r>
      <w:r>
        <w:rPr>
          <w:b/>
          <w:bCs/>
          <w:sz w:val="20"/>
          <w:szCs w:val="20"/>
        </w:rPr>
        <w:t>n</w:t>
      </w:r>
      <w:r w:rsidRPr="00783BE2">
        <w:rPr>
          <w:b/>
          <w:bCs/>
          <w:sz w:val="20"/>
          <w:szCs w:val="20"/>
        </w:rPr>
        <w:t xml:space="preserve"> (stabiel deeltje) </w:t>
      </w:r>
      <w:r>
        <w:t>zijn een</w:t>
      </w:r>
      <w:r w:rsidRPr="00B569A8">
        <w:t xml:space="preserve"> goede </w:t>
      </w:r>
      <w:proofErr w:type="spellStart"/>
      <w:r w:rsidRPr="00B569A8">
        <w:t>leaving</w:t>
      </w:r>
      <w:proofErr w:type="spellEnd"/>
      <w:r w:rsidRPr="00B569A8">
        <w:t xml:space="preserve"> </w:t>
      </w:r>
      <w:proofErr w:type="spellStart"/>
      <w:r w:rsidRPr="00B569A8">
        <w:t>gr</w:t>
      </w:r>
      <w:r>
        <w:t>oup</w:t>
      </w:r>
      <w:proofErr w:type="spellEnd"/>
      <w:r w:rsidRPr="00B569A8">
        <w:t xml:space="preserve"> (In zuur milieu wordt bijvoorbeeld een </w:t>
      </w:r>
      <w:r w:rsidRPr="00B569A8">
        <w:rPr>
          <w:sz w:val="24"/>
        </w:rPr>
        <w:sym w:font="Symbol" w:char="F02D"/>
      </w:r>
      <w:r w:rsidRPr="00B569A8">
        <w:rPr>
          <w:sz w:val="19"/>
          <w:szCs w:val="19"/>
        </w:rPr>
        <w:t xml:space="preserve">OH </w:t>
      </w:r>
      <w:r w:rsidRPr="00B569A8">
        <w:t xml:space="preserve">groep door </w:t>
      </w:r>
      <w:proofErr w:type="spellStart"/>
      <w:r w:rsidRPr="00B569A8">
        <w:t>protonering</w:t>
      </w:r>
      <w:proofErr w:type="spellEnd"/>
      <w:r w:rsidRPr="00B569A8">
        <w:t xml:space="preserve"> een goede </w:t>
      </w:r>
      <w:proofErr w:type="spellStart"/>
      <w:r w:rsidRPr="00B569A8">
        <w:t>leaving</w:t>
      </w:r>
      <w:proofErr w:type="spellEnd"/>
      <w:r w:rsidRPr="00B569A8">
        <w:t xml:space="preserve"> </w:t>
      </w:r>
      <w:proofErr w:type="spellStart"/>
      <w:r w:rsidRPr="00B569A8">
        <w:t>group</w:t>
      </w:r>
      <w:proofErr w:type="spellEnd"/>
      <w:r w:rsidRPr="00B569A8">
        <w:t xml:space="preserve">: </w:t>
      </w:r>
      <w:r w:rsidRPr="00B569A8">
        <w:rPr>
          <w:sz w:val="19"/>
          <w:szCs w:val="19"/>
        </w:rPr>
        <w:t>H</w:t>
      </w:r>
      <w:r w:rsidRPr="00B569A8">
        <w:rPr>
          <w:sz w:val="19"/>
          <w:szCs w:val="19"/>
          <w:vertAlign w:val="subscript"/>
        </w:rPr>
        <w:t>2</w:t>
      </w:r>
      <w:r w:rsidRPr="00B569A8">
        <w:rPr>
          <w:sz w:val="19"/>
          <w:szCs w:val="19"/>
        </w:rPr>
        <w:t>O</w:t>
      </w:r>
      <w:r w:rsidRPr="00B569A8">
        <w:t xml:space="preserve">. En in een apolair milieu worden </w:t>
      </w:r>
      <w:proofErr w:type="spellStart"/>
      <w:r w:rsidRPr="00B569A8">
        <w:t>sulfonylchloriden</w:t>
      </w:r>
      <w:proofErr w:type="spellEnd"/>
      <w:r w:rsidRPr="00B569A8">
        <w:t xml:space="preserve"> wel gebruikt om van een slechte </w:t>
      </w:r>
      <w:proofErr w:type="spellStart"/>
      <w:r w:rsidRPr="00B569A8">
        <w:t>leaving</w:t>
      </w:r>
      <w:proofErr w:type="spellEnd"/>
      <w:r w:rsidRPr="00B569A8">
        <w:t xml:space="preserve"> </w:t>
      </w:r>
      <w:proofErr w:type="spellStart"/>
      <w:r w:rsidRPr="00B569A8">
        <w:t>group</w:t>
      </w:r>
      <w:proofErr w:type="spellEnd"/>
      <w:r w:rsidRPr="00B569A8">
        <w:t xml:space="preserve"> een goede te maken.</w:t>
      </w:r>
    </w:p>
    <w:p w14:paraId="0CE357D8" w14:textId="77777777" w:rsidR="00E65D53" w:rsidRPr="00B569A8" w:rsidRDefault="00E65D53" w:rsidP="00E65D53">
      <w:pPr>
        <w:pStyle w:val="Vergelijking"/>
      </w:pPr>
      <w:r w:rsidRPr="00B569A8">
        <w:t>Bijvoorbeeld: R</w:t>
      </w:r>
      <w:r w:rsidRPr="00B569A8">
        <w:rPr>
          <w:sz w:val="24"/>
        </w:rPr>
        <w:sym w:font="Symbol" w:char="F02D"/>
      </w:r>
      <w:r w:rsidRPr="00B569A8">
        <w:t xml:space="preserve">OH </w:t>
      </w:r>
      <w:r w:rsidRPr="00B569A8">
        <w:rPr>
          <w:sz w:val="24"/>
          <w:szCs w:val="24"/>
        </w:rPr>
        <w:t xml:space="preserve">+ </w:t>
      </w:r>
      <w:r w:rsidRPr="00B569A8">
        <w:t>Cl</w:t>
      </w:r>
      <w:r w:rsidRPr="00B569A8">
        <w:rPr>
          <w:sz w:val="24"/>
        </w:rPr>
        <w:sym w:font="Symbol" w:char="F02D"/>
      </w:r>
      <w:r w:rsidRPr="00B569A8">
        <w:t>SO</w:t>
      </w:r>
      <w:r w:rsidRPr="00B569A8">
        <w:rPr>
          <w:vertAlign w:val="subscript"/>
        </w:rPr>
        <w:t>2</w:t>
      </w:r>
      <w:r w:rsidRPr="00B569A8">
        <w:rPr>
          <w:sz w:val="24"/>
        </w:rPr>
        <w:sym w:font="Symbol" w:char="F02D"/>
      </w:r>
      <w:r w:rsidRPr="00B569A8">
        <w:t>R</w:t>
      </w:r>
      <w:r w:rsidRPr="00B569A8">
        <w:rPr>
          <w:vertAlign w:val="superscript"/>
        </w:rPr>
        <w:t>'</w:t>
      </w:r>
      <w:r w:rsidRPr="00B569A8">
        <w:rPr>
          <w:sz w:val="24"/>
          <w:szCs w:val="24"/>
        </w:rPr>
        <w:t xml:space="preserve"> </w:t>
      </w:r>
      <w:r w:rsidRPr="00B569A8">
        <w:rPr>
          <w:sz w:val="24"/>
        </w:rPr>
        <w:sym w:font="Symbol" w:char="F02D"/>
      </w:r>
      <w:r w:rsidRPr="00B569A8">
        <w:rPr>
          <w:sz w:val="24"/>
        </w:rPr>
        <w:sym w:font="Symbol" w:char="F02D"/>
      </w:r>
      <w:r w:rsidRPr="00B569A8">
        <w:rPr>
          <w:sz w:val="24"/>
        </w:rPr>
        <w:sym w:font="Symbol" w:char="F02D"/>
      </w:r>
      <w:r w:rsidRPr="00B569A8">
        <w:rPr>
          <w:sz w:val="24"/>
        </w:rPr>
        <w:sym w:font="Symbol" w:char="F0AE"/>
      </w:r>
      <w:r w:rsidRPr="00B569A8">
        <w:rPr>
          <w:sz w:val="24"/>
          <w:szCs w:val="24"/>
        </w:rPr>
        <w:t xml:space="preserve"> </w:t>
      </w:r>
      <w:r w:rsidRPr="00B569A8">
        <w:t>R</w:t>
      </w:r>
      <w:r w:rsidRPr="00B569A8">
        <w:rPr>
          <w:sz w:val="24"/>
        </w:rPr>
        <w:sym w:font="Symbol" w:char="F02D"/>
      </w:r>
      <w:r w:rsidRPr="00B569A8">
        <w:t>O</w:t>
      </w:r>
      <w:r w:rsidRPr="00B569A8">
        <w:rPr>
          <w:sz w:val="24"/>
        </w:rPr>
        <w:sym w:font="Symbol" w:char="F02D"/>
      </w:r>
      <w:r w:rsidRPr="00B569A8">
        <w:t>SO</w:t>
      </w:r>
      <w:r w:rsidRPr="00B569A8">
        <w:rPr>
          <w:vertAlign w:val="subscript"/>
        </w:rPr>
        <w:t>2</w:t>
      </w:r>
      <w:r w:rsidRPr="00B569A8">
        <w:rPr>
          <w:sz w:val="24"/>
        </w:rPr>
        <w:sym w:font="Symbol" w:char="F02D"/>
      </w:r>
      <w:r w:rsidRPr="00B569A8">
        <w:t>R</w:t>
      </w:r>
      <w:r w:rsidRPr="00B569A8">
        <w:rPr>
          <w:vertAlign w:val="superscript"/>
        </w:rPr>
        <w:t>'</w:t>
      </w:r>
      <w:r w:rsidRPr="00B569A8">
        <w:rPr>
          <w:sz w:val="24"/>
          <w:szCs w:val="24"/>
        </w:rPr>
        <w:t xml:space="preserve"> + </w:t>
      </w:r>
      <w:r w:rsidRPr="00B569A8">
        <w:t>HCl)</w:t>
      </w:r>
    </w:p>
    <w:p w14:paraId="08ADC0BB" w14:textId="77777777" w:rsidR="00E65D53" w:rsidRPr="00B569A8" w:rsidRDefault="00E65D53" w:rsidP="00E65D53">
      <w:r w:rsidRPr="00783BE2">
        <w:rPr>
          <w:b/>
          <w:bCs/>
          <w:sz w:val="20"/>
          <w:szCs w:val="20"/>
        </w:rPr>
        <w:t>Sterke base (reactief deeltje)</w:t>
      </w:r>
      <w:r w:rsidRPr="00B569A8">
        <w:rPr>
          <w:b/>
          <w:bCs/>
          <w:sz w:val="18"/>
          <w:szCs w:val="18"/>
        </w:rPr>
        <w:t xml:space="preserve"> </w:t>
      </w:r>
      <w:r w:rsidRPr="00B569A8">
        <w:t xml:space="preserve">sterk nucleofiel, maar een slechte </w:t>
      </w:r>
      <w:proofErr w:type="spellStart"/>
      <w:r w:rsidRPr="00B569A8">
        <w:t>leaving</w:t>
      </w:r>
      <w:proofErr w:type="spellEnd"/>
      <w:r w:rsidRPr="00B569A8">
        <w:t xml:space="preserve"> </w:t>
      </w:r>
      <w:proofErr w:type="spellStart"/>
      <w:r w:rsidRPr="00B569A8">
        <w:t>group</w:t>
      </w:r>
      <w:proofErr w:type="spellEnd"/>
      <w:r w:rsidRPr="00B569A8">
        <w:t xml:space="preserve"> (Het omgekeerde geldt overigens niet altijd. Zo zijn de halogeniden redelijk nucleofiel bij S</w:t>
      </w:r>
      <w:r w:rsidRPr="00B569A8">
        <w:rPr>
          <w:vertAlign w:val="subscript"/>
        </w:rPr>
        <w:t>N</w:t>
      </w:r>
      <w:r w:rsidRPr="00B569A8">
        <w:t>2-reacties. Dit wordt verklaard door de polarisatie en daarmee stabilisatie in de overgangstoestand.)</w:t>
      </w:r>
    </w:p>
    <w:p w14:paraId="0CC76F73" w14:textId="77777777" w:rsidR="00E65D53" w:rsidRDefault="00E65D53" w:rsidP="00E65D53">
      <w:pPr>
        <w:pStyle w:val="Kop3"/>
      </w:pPr>
      <w:bookmarkStart w:id="518" w:name="_Toc384880824"/>
      <w:bookmarkStart w:id="519" w:name="_Toc435888043"/>
      <w:bookmarkStart w:id="520" w:name="_Toc435888523"/>
      <w:bookmarkStart w:id="521" w:name="_Toc509390687"/>
      <w:bookmarkStart w:id="522" w:name="_Toc4589973"/>
      <w:bookmarkStart w:id="523" w:name="_Toc4679217"/>
      <w:bookmarkStart w:id="524" w:name="_Toc4918003"/>
      <w:bookmarkStart w:id="525" w:name="_Toc518556046"/>
      <w:bookmarkStart w:id="526" w:name="_Toc32916241"/>
      <w:r>
        <w:t>Substitutie, nucleofiel</w:t>
      </w:r>
      <w:bookmarkEnd w:id="518"/>
      <w:bookmarkEnd w:id="519"/>
      <w:bookmarkEnd w:id="520"/>
      <w:bookmarkEnd w:id="521"/>
      <w:bookmarkEnd w:id="522"/>
      <w:bookmarkEnd w:id="523"/>
      <w:bookmarkEnd w:id="524"/>
      <w:bookmarkEnd w:id="525"/>
      <w:bookmarkEnd w:id="526"/>
    </w:p>
    <w:p w14:paraId="5A0B3404" w14:textId="77777777" w:rsidR="00E65D53" w:rsidRDefault="00E65D53" w:rsidP="00E65D53">
      <w:pPr>
        <w:pStyle w:val="Kop4"/>
      </w:pPr>
      <w:bookmarkStart w:id="527" w:name="_Toc435888044"/>
      <w:bookmarkStart w:id="528" w:name="_Toc435888524"/>
      <w:r>
        <w:t>S</w:t>
      </w:r>
      <w:r w:rsidRPr="00F810B7">
        <w:rPr>
          <w:i w:val="0"/>
          <w:vertAlign w:val="subscript"/>
        </w:rPr>
        <w:t>N</w:t>
      </w:r>
      <w:r w:rsidRPr="00F810B7">
        <w:rPr>
          <w:i w:val="0"/>
        </w:rPr>
        <w:t>1</w:t>
      </w:r>
      <w:bookmarkEnd w:id="527"/>
      <w:bookmarkEnd w:id="528"/>
    </w:p>
    <w:p w14:paraId="7AD761DB" w14:textId="77777777" w:rsidR="00E65D53" w:rsidRDefault="00E65D53" w:rsidP="00E65D53">
      <w:r>
        <w:rPr>
          <w:b/>
          <w:bCs/>
        </w:rPr>
        <w:t>S</w:t>
      </w:r>
      <w:r w:rsidRPr="00783BE2">
        <w:rPr>
          <w:b/>
          <w:bCs/>
        </w:rPr>
        <w:t>ubstitutie</w:t>
      </w:r>
      <w:r>
        <w:fldChar w:fldCharType="begin"/>
      </w:r>
      <w:r>
        <w:instrText xml:space="preserve"> XE "</w:instrText>
      </w:r>
      <w:r w:rsidRPr="00E940EE">
        <w:instrText>substitutie</w:instrText>
      </w:r>
      <w:r>
        <w:instrText xml:space="preserve">" </w:instrText>
      </w:r>
      <w:r>
        <w:fldChar w:fldCharType="end"/>
      </w:r>
      <w:r>
        <w:t>: atoom- of atoomgroep wordt vervangen door ander atoom of atoomgroep</w:t>
      </w:r>
    </w:p>
    <w:p w14:paraId="33D1F7AF" w14:textId="77777777" w:rsidR="00E65D53" w:rsidRDefault="00E65D53" w:rsidP="00E65D53">
      <w:r>
        <w:rPr>
          <w:b/>
          <w:bCs/>
        </w:rPr>
        <w:t>N</w:t>
      </w:r>
      <w:r w:rsidRPr="00783BE2">
        <w:rPr>
          <w:b/>
          <w:bCs/>
        </w:rPr>
        <w:t>ucleofiel</w:t>
      </w:r>
      <w:r>
        <w:fldChar w:fldCharType="begin"/>
      </w:r>
      <w:r>
        <w:instrText xml:space="preserve"> XE "</w:instrText>
      </w:r>
      <w:r w:rsidRPr="00E940EE">
        <w:instrText>nucleofiel</w:instrText>
      </w:r>
      <w:r>
        <w:instrText xml:space="preserve">" </w:instrText>
      </w:r>
      <w:r>
        <w:fldChar w:fldCharType="end"/>
      </w:r>
      <w:r>
        <w:t>: aanvallende deeltje heeft een niet-bindend elektronenpaar dat graag een binding wil aangaan met een atoom dat een elektronentekort</w:t>
      </w:r>
      <w:r>
        <w:fldChar w:fldCharType="begin"/>
      </w:r>
      <w:r>
        <w:instrText xml:space="preserve"> XE "</w:instrText>
      </w:r>
      <w:r w:rsidRPr="00140923">
        <w:instrText>elektronen:-tekort</w:instrText>
      </w:r>
      <w:r>
        <w:instrText xml:space="preserve">" </w:instrText>
      </w:r>
      <w:r>
        <w:fldChar w:fldCharType="end"/>
      </w:r>
      <w:r>
        <w:t xml:space="preserve"> heeft. Het nucleofiel is dus een Lewisbase</w:t>
      </w:r>
      <w:r>
        <w:fldChar w:fldCharType="begin"/>
      </w:r>
      <w:r>
        <w:instrText xml:space="preserve"> XE "</w:instrText>
      </w:r>
      <w:r w:rsidRPr="00E940EE">
        <w:instrText>Lewis</w:instrText>
      </w:r>
      <w:r>
        <w:instrText>:-</w:instrText>
      </w:r>
      <w:r w:rsidRPr="00E940EE">
        <w:instrText>base</w:instrText>
      </w:r>
      <w:r>
        <w:instrText xml:space="preserve">" </w:instrText>
      </w:r>
      <w:r>
        <w:fldChar w:fldCharType="end"/>
      </w:r>
      <w:r>
        <w:t>.</w:t>
      </w:r>
    </w:p>
    <w:p w14:paraId="1917C86C" w14:textId="77777777" w:rsidR="00E65D53" w:rsidRDefault="00E65D53" w:rsidP="00E65D53">
      <w:r w:rsidRPr="00783BE2">
        <w:rPr>
          <w:b/>
          <w:bCs/>
        </w:rPr>
        <w:t>1</w:t>
      </w:r>
      <w:r>
        <w:t xml:space="preserve"> duidt op de reactieorde</w:t>
      </w:r>
      <w:r>
        <w:fldChar w:fldCharType="begin"/>
      </w:r>
      <w:r>
        <w:instrText xml:space="preserve"> XE "</w:instrText>
      </w:r>
      <w:r w:rsidRPr="00E940EE">
        <w:instrText>reactie</w:instrText>
      </w:r>
      <w:r>
        <w:instrText>:-</w:instrText>
      </w:r>
      <w:r w:rsidRPr="00E940EE">
        <w:instrText>orde</w:instrText>
      </w:r>
      <w:r>
        <w:instrText xml:space="preserve">" </w:instrText>
      </w:r>
      <w:r>
        <w:fldChar w:fldCharType="end"/>
      </w:r>
      <w:r>
        <w:t xml:space="preserve"> (de som van de exponenten in de snelheidsvergelijking</w:t>
      </w:r>
      <w:r>
        <w:fldChar w:fldCharType="begin"/>
      </w:r>
      <w:r>
        <w:instrText xml:space="preserve"> XE "</w:instrText>
      </w:r>
      <w:r w:rsidRPr="00E940EE">
        <w:instrText>snelheids</w:instrText>
      </w:r>
      <w:r>
        <w:instrText>-:</w:instrText>
      </w:r>
      <w:r w:rsidRPr="00E940EE">
        <w:instrText>vergelijking</w:instrText>
      </w:r>
      <w:r>
        <w:instrText xml:space="preserve">" </w:instrText>
      </w:r>
      <w:r>
        <w:fldChar w:fldCharType="end"/>
      </w:r>
      <w:r>
        <w:t>). Deze reactie is van de eerste orde</w:t>
      </w:r>
      <w:r>
        <w:fldChar w:fldCharType="begin"/>
      </w:r>
      <w:r>
        <w:instrText xml:space="preserve"> XE "reactie:</w:instrText>
      </w:r>
      <w:r w:rsidRPr="00E940EE">
        <w:instrText>eerste orde</w:instrText>
      </w:r>
      <w:r>
        <w:instrText xml:space="preserve">-" </w:instrText>
      </w:r>
      <w:r>
        <w:fldChar w:fldCharType="end"/>
      </w:r>
      <w:r>
        <w:t>.</w:t>
      </w:r>
    </w:p>
    <w:p w14:paraId="40709487" w14:textId="77777777" w:rsidR="00E65D53" w:rsidRDefault="00E65D53" w:rsidP="00E65D53">
      <w:pPr>
        <w:pStyle w:val="Vergelijking"/>
      </w:pPr>
      <w:r>
        <w:drawing>
          <wp:inline distT="0" distB="0" distL="0" distR="0" wp14:anchorId="35AECC82" wp14:editId="0DE86CDF">
            <wp:extent cx="4000500" cy="299363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6" cstate="print"/>
                    <a:srcRect/>
                    <a:stretch>
                      <a:fillRect/>
                    </a:stretch>
                  </pic:blipFill>
                  <pic:spPr bwMode="auto">
                    <a:xfrm>
                      <a:off x="0" y="0"/>
                      <a:ext cx="4003226" cy="2995673"/>
                    </a:xfrm>
                    <a:prstGeom prst="rect">
                      <a:avLst/>
                    </a:prstGeom>
                    <a:noFill/>
                    <a:ln w="9525">
                      <a:noFill/>
                      <a:miter lim="800000"/>
                      <a:headEnd/>
                      <a:tailEnd/>
                    </a:ln>
                  </pic:spPr>
                </pic:pic>
              </a:graphicData>
            </a:graphic>
          </wp:inline>
        </w:drawing>
      </w:r>
    </w:p>
    <w:p w14:paraId="39FEC8D9" w14:textId="77777777" w:rsidR="00E65D53" w:rsidRDefault="00E65D53" w:rsidP="00E65D53">
      <w:pPr>
        <w:pStyle w:val="Kop4"/>
      </w:pPr>
      <w:bookmarkStart w:id="529" w:name="_Toc435888045"/>
      <w:bookmarkStart w:id="530" w:name="_Toc435888525"/>
      <w:r>
        <w:t>S</w:t>
      </w:r>
      <w:r w:rsidRPr="00F810B7">
        <w:rPr>
          <w:i w:val="0"/>
          <w:vertAlign w:val="subscript"/>
        </w:rPr>
        <w:t>N</w:t>
      </w:r>
      <w:r w:rsidRPr="00F810B7">
        <w:rPr>
          <w:i w:val="0"/>
        </w:rPr>
        <w:t>2</w:t>
      </w:r>
      <w:bookmarkEnd w:id="529"/>
      <w:bookmarkEnd w:id="530"/>
    </w:p>
    <w:p w14:paraId="7E6C0372" w14:textId="77777777" w:rsidR="00E65D53" w:rsidRDefault="00E65D53" w:rsidP="00E65D53">
      <w:pPr>
        <w:pStyle w:val="Vergelijking"/>
      </w:pPr>
      <w:r>
        <w:drawing>
          <wp:inline distT="0" distB="0" distL="0" distR="0" wp14:anchorId="28A57217" wp14:editId="6E16B658">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7"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14:paraId="10CD2BB8" w14:textId="77777777" w:rsidR="00E65D53" w:rsidRDefault="00E65D53" w:rsidP="00E65D53">
      <w:pPr>
        <w:pStyle w:val="Kop4"/>
      </w:pPr>
      <w:bookmarkStart w:id="531" w:name="_Toc435888046"/>
      <w:bookmarkStart w:id="532" w:name="_Toc435888526"/>
      <w:r>
        <w:lastRenderedPageBreak/>
        <w:t xml:space="preserve">Competitie bij </w:t>
      </w:r>
      <w:proofErr w:type="spellStart"/>
      <w:r>
        <w:t>nucleofiele</w:t>
      </w:r>
      <w:proofErr w:type="spellEnd"/>
      <w:r>
        <w:t xml:space="preserve"> substitutie</w:t>
      </w:r>
      <w:bookmarkEnd w:id="531"/>
      <w:bookmarkEnd w:id="532"/>
    </w:p>
    <w:p w14:paraId="2A12FCB3" w14:textId="77777777" w:rsidR="00E65D53" w:rsidRDefault="00E65D53" w:rsidP="00E65D53">
      <w:pPr>
        <w:pStyle w:val="Lijstalinea"/>
        <w:numPr>
          <w:ilvl w:val="0"/>
          <w:numId w:val="29"/>
        </w:numPr>
        <w:ind w:left="284" w:hanging="284"/>
      </w:pPr>
      <w:r>
        <w:t>karakteristieke koolstof</w:t>
      </w:r>
      <w:r>
        <w:fldChar w:fldCharType="begin"/>
      </w:r>
      <w:r>
        <w:instrText xml:space="preserve"> XE "</w:instrText>
      </w:r>
      <w:r w:rsidRPr="00E940EE">
        <w:instrText>karakteristieke koolstof</w:instrText>
      </w:r>
      <w:r>
        <w:instrText xml:space="preserve">" </w:instrText>
      </w:r>
      <w:r>
        <w:fldChar w:fldCharType="end"/>
      </w:r>
      <w:r>
        <w:t xml:space="preserve"> is het koolstofatoom met de karakteristieke groep</w:t>
      </w:r>
    </w:p>
    <w:p w14:paraId="3575241D" w14:textId="77777777" w:rsidR="00E65D53" w:rsidRDefault="00E65D53" w:rsidP="00E65D53">
      <w:pPr>
        <w:pStyle w:val="Lijstalinea"/>
        <w:numPr>
          <w:ilvl w:val="0"/>
          <w:numId w:val="29"/>
        </w:numPr>
        <w:ind w:left="284" w:hanging="284"/>
      </w:pPr>
      <w:r>
        <w:t xml:space="preserve">als de karakteristieke koolstof één, twee of drie </w:t>
      </w:r>
      <w:proofErr w:type="spellStart"/>
      <w:r>
        <w:t>alkyl</w:t>
      </w:r>
      <w:proofErr w:type="spellEnd"/>
      <w:r>
        <w:t>/</w:t>
      </w:r>
      <w:proofErr w:type="spellStart"/>
      <w:r>
        <w:t>arylgroepen</w:t>
      </w:r>
      <w:proofErr w:type="spellEnd"/>
      <w:r>
        <w:t xml:space="preserve"> gebonden heeft, noemen we hem primair</w:t>
      </w:r>
      <w:r>
        <w:fldChar w:fldCharType="begin"/>
      </w:r>
      <w:r>
        <w:instrText xml:space="preserve"> XE "</w:instrText>
      </w:r>
      <w:r w:rsidRPr="00C362D2">
        <w:instrText>primair</w:instrText>
      </w:r>
      <w:r>
        <w:instrText xml:space="preserve">" </w:instrText>
      </w:r>
      <w:r>
        <w:fldChar w:fldCharType="end"/>
      </w:r>
      <w:r>
        <w:t>, secundair</w:t>
      </w:r>
      <w:r>
        <w:fldChar w:fldCharType="begin"/>
      </w:r>
      <w:r>
        <w:instrText xml:space="preserve"> XE "</w:instrText>
      </w:r>
      <w:r w:rsidRPr="00C362D2">
        <w:instrText>secundair</w:instrText>
      </w:r>
      <w:r>
        <w:instrText xml:space="preserve">" </w:instrText>
      </w:r>
      <w:r>
        <w:fldChar w:fldCharType="end"/>
      </w:r>
      <w:r>
        <w:t xml:space="preserve"> of tertiair</w:t>
      </w:r>
      <w:r>
        <w:fldChar w:fldCharType="begin"/>
      </w:r>
      <w:r>
        <w:instrText xml:space="preserve"> XE "</w:instrText>
      </w:r>
      <w:r w:rsidRPr="00C362D2">
        <w:instrText>tertiair</w:instrText>
      </w:r>
      <w:r>
        <w:instrText xml:space="preserve">" </w:instrText>
      </w:r>
      <w:r>
        <w:fldChar w:fldCharType="end"/>
      </w:r>
    </w:p>
    <w:p w14:paraId="69F73224" w14:textId="77777777" w:rsidR="00E65D53" w:rsidRDefault="00E65D53" w:rsidP="00E65D53">
      <w:pPr>
        <w:pStyle w:val="Lijstalinea"/>
        <w:numPr>
          <w:ilvl w:val="0"/>
          <w:numId w:val="29"/>
        </w:numPr>
        <w:ind w:left="284" w:hanging="284"/>
      </w:pPr>
      <w:r>
        <w:t xml:space="preserve">bij </w:t>
      </w:r>
      <w:r w:rsidRPr="007B33A4">
        <w:rPr>
          <w:i/>
        </w:rPr>
        <w:t>S</w:t>
      </w:r>
      <w:r w:rsidRPr="007B33A4">
        <w:rPr>
          <w:vertAlign w:val="subscript"/>
        </w:rPr>
        <w:t>N</w:t>
      </w:r>
      <w:r>
        <w:t xml:space="preserve">1 is stabilisatie van het </w:t>
      </w:r>
      <w:proofErr w:type="spellStart"/>
      <w:r>
        <w:t>carbokation</w:t>
      </w:r>
      <w:proofErr w:type="spellEnd"/>
      <w:r>
        <w:fldChar w:fldCharType="begin"/>
      </w:r>
      <w:r>
        <w:instrText xml:space="preserve"> XE "</w:instrText>
      </w:r>
      <w:r w:rsidRPr="00E940EE">
        <w:instrText>carbo</w:instrText>
      </w:r>
      <w:r>
        <w:instrText>:-</w:instrText>
      </w:r>
      <w:r w:rsidRPr="00E940EE">
        <w:instrText>kation</w:instrText>
      </w:r>
      <w:r>
        <w:instrText xml:space="preserve">" </w:instrText>
      </w:r>
      <w:r>
        <w:fldChar w:fldCharType="end"/>
      </w:r>
      <w:r>
        <w:t xml:space="preserve"> door </w:t>
      </w:r>
      <w:proofErr w:type="spellStart"/>
      <w:r w:rsidRPr="007B33A4">
        <w:rPr>
          <w:i/>
        </w:rPr>
        <w:t>elektronenstuwend</w:t>
      </w:r>
      <w:r>
        <w:rPr>
          <w:i/>
        </w:rPr>
        <w:t>e</w:t>
      </w:r>
      <w:proofErr w:type="spellEnd"/>
      <w:r w:rsidRPr="00584195">
        <w:fldChar w:fldCharType="begin"/>
      </w:r>
      <w:r w:rsidRPr="00584195">
        <w:instrText xml:space="preserve"> XE "elektronen</w:instrText>
      </w:r>
      <w:r>
        <w:instrText>:-</w:instrText>
      </w:r>
      <w:r w:rsidRPr="00584195">
        <w:instrText xml:space="preserve">stuwend" </w:instrText>
      </w:r>
      <w:r w:rsidRPr="00584195">
        <w:fldChar w:fldCharType="end"/>
      </w:r>
      <w:r>
        <w:t xml:space="preserve"> </w:t>
      </w:r>
      <w:proofErr w:type="spellStart"/>
      <w:r>
        <w:t>alkyl</w:t>
      </w:r>
      <w:proofErr w:type="spellEnd"/>
      <w:r>
        <w:t>/</w:t>
      </w:r>
      <w:proofErr w:type="spellStart"/>
      <w:r>
        <w:t>arylgroepen</w:t>
      </w:r>
      <w:proofErr w:type="spellEnd"/>
      <w:r>
        <w:t xml:space="preserve"> heel belangrijk</w:t>
      </w:r>
    </w:p>
    <w:p w14:paraId="4B4B8577" w14:textId="77777777" w:rsidR="00E65D53" w:rsidRDefault="00E65D53" w:rsidP="00E65D53">
      <w:pPr>
        <w:pStyle w:val="Lijstalinea"/>
        <w:numPr>
          <w:ilvl w:val="0"/>
          <w:numId w:val="29"/>
        </w:numPr>
        <w:ind w:left="284" w:hanging="284"/>
      </w:pPr>
      <w:r>
        <w:t xml:space="preserve">bij </w:t>
      </w:r>
      <w:r w:rsidRPr="007B33A4">
        <w:rPr>
          <w:i/>
        </w:rPr>
        <w:t>S</w:t>
      </w:r>
      <w:r w:rsidRPr="007B33A4">
        <w:rPr>
          <w:vertAlign w:val="subscript"/>
        </w:rPr>
        <w:t>N</w:t>
      </w:r>
      <w:r>
        <w:t xml:space="preserve">2 is er geen </w:t>
      </w:r>
      <w:proofErr w:type="spellStart"/>
      <w:r>
        <w:t>elektronenstuwend</w:t>
      </w:r>
      <w:proofErr w:type="spellEnd"/>
      <w:r>
        <w:t xml:space="preserve"> of -zuigend</w:t>
      </w:r>
      <w:r>
        <w:fldChar w:fldCharType="begin"/>
      </w:r>
      <w:r>
        <w:instrText xml:space="preserve"> XE "</w:instrText>
      </w:r>
      <w:r w:rsidRPr="00C362D2">
        <w:instrText>elektronen</w:instrText>
      </w:r>
      <w:r>
        <w:instrText>:-</w:instrText>
      </w:r>
      <w:r w:rsidRPr="00C362D2">
        <w:instrText>zuigend</w:instrText>
      </w:r>
      <w:r>
        <w:instrText xml:space="preserve">" </w:instrText>
      </w:r>
      <w:r>
        <w:fldChar w:fldCharType="end"/>
      </w:r>
      <w:r>
        <w:t xml:space="preserve"> effect van de </w:t>
      </w:r>
      <w:proofErr w:type="spellStart"/>
      <w:r>
        <w:t>substituenten</w:t>
      </w:r>
      <w:proofErr w:type="spellEnd"/>
      <w:r>
        <w:t xml:space="preserve">, maar spelen de </w:t>
      </w:r>
      <w:r w:rsidRPr="007B33A4">
        <w:rPr>
          <w:i/>
        </w:rPr>
        <w:t>sterische</w:t>
      </w:r>
      <w:r>
        <w:t xml:space="preserve"> effecten</w:t>
      </w:r>
      <w:r w:rsidRPr="001B1231">
        <w:fldChar w:fldCharType="begin"/>
      </w:r>
      <w:r w:rsidRPr="001B1231">
        <w:instrText xml:space="preserve"> XE "sterisch:effect" </w:instrText>
      </w:r>
      <w:r w:rsidRPr="001B1231">
        <w:fldChar w:fldCharType="end"/>
      </w:r>
      <w:r>
        <w:t xml:space="preserve"> wel een belangrijke rol</w:t>
      </w:r>
    </w:p>
    <w:p w14:paraId="2B4BFFC5" w14:textId="77777777" w:rsidR="00E65D53" w:rsidRDefault="00E65D53" w:rsidP="00E65D53">
      <w:pPr>
        <w:pStyle w:val="Lijstalinea"/>
        <w:numPr>
          <w:ilvl w:val="0"/>
          <w:numId w:val="29"/>
        </w:numPr>
        <w:ind w:left="284" w:hanging="284"/>
      </w:pPr>
      <w:r>
        <w:t>reactiviteit</w:t>
      </w:r>
      <w:r>
        <w:fldChar w:fldCharType="begin"/>
      </w:r>
      <w:r>
        <w:instrText xml:space="preserve"> XE "</w:instrText>
      </w:r>
      <w:r w:rsidRPr="00C362D2">
        <w:instrText>reactiviteit</w:instrText>
      </w:r>
      <w:r>
        <w:instrText xml:space="preserve">" </w:instrText>
      </w:r>
      <w:r>
        <w:fldChar w:fldCharType="end"/>
      </w:r>
      <w:r>
        <w:t xml:space="preserve"> van R</w:t>
      </w:r>
      <w:r>
        <w:sym w:font="Symbol" w:char="F02D"/>
      </w:r>
      <w:r>
        <w:t xml:space="preserve">X neemt bij </w:t>
      </w:r>
      <w:r w:rsidRPr="007B33A4">
        <w:rPr>
          <w:i/>
        </w:rPr>
        <w:t>S</w:t>
      </w:r>
      <w:r w:rsidRPr="007B33A4">
        <w:rPr>
          <w:vertAlign w:val="subscript"/>
        </w:rPr>
        <w:t>N</w:t>
      </w:r>
      <w:r>
        <w:t xml:space="preserve">1 toe van primair naar tertiair, die van </w:t>
      </w:r>
      <w:r w:rsidRPr="007B33A4">
        <w:rPr>
          <w:i/>
        </w:rPr>
        <w:t>S</w:t>
      </w:r>
      <w:r w:rsidRPr="007B33A4">
        <w:rPr>
          <w:vertAlign w:val="subscript"/>
        </w:rPr>
        <w:t>N</w:t>
      </w:r>
      <w:r>
        <w:t>2 juist af. Er is een minimum reactiviteit bij secundaire koolstofatomen</w:t>
      </w:r>
    </w:p>
    <w:p w14:paraId="1DA004BB" w14:textId="77777777" w:rsidR="00E65D53" w:rsidRPr="001437E1" w:rsidRDefault="00E65D53" w:rsidP="00E65D53">
      <w:pPr>
        <w:pStyle w:val="Kop4"/>
      </w:pPr>
      <w:bookmarkStart w:id="533" w:name="_Toc384880825"/>
      <w:bookmarkStart w:id="534" w:name="_Toc435888047"/>
      <w:bookmarkStart w:id="535" w:name="_Toc435888527"/>
      <w:bookmarkStart w:id="536" w:name="_Toc509390688"/>
      <w:bookmarkStart w:id="537" w:name="_Toc4589974"/>
      <w:bookmarkStart w:id="538" w:name="_Toc4679218"/>
      <w:r w:rsidRPr="001437E1">
        <w:t xml:space="preserve">Substitutie, </w:t>
      </w:r>
      <w:proofErr w:type="spellStart"/>
      <w:r w:rsidRPr="001437E1">
        <w:t>elektrofiel</w:t>
      </w:r>
      <w:bookmarkEnd w:id="533"/>
      <w:bookmarkEnd w:id="534"/>
      <w:bookmarkEnd w:id="535"/>
      <w:bookmarkEnd w:id="536"/>
      <w:bookmarkEnd w:id="537"/>
      <w:bookmarkEnd w:id="538"/>
      <w:proofErr w:type="spellEnd"/>
    </w:p>
    <w:p w14:paraId="1EE23D72" w14:textId="77777777" w:rsidR="00E65D53" w:rsidRPr="008D4B6C" w:rsidRDefault="00E65D53" w:rsidP="00E65D53">
      <w:pPr>
        <w:pStyle w:val="Kop5"/>
        <w:rPr>
          <w:lang w:val="nl-NL"/>
        </w:rPr>
      </w:pPr>
      <w:r w:rsidRPr="00F810B7">
        <w:rPr>
          <w:i/>
          <w:lang w:val="nl-NL"/>
        </w:rPr>
        <w:t>S</w:t>
      </w:r>
      <w:r w:rsidRPr="008D4B6C">
        <w:rPr>
          <w:vertAlign w:val="subscript"/>
          <w:lang w:val="nl-NL"/>
        </w:rPr>
        <w:t>E</w:t>
      </w:r>
      <w:r w:rsidRPr="008D4B6C">
        <w:rPr>
          <w:lang w:val="nl-NL"/>
        </w:rPr>
        <w:t>1</w:t>
      </w:r>
    </w:p>
    <w:p w14:paraId="685C0B23" w14:textId="77777777" w:rsidR="00E65D53" w:rsidRDefault="00E65D53" w:rsidP="00E65D53">
      <w:r>
        <w:t>Het aanvallende deeltje heeft een elektronentekort</w:t>
      </w:r>
      <w:r>
        <w:fldChar w:fldCharType="begin"/>
      </w:r>
      <w:r>
        <w:instrText xml:space="preserve"> XE "</w:instrText>
      </w:r>
      <w:r w:rsidRPr="00C362D2">
        <w:instrText>elektronen</w:instrText>
      </w:r>
      <w:r>
        <w:instrText>:-</w:instrText>
      </w:r>
      <w:r w:rsidRPr="00C362D2">
        <w:instrText>tekort</w:instrText>
      </w:r>
      <w:r>
        <w:instrText xml:space="preserve">" </w:instrText>
      </w:r>
      <w:r>
        <w:fldChar w:fldCharType="end"/>
      </w:r>
      <w:r>
        <w:t xml:space="preserve"> (Lewiszuur, </w:t>
      </w:r>
      <w:proofErr w:type="spellStart"/>
      <w:r>
        <w:t>elektrofiel</w:t>
      </w:r>
      <w:proofErr w:type="spellEnd"/>
      <w:r>
        <w:fldChar w:fldCharType="begin"/>
      </w:r>
      <w:r>
        <w:instrText xml:space="preserve"> XE "</w:instrText>
      </w:r>
      <w:r w:rsidRPr="00E940EE">
        <w:instrText>Lewis</w:instrText>
      </w:r>
      <w:r>
        <w:instrText>:-</w:instrText>
      </w:r>
      <w:r w:rsidRPr="00E940EE">
        <w:instrText>zuur</w:instrText>
      </w:r>
      <w:r>
        <w:instrText xml:space="preserve">" </w:instrText>
      </w:r>
      <w:r>
        <w:fldChar w:fldCharType="end"/>
      </w:r>
      <w:r>
        <w:t>)</w:t>
      </w:r>
    </w:p>
    <w:p w14:paraId="2E243DEB" w14:textId="77777777" w:rsidR="00E65D53" w:rsidRDefault="00E65D53" w:rsidP="00E65D53">
      <w:r>
        <w:t>Ee reactie is van de eerste orde; er is slechts één deeltje betrokken bij de langzaamste stap</w:t>
      </w:r>
      <w:r>
        <w:fldChar w:fldCharType="begin"/>
      </w:r>
      <w:r>
        <w:instrText xml:space="preserve"> XE "</w:instrText>
      </w:r>
      <w:r w:rsidRPr="00E940EE">
        <w:instrText>stap</w:instrText>
      </w:r>
      <w:r>
        <w:instrText xml:space="preserve">:langzaamste" </w:instrText>
      </w:r>
      <w:r>
        <w:fldChar w:fldCharType="end"/>
      </w:r>
    </w:p>
    <w:p w14:paraId="3F68320B" w14:textId="77777777" w:rsidR="00E65D53" w:rsidRDefault="00E65D53" w:rsidP="00E65D53">
      <w:pPr>
        <w:pStyle w:val="Vergelijking"/>
      </w:pPr>
      <w:r>
        <w:drawing>
          <wp:inline distT="0" distB="0" distL="0" distR="0" wp14:anchorId="785E2D93" wp14:editId="500757EA">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18"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14:paraId="1B54A963" w14:textId="77777777" w:rsidR="00E65D53" w:rsidRDefault="00E65D53" w:rsidP="00E65D53">
      <w:pPr>
        <w:pStyle w:val="Kop3"/>
      </w:pPr>
      <w:bookmarkStart w:id="539" w:name="_Toc384880826"/>
      <w:bookmarkStart w:id="540" w:name="_Toc435888048"/>
      <w:bookmarkStart w:id="541" w:name="_Toc435888528"/>
      <w:bookmarkStart w:id="542" w:name="_Toc509390689"/>
      <w:bookmarkStart w:id="543" w:name="_Toc4589975"/>
      <w:bookmarkStart w:id="544" w:name="_Toc4679219"/>
      <w:bookmarkStart w:id="545" w:name="_Toc4918004"/>
      <w:bookmarkStart w:id="546" w:name="_Toc518556047"/>
      <w:bookmarkStart w:id="547" w:name="_Toc32916242"/>
      <w:r>
        <w:t>Substitutie</w:t>
      </w:r>
      <w:r w:rsidRPr="00584195">
        <w:fldChar w:fldCharType="begin"/>
      </w:r>
      <w:r w:rsidRPr="00584195">
        <w:instrText xml:space="preserve"> XE "substitutie" </w:instrText>
      </w:r>
      <w:r w:rsidRPr="00584195">
        <w:fldChar w:fldCharType="end"/>
      </w:r>
      <w:r>
        <w:t xml:space="preserve"> bij aromaten</w:t>
      </w:r>
      <w:r w:rsidRPr="00584195">
        <w:fldChar w:fldCharType="begin"/>
      </w:r>
      <w:r w:rsidRPr="00584195">
        <w:instrText xml:space="preserve"> XE "aromaat" </w:instrText>
      </w:r>
      <w:r w:rsidRPr="00584195">
        <w:fldChar w:fldCharType="end"/>
      </w:r>
      <w:r>
        <w:t>, elektrofiel</w:t>
      </w:r>
      <w:r w:rsidRPr="00584195">
        <w:fldChar w:fldCharType="begin"/>
      </w:r>
      <w:r w:rsidRPr="00584195">
        <w:instrText xml:space="preserve"> XE "elektro</w:instrText>
      </w:r>
      <w:r>
        <w:instrText>-:</w:instrText>
      </w:r>
      <w:r w:rsidRPr="00584195">
        <w:instrText xml:space="preserve">fiel" </w:instrText>
      </w:r>
      <w:r w:rsidRPr="00584195">
        <w:fldChar w:fldCharType="end"/>
      </w:r>
      <w:r>
        <w:t xml:space="preserve"> en nucleofiel</w:t>
      </w:r>
      <w:bookmarkEnd w:id="539"/>
      <w:bookmarkEnd w:id="540"/>
      <w:bookmarkEnd w:id="541"/>
      <w:bookmarkEnd w:id="542"/>
      <w:bookmarkEnd w:id="543"/>
      <w:bookmarkEnd w:id="544"/>
      <w:bookmarkEnd w:id="545"/>
      <w:bookmarkEnd w:id="546"/>
      <w:bookmarkEnd w:id="547"/>
      <w:r w:rsidRPr="00584195">
        <w:fldChar w:fldCharType="begin"/>
      </w:r>
      <w:r w:rsidRPr="00584195">
        <w:instrText xml:space="preserve"> XE "nucleofiel" </w:instrText>
      </w:r>
      <w:r w:rsidRPr="00584195">
        <w:fldChar w:fldCharType="end"/>
      </w:r>
    </w:p>
    <w:p w14:paraId="19F30931" w14:textId="77777777" w:rsidR="00E65D53" w:rsidRDefault="00E65D53" w:rsidP="00E65D53">
      <w:pPr>
        <w:pStyle w:val="Vergelijking"/>
      </w:pPr>
      <w:r>
        <w:drawing>
          <wp:inline distT="0" distB="0" distL="0" distR="0" wp14:anchorId="44C47B0F" wp14:editId="40B1BA21">
            <wp:extent cx="2295525" cy="18764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14:paraId="1BB4688E" w14:textId="77777777" w:rsidR="00E65D53" w:rsidRDefault="00E65D53" w:rsidP="00E65D53">
      <w:pPr>
        <w:pStyle w:val="Kop4"/>
      </w:pPr>
      <w:bookmarkStart w:id="548" w:name="_Toc435888049"/>
      <w:bookmarkStart w:id="549" w:name="_Toc435888529"/>
      <w:r>
        <w:t>Oriëntatie bij S</w:t>
      </w:r>
      <w:r w:rsidRPr="00075585">
        <w:rPr>
          <w:i w:val="0"/>
          <w:vertAlign w:val="subscript"/>
        </w:rPr>
        <w:t>N</w:t>
      </w:r>
      <w:r w:rsidRPr="00075585">
        <w:rPr>
          <w:i w:val="0"/>
        </w:rPr>
        <w:t>2Ar</w:t>
      </w:r>
      <w:bookmarkEnd w:id="548"/>
      <w:bookmarkEnd w:id="549"/>
    </w:p>
    <w:p w14:paraId="731BDB8F" w14:textId="77777777" w:rsidR="00E65D53" w:rsidRDefault="00E65D53" w:rsidP="00E65D53">
      <w:r>
        <w:t xml:space="preserve">Te verklaren door te kijken naar de meest gunstige </w:t>
      </w:r>
      <w:r>
        <w:rPr>
          <w:i/>
        </w:rPr>
        <w:t>overgangstoestand</w:t>
      </w:r>
      <w:r w:rsidRPr="00584195">
        <w:fldChar w:fldCharType="begin"/>
      </w:r>
      <w:r w:rsidRPr="00584195">
        <w:instrText xml:space="preserve"> XE "overgangstoestand" </w:instrText>
      </w:r>
      <w:r w:rsidRPr="00584195">
        <w:fldChar w:fldCharType="end"/>
      </w:r>
    </w:p>
    <w:p w14:paraId="0EC30433" w14:textId="77777777" w:rsidR="00E65D53" w:rsidRDefault="00E65D53" w:rsidP="00E65D53">
      <w:pPr>
        <w:pStyle w:val="Vergelijking"/>
        <w:keepNext/>
      </w:pPr>
      <w:r>
        <w:lastRenderedPageBreak/>
        <w:drawing>
          <wp:inline distT="0" distB="0" distL="0" distR="0" wp14:anchorId="7D3E48FE" wp14:editId="598343A4">
            <wp:extent cx="4714875" cy="1948062"/>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0" cstate="print"/>
                    <a:srcRect/>
                    <a:stretch>
                      <a:fillRect/>
                    </a:stretch>
                  </pic:blipFill>
                  <pic:spPr bwMode="auto">
                    <a:xfrm>
                      <a:off x="0" y="0"/>
                      <a:ext cx="4717691" cy="1949225"/>
                    </a:xfrm>
                    <a:prstGeom prst="rect">
                      <a:avLst/>
                    </a:prstGeom>
                    <a:noFill/>
                    <a:ln w="9525">
                      <a:noFill/>
                      <a:miter lim="800000"/>
                      <a:headEnd/>
                      <a:tailEnd/>
                    </a:ln>
                  </pic:spPr>
                </pic:pic>
              </a:graphicData>
            </a:graphic>
          </wp:inline>
        </w:drawing>
      </w:r>
    </w:p>
    <w:p w14:paraId="6A84C6C1" w14:textId="4B6C80BE" w:rsidR="00E65D53" w:rsidRDefault="00E65D53" w:rsidP="00E65D53">
      <w:pPr>
        <w:pStyle w:val="Bijschrift"/>
        <w:jc w:val="center"/>
      </w:pPr>
      <w:bookmarkStart w:id="550" w:name="_Ref32149967"/>
      <w:r>
        <w:t xml:space="preserve">Figuur </w:t>
      </w:r>
      <w:r>
        <w:fldChar w:fldCharType="begin"/>
      </w:r>
      <w:r>
        <w:instrText xml:space="preserve"> SEQ Figuur \* ARABIC </w:instrText>
      </w:r>
      <w:r>
        <w:fldChar w:fldCharType="separate"/>
      </w:r>
      <w:r w:rsidR="004A253A">
        <w:rPr>
          <w:noProof/>
        </w:rPr>
        <w:t>48</w:t>
      </w:r>
      <w:r>
        <w:fldChar w:fldCharType="end"/>
      </w:r>
      <w:bookmarkEnd w:id="550"/>
    </w:p>
    <w:p w14:paraId="02C9DD18" w14:textId="781D34D2" w:rsidR="00E65D53" w:rsidRDefault="00E65D53" w:rsidP="00E65D53">
      <w:r>
        <w:t xml:space="preserve">Het getoonde mechanisme in </w:t>
      </w:r>
      <w:r>
        <w:fldChar w:fldCharType="begin"/>
      </w:r>
      <w:r>
        <w:instrText xml:space="preserve"> REF _Ref32149967 \h </w:instrText>
      </w:r>
      <w:r>
        <w:fldChar w:fldCharType="separate"/>
      </w:r>
      <w:r w:rsidR="004A253A">
        <w:t xml:space="preserve">Figuur </w:t>
      </w:r>
      <w:r w:rsidR="004A253A">
        <w:rPr>
          <w:noProof/>
        </w:rPr>
        <w:t>48</w:t>
      </w:r>
      <w:r>
        <w:fldChar w:fldCharType="end"/>
      </w:r>
      <w:r>
        <w:t xml:space="preserve"> verloopt via additie/eliminatie</w:t>
      </w:r>
      <w:r>
        <w:fldChar w:fldCharType="begin"/>
      </w:r>
      <w:r>
        <w:instrText xml:space="preserve"> XE "</w:instrText>
      </w:r>
      <w:r w:rsidRPr="00E940EE">
        <w:instrText>eliminatie</w:instrText>
      </w:r>
      <w:r>
        <w:instrText xml:space="preserve">" </w:instrText>
      </w:r>
      <w:r>
        <w:fldChar w:fldCharType="end"/>
      </w:r>
      <w:r>
        <w:t xml:space="preserve"> </w:t>
      </w:r>
      <w:r w:rsidRPr="00075585">
        <w:rPr>
          <w:i/>
        </w:rPr>
        <w:t>AE</w:t>
      </w:r>
      <w:r>
        <w:t xml:space="preserve">. Dit komt voor bij </w:t>
      </w:r>
      <w:proofErr w:type="spellStart"/>
      <w:r>
        <w:t>elektronenzuigende</w:t>
      </w:r>
      <w:proofErr w:type="spellEnd"/>
      <w:r>
        <w:fldChar w:fldCharType="begin"/>
      </w:r>
      <w:r>
        <w:instrText xml:space="preserve"> XE "</w:instrText>
      </w:r>
      <w:r w:rsidRPr="00C362D2">
        <w:instrText>elektronen</w:instrText>
      </w:r>
      <w:r>
        <w:instrText>:-</w:instrText>
      </w:r>
      <w:r w:rsidRPr="00C362D2">
        <w:instrText>zuigend</w:instrText>
      </w:r>
      <w:r>
        <w:instrText xml:space="preserve">" </w:instrText>
      </w:r>
      <w:r>
        <w:fldChar w:fldCharType="end"/>
      </w:r>
      <w:r>
        <w:t xml:space="preserve"> </w:t>
      </w:r>
      <w:proofErr w:type="spellStart"/>
      <w:r>
        <w:t>substituenten</w:t>
      </w:r>
      <w:proofErr w:type="spellEnd"/>
      <w:r>
        <w:t xml:space="preserve"> (R is </w:t>
      </w:r>
      <w:proofErr w:type="spellStart"/>
      <w:r>
        <w:t>elektronzuigend</w:t>
      </w:r>
      <w:proofErr w:type="spellEnd"/>
      <w:r>
        <w:t xml:space="preserve">). Een tweede mechanisme via eliminatie/additie EA, zoals getoond in </w:t>
      </w:r>
      <w:r>
        <w:fldChar w:fldCharType="begin"/>
      </w:r>
      <w:r>
        <w:instrText xml:space="preserve"> REF _Ref32150217 \h </w:instrText>
      </w:r>
      <w:r>
        <w:fldChar w:fldCharType="separate"/>
      </w:r>
      <w:r w:rsidR="004A253A">
        <w:t xml:space="preserve">Figuur </w:t>
      </w:r>
      <w:r w:rsidR="004A253A">
        <w:rPr>
          <w:noProof/>
        </w:rPr>
        <w:t>49</w:t>
      </w:r>
      <w:r>
        <w:fldChar w:fldCharType="end"/>
      </w:r>
      <w:r>
        <w:t xml:space="preserve">, heeft </w:t>
      </w:r>
      <w:proofErr w:type="spellStart"/>
      <w:r>
        <w:t>benzyn</w:t>
      </w:r>
      <w:proofErr w:type="spellEnd"/>
      <w:r>
        <w:t xml:space="preserve"> (</w:t>
      </w:r>
      <w:proofErr w:type="spellStart"/>
      <w:r>
        <w:t>dehydrobenzeen</w:t>
      </w:r>
      <w:proofErr w:type="spellEnd"/>
      <w:r>
        <w:t>) als intermediair.</w:t>
      </w:r>
      <w:r>
        <w:fldChar w:fldCharType="begin"/>
      </w:r>
      <w:r>
        <w:instrText xml:space="preserve"> XE "</w:instrText>
      </w:r>
      <w:r w:rsidRPr="00E940EE">
        <w:instrText>intermediair</w:instrText>
      </w:r>
      <w:r>
        <w:instrText xml:space="preserve">" </w:instrText>
      </w:r>
      <w:r>
        <w:fldChar w:fldCharType="end"/>
      </w:r>
    </w:p>
    <w:p w14:paraId="15338251" w14:textId="77777777" w:rsidR="00E65D53" w:rsidRDefault="00E65D53" w:rsidP="00E65D53">
      <w:pPr>
        <w:pStyle w:val="Vergelijking"/>
        <w:keepNext/>
      </w:pPr>
      <w:r>
        <w:drawing>
          <wp:inline distT="0" distB="0" distL="0" distR="0" wp14:anchorId="1BC6BEBA" wp14:editId="328F985F">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1"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14:paraId="741B116D" w14:textId="071660E8" w:rsidR="00E65D53" w:rsidRDefault="00E65D53" w:rsidP="00E65D53">
      <w:pPr>
        <w:pStyle w:val="Bijschrift"/>
        <w:jc w:val="center"/>
      </w:pPr>
      <w:bookmarkStart w:id="551" w:name="_Ref32150217"/>
      <w:r>
        <w:t xml:space="preserve">Figuur </w:t>
      </w:r>
      <w:r>
        <w:fldChar w:fldCharType="begin"/>
      </w:r>
      <w:r>
        <w:instrText xml:space="preserve"> SEQ Figuur \* ARABIC </w:instrText>
      </w:r>
      <w:r>
        <w:fldChar w:fldCharType="separate"/>
      </w:r>
      <w:r w:rsidR="004A253A">
        <w:rPr>
          <w:noProof/>
        </w:rPr>
        <w:t>49</w:t>
      </w:r>
      <w:r>
        <w:fldChar w:fldCharType="end"/>
      </w:r>
      <w:bookmarkEnd w:id="551"/>
    </w:p>
    <w:p w14:paraId="4D7875B0" w14:textId="77777777" w:rsidR="00E65D53" w:rsidRDefault="00E65D53" w:rsidP="00E65D53">
      <w:pPr>
        <w:pStyle w:val="Kop4"/>
      </w:pPr>
      <w:bookmarkStart w:id="552" w:name="_Toc435888050"/>
      <w:bookmarkStart w:id="553" w:name="_Toc435888530"/>
      <w:r>
        <w:t>Oriëntatie bij S</w:t>
      </w:r>
      <w:r w:rsidRPr="00844A40">
        <w:rPr>
          <w:i w:val="0"/>
          <w:vertAlign w:val="subscript"/>
        </w:rPr>
        <w:t>E</w:t>
      </w:r>
      <w:r w:rsidRPr="00844A40">
        <w:rPr>
          <w:i w:val="0"/>
        </w:rPr>
        <w:t>2Ar</w:t>
      </w:r>
      <w:bookmarkEnd w:id="552"/>
      <w:bookmarkEnd w:id="553"/>
    </w:p>
    <w:p w14:paraId="2147BAC7" w14:textId="77777777" w:rsidR="00E65D53" w:rsidRDefault="00E65D53" w:rsidP="00E65D53">
      <w:pPr>
        <w:pStyle w:val="Vergelijking"/>
      </w:pPr>
      <w:r>
        <w:drawing>
          <wp:inline distT="0" distB="0" distL="0" distR="0" wp14:anchorId="49D55432" wp14:editId="180BDA48">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2"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14:paraId="57D535F7" w14:textId="77777777" w:rsidR="00E65D53" w:rsidRDefault="00E65D53" w:rsidP="00E65D53">
      <w:pPr>
        <w:pStyle w:val="Vergelijking"/>
      </w:pPr>
      <w:r>
        <w:lastRenderedPageBreak/>
        <w:drawing>
          <wp:inline distT="0" distB="0" distL="0" distR="0" wp14:anchorId="19C1C703" wp14:editId="39FC832D">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3"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14:paraId="29841E1F" w14:textId="77777777" w:rsidR="00E65D53" w:rsidRDefault="00E65D53" w:rsidP="00E65D53">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proofErr w:type="spellStart"/>
      <w:r>
        <w:rPr>
          <w:i/>
        </w:rPr>
        <w:t>mesomere</w:t>
      </w:r>
      <w:proofErr w:type="spellEnd"/>
      <w:r>
        <w:t xml:space="preserve"> effecten</w:t>
      </w:r>
      <w:r>
        <w:fldChar w:fldCharType="begin"/>
      </w:r>
      <w:r>
        <w:instrText xml:space="preserve"> XE "</w:instrText>
      </w:r>
      <w:r w:rsidRPr="007E5154">
        <w:instrText>mesomeer</w:instrText>
      </w:r>
      <w:r w:rsidRPr="00E940EE">
        <w:instrText xml:space="preserve"> effect</w:instrText>
      </w:r>
      <w:r>
        <w:instrText xml:space="preserve">" </w:instrText>
      </w:r>
      <w:r>
        <w:fldChar w:fldCharType="end"/>
      </w:r>
      <w:r>
        <w:t>: het niet-bindend elektronenpaar kan meedoen.</w:t>
      </w:r>
    </w:p>
    <w:p w14:paraId="4C84597D" w14:textId="77777777" w:rsidR="00E65D53" w:rsidRDefault="00E65D53" w:rsidP="00E65D53">
      <w:pPr>
        <w:pStyle w:val="Vergelijking"/>
      </w:pPr>
      <w:r>
        <w:drawing>
          <wp:inline distT="0" distB="0" distL="0" distR="0" wp14:anchorId="27411AF5" wp14:editId="07B3F908">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24"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14:paraId="0C69DC2B" w14:textId="77777777" w:rsidR="00E65D53" w:rsidRDefault="00E65D53" w:rsidP="00E65D53">
      <w:r>
        <w:t xml:space="preserve">De OH-groep zelf is inductief zuigend (zuurstof is </w:t>
      </w:r>
      <w:proofErr w:type="spellStart"/>
      <w:r>
        <w:t>elektronegatiever</w:t>
      </w:r>
      <w:proofErr w:type="spellEnd"/>
      <w:r>
        <w:fldChar w:fldCharType="begin"/>
      </w:r>
      <w:r>
        <w:instrText xml:space="preserve"> XE "</w:instrText>
      </w:r>
      <w:r w:rsidRPr="00C362D2">
        <w:instrText>elektro</w:instrText>
      </w:r>
      <w:r>
        <w:instrText>-:</w:instrText>
      </w:r>
      <w:r w:rsidRPr="00C362D2">
        <w:instrText>negatief</w:instrText>
      </w:r>
      <w:r>
        <w:instrText xml:space="preserve">" </w:instrText>
      </w:r>
      <w:r>
        <w:fldChar w:fldCharType="end"/>
      </w:r>
      <w:r>
        <w:t xml:space="preserve"> dan koolstof), maar het </w:t>
      </w:r>
      <w:proofErr w:type="spellStart"/>
      <w:r>
        <w:t>mesomere</w:t>
      </w:r>
      <w:proofErr w:type="spellEnd"/>
      <w:r>
        <w:t xml:space="preserve"> effect is veel belangrijker.</w:t>
      </w:r>
    </w:p>
    <w:p w14:paraId="5430033C" w14:textId="77777777" w:rsidR="00E65D53" w:rsidRDefault="00E65D53" w:rsidP="00E65D53">
      <w:r>
        <w:t xml:space="preserve">Hetzelfde effect zorgt ervoor dat halogenen toch </w:t>
      </w:r>
      <w:proofErr w:type="spellStart"/>
      <w:r>
        <w:t>ortho</w:t>
      </w:r>
      <w:proofErr w:type="spellEnd"/>
      <w:r>
        <w:t>/pararichters</w:t>
      </w:r>
      <w:r>
        <w:fldChar w:fldCharType="begin"/>
      </w:r>
      <w:r>
        <w:instrText xml:space="preserve"> XE "</w:instrText>
      </w:r>
      <w:r w:rsidRPr="008C0DB2">
        <w:instrText>richter:ortho/para-</w:instrText>
      </w:r>
      <w:r>
        <w:instrText xml:space="preserve">" </w:instrText>
      </w:r>
      <w:r>
        <w:fldChar w:fldCharType="end"/>
      </w:r>
      <w:r>
        <w:fldChar w:fldCharType="begin"/>
      </w:r>
      <w:r>
        <w:instrText xml:space="preserve"> XE "</w:instrText>
      </w:r>
      <w:r w:rsidRPr="008C0DB2">
        <w:instrText>richter:</w:instrText>
      </w:r>
      <w:r>
        <w:instrText>meta</w:instrText>
      </w:r>
      <w:r w:rsidRPr="008C0DB2">
        <w:instrText>-</w:instrText>
      </w:r>
      <w:r>
        <w:instrText xml:space="preserve">" </w:instrText>
      </w:r>
      <w:r>
        <w:fldChar w:fldCharType="end"/>
      </w:r>
      <w:r>
        <w:t xml:space="preserve"> zijn, ondanks de grote </w:t>
      </w:r>
      <w:proofErr w:type="spellStart"/>
      <w:r>
        <w:t>elektronegativiteit</w:t>
      </w:r>
      <w:proofErr w:type="spellEnd"/>
      <w:r>
        <w:t>.</w:t>
      </w:r>
    </w:p>
    <w:p w14:paraId="50F8F5AE" w14:textId="77777777" w:rsidR="00E65D53" w:rsidRDefault="00E65D53" w:rsidP="00E65D53">
      <w:r>
        <w:t xml:space="preserve">Meta-richters zijn </w:t>
      </w:r>
      <w:proofErr w:type="spellStart"/>
      <w:r>
        <w:t>desactiverend</w:t>
      </w:r>
      <w:proofErr w:type="spellEnd"/>
      <w:r>
        <w:t xml:space="preserve">; ze verkleinen de reactiviteit van de aromaat om substitutie te ondergaan. </w:t>
      </w:r>
      <w:proofErr w:type="spellStart"/>
      <w:r>
        <w:t>Ortho</w:t>
      </w:r>
      <w:proofErr w:type="spellEnd"/>
      <w:r>
        <w:t xml:space="preserve">/pararichters zijn daarentegen activerend. </w:t>
      </w:r>
    </w:p>
    <w:p w14:paraId="79F5E8BA" w14:textId="77777777" w:rsidR="00E65D53" w:rsidRDefault="00E65D53" w:rsidP="00E65D53">
      <w:pPr>
        <w:pStyle w:val="Kop3"/>
      </w:pPr>
      <w:bookmarkStart w:id="554" w:name="_Toc384880827"/>
      <w:bookmarkStart w:id="555" w:name="_Toc435888051"/>
      <w:bookmarkStart w:id="556" w:name="_Toc435888531"/>
      <w:bookmarkStart w:id="557" w:name="_Toc509390690"/>
      <w:bookmarkStart w:id="558" w:name="_Toc4589976"/>
      <w:bookmarkStart w:id="559" w:name="_Toc4679220"/>
      <w:bookmarkStart w:id="560" w:name="_Toc4918005"/>
      <w:bookmarkStart w:id="561" w:name="_Toc518556048"/>
      <w:bookmarkStart w:id="562" w:name="_Toc32916243"/>
      <w:r>
        <w:t>Substitutie, radicaal</w:t>
      </w:r>
      <w:bookmarkEnd w:id="554"/>
      <w:bookmarkEnd w:id="555"/>
      <w:bookmarkEnd w:id="556"/>
      <w:bookmarkEnd w:id="557"/>
      <w:bookmarkEnd w:id="558"/>
      <w:bookmarkEnd w:id="559"/>
      <w:bookmarkEnd w:id="560"/>
      <w:bookmarkEnd w:id="561"/>
      <w:bookmarkEnd w:id="562"/>
      <w:r w:rsidRPr="00584195">
        <w:fldChar w:fldCharType="begin"/>
      </w:r>
      <w:r w:rsidRPr="00584195">
        <w:instrText xml:space="preserve"> XE "radicaal" </w:instrText>
      </w:r>
      <w:r w:rsidRPr="00584195">
        <w:fldChar w:fldCharType="end"/>
      </w:r>
    </w:p>
    <w:p w14:paraId="69EE2393" w14:textId="77777777" w:rsidR="00E65D53" w:rsidRDefault="00E65D53" w:rsidP="00E65D53">
      <w:r>
        <w:t>Een radicaalreactie</w:t>
      </w:r>
      <w:r>
        <w:fldChar w:fldCharType="begin"/>
      </w:r>
      <w:r>
        <w:instrText xml:space="preserve"> XE "</w:instrText>
      </w:r>
      <w:r w:rsidRPr="00523E02">
        <w:instrText>reactie:radicaal-</w:instrText>
      </w:r>
      <w:r>
        <w:instrText xml:space="preserve">" </w:instrText>
      </w:r>
      <w:r>
        <w:fldChar w:fldCharType="end"/>
      </w:r>
      <w:r>
        <w:t xml:space="preserve"> wordt ook wel </w:t>
      </w:r>
      <w:proofErr w:type="spellStart"/>
      <w:r>
        <w:t>homolytische</w:t>
      </w:r>
      <w:proofErr w:type="spellEnd"/>
      <w:r>
        <w:t xml:space="preserve"> reactie</w:t>
      </w:r>
      <w:r>
        <w:fldChar w:fldCharType="begin"/>
      </w:r>
      <w:r>
        <w:instrText xml:space="preserve"> XE "</w:instrText>
      </w:r>
      <w:r w:rsidRPr="00B50889">
        <w:instrText>reactie:homolytische</w:instrText>
      </w:r>
      <w:r>
        <w:instrText xml:space="preserve">" </w:instrText>
      </w:r>
      <w:r>
        <w:fldChar w:fldCharType="end"/>
      </w:r>
      <w:r>
        <w:fldChar w:fldCharType="begin"/>
      </w:r>
      <w:r>
        <w:instrText xml:space="preserve"> XE "</w:instrText>
      </w:r>
      <w:r w:rsidRPr="00E940EE">
        <w:instrText>homolytisch</w:instrText>
      </w:r>
      <w:r>
        <w:instrText xml:space="preserve">" </w:instrText>
      </w:r>
      <w:r>
        <w:fldChar w:fldCharType="end"/>
      </w:r>
      <w:r>
        <w:t xml:space="preserve"> genoemd, omdat in dit type reactie bindingen </w:t>
      </w:r>
      <w:proofErr w:type="spellStart"/>
      <w:r>
        <w:t>homolytisch</w:t>
      </w:r>
      <w:proofErr w:type="spellEnd"/>
      <w:r>
        <w:t xml:space="preserve"> breken. </w:t>
      </w:r>
    </w:p>
    <w:p w14:paraId="6FD7AFEB" w14:textId="77777777" w:rsidR="00E65D53" w:rsidRDefault="00E65D53" w:rsidP="00E65D53">
      <w:r>
        <w:t xml:space="preserve">Dit type reactie wordt over het algemeen gevonden bij </w:t>
      </w:r>
      <w:proofErr w:type="spellStart"/>
      <w:r>
        <w:rPr>
          <w:i/>
        </w:rPr>
        <w:t>azo</w:t>
      </w:r>
      <w:proofErr w:type="spellEnd"/>
      <w:r>
        <w:rPr>
          <w:i/>
        </w:rPr>
        <w:t>-</w:t>
      </w:r>
      <w:r>
        <w:t xml:space="preserve"> of </w:t>
      </w:r>
      <w:r>
        <w:rPr>
          <w:i/>
        </w:rPr>
        <w:t>peroxide</w:t>
      </w:r>
      <w:r>
        <w:t>verbindingen die onder invloed van temperatuur of van een reductor</w:t>
      </w:r>
      <w:r>
        <w:fldChar w:fldCharType="begin"/>
      </w:r>
      <w:r>
        <w:instrText xml:space="preserve"> XE "</w:instrText>
      </w:r>
      <w:r w:rsidRPr="00C362D2">
        <w:instrText>reductor</w:instrText>
      </w:r>
      <w:r>
        <w:instrText xml:space="preserve">" </w:instrText>
      </w:r>
      <w:r>
        <w:fldChar w:fldCharType="end"/>
      </w:r>
      <w:r>
        <w:t xml:space="preserve"> ontleden</w:t>
      </w:r>
    </w:p>
    <w:p w14:paraId="4084AB54" w14:textId="77777777" w:rsidR="00E65D53" w:rsidRDefault="00E65D53" w:rsidP="00E65D53">
      <w:pPr>
        <w:pStyle w:val="Vergelijking"/>
      </w:pPr>
      <w:r>
        <w:drawing>
          <wp:inline distT="0" distB="0" distL="0" distR="0" wp14:anchorId="1E655B16" wp14:editId="316410CB">
            <wp:extent cx="3200400" cy="2476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a:noFill/>
                    </a:ln>
                  </pic:spPr>
                </pic:pic>
              </a:graphicData>
            </a:graphic>
          </wp:inline>
        </w:drawing>
      </w:r>
    </w:p>
    <w:p w14:paraId="3CAD9127" w14:textId="77777777" w:rsidR="00E65D53" w:rsidRDefault="00E65D53" w:rsidP="00E65D53">
      <w:pPr>
        <w:pStyle w:val="Kop3"/>
      </w:pPr>
      <w:bookmarkStart w:id="563" w:name="_Toc384880828"/>
      <w:bookmarkStart w:id="564" w:name="_Toc435888052"/>
      <w:bookmarkStart w:id="565" w:name="_Toc435888532"/>
      <w:bookmarkStart w:id="566" w:name="_Toc509390691"/>
      <w:bookmarkStart w:id="567" w:name="_Toc4589977"/>
      <w:bookmarkStart w:id="568" w:name="_Toc4679221"/>
      <w:bookmarkStart w:id="569" w:name="_Toc4918006"/>
      <w:bookmarkStart w:id="570" w:name="_Toc518556049"/>
      <w:bookmarkStart w:id="571" w:name="_Toc32916244"/>
      <w:r>
        <w:lastRenderedPageBreak/>
        <w:t>Eliminatie</w:t>
      </w:r>
      <w:bookmarkEnd w:id="563"/>
      <w:bookmarkEnd w:id="564"/>
      <w:bookmarkEnd w:id="565"/>
      <w:bookmarkEnd w:id="566"/>
      <w:bookmarkEnd w:id="567"/>
      <w:bookmarkEnd w:id="568"/>
      <w:bookmarkEnd w:id="569"/>
      <w:bookmarkEnd w:id="570"/>
      <w:bookmarkEnd w:id="571"/>
      <w:r w:rsidRPr="00C60A9D">
        <w:fldChar w:fldCharType="begin"/>
      </w:r>
      <w:r w:rsidRPr="00C60A9D">
        <w:instrText xml:space="preserve"> XE "eliminatie" </w:instrText>
      </w:r>
      <w:r w:rsidRPr="00C60A9D">
        <w:fldChar w:fldCharType="end"/>
      </w:r>
    </w:p>
    <w:p w14:paraId="69A664A0" w14:textId="77777777" w:rsidR="00E65D53" w:rsidRDefault="00E65D53" w:rsidP="00E65D53">
      <w:pPr>
        <w:pStyle w:val="Vergelijking"/>
        <w:rPr>
          <w:lang w:val="en-US"/>
        </w:rPr>
      </w:pPr>
      <w:r>
        <w:rPr>
          <w:lang w:val="en-US"/>
        </w:rPr>
        <w:drawing>
          <wp:inline distT="0" distB="0" distL="0" distR="0" wp14:anchorId="66E4FF41" wp14:editId="7A2153B3">
            <wp:extent cx="392430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F6F37B3" w14:textId="77777777" w:rsidR="00E65D53" w:rsidRDefault="00E65D53" w:rsidP="00E65D53">
      <w:r>
        <w:t xml:space="preserve">Vergelijk </w:t>
      </w:r>
      <w:r w:rsidRPr="00B2012C">
        <w:rPr>
          <w:i/>
        </w:rPr>
        <w:t>S</w:t>
      </w:r>
      <w:r>
        <w:rPr>
          <w:vertAlign w:val="subscript"/>
        </w:rPr>
        <w:t>N</w:t>
      </w:r>
      <w:r>
        <w:t>1 mechanisme</w:t>
      </w:r>
      <w:r>
        <w:fldChar w:fldCharType="begin"/>
      </w:r>
      <w:r>
        <w:instrText xml:space="preserve"> XE "</w:instrText>
      </w:r>
      <w:r w:rsidRPr="00E940EE">
        <w:instrText>mechanisme</w:instrText>
      </w:r>
      <w:r>
        <w:instrText>:S</w:instrText>
      </w:r>
      <w:r>
        <w:rPr>
          <w:vertAlign w:val="subscript"/>
        </w:rPr>
        <w:instrText>N</w:instrText>
      </w:r>
      <w:r>
        <w:instrText xml:space="preserve">1" </w:instrText>
      </w:r>
      <w:r>
        <w:fldChar w:fldCharType="end"/>
      </w:r>
      <w:r>
        <w:fldChar w:fldCharType="begin"/>
      </w:r>
      <w:r>
        <w:instrText xml:space="preserve"> XE "</w:instrText>
      </w:r>
      <w:r w:rsidRPr="00E940EE">
        <w:instrText>mechanisme</w:instrText>
      </w:r>
      <w:r>
        <w:instrText>:S</w:instrText>
      </w:r>
      <w:r>
        <w:rPr>
          <w:vertAlign w:val="subscript"/>
        </w:rPr>
        <w:instrText>N</w:instrText>
      </w:r>
      <w:r>
        <w:instrText xml:space="preserve">2" </w:instrText>
      </w:r>
      <w:r>
        <w:fldChar w:fldCharType="end"/>
      </w:r>
      <w:r>
        <w:fldChar w:fldCharType="begin"/>
      </w:r>
      <w:r>
        <w:instrText xml:space="preserve"> XE "</w:instrText>
      </w:r>
      <w:r w:rsidRPr="00E940EE">
        <w:instrText>mechanisme</w:instrText>
      </w:r>
      <w:r>
        <w:instrText>:</w:instrText>
      </w:r>
      <w:r w:rsidRPr="00C60A9D">
        <w:instrText>E</w:instrText>
      </w:r>
      <w:r w:rsidRPr="00C60A9D">
        <w:rPr>
          <w:vertAlign w:val="subscript"/>
        </w:rPr>
        <w:instrText>2</w:instrText>
      </w:r>
      <w:r>
        <w:instrText xml:space="preserve">" </w:instrText>
      </w:r>
      <w:r>
        <w:fldChar w:fldCharType="end"/>
      </w:r>
      <w:r>
        <w:fldChar w:fldCharType="begin"/>
      </w:r>
      <w:r>
        <w:instrText xml:space="preserve"> XE "</w:instrText>
      </w:r>
      <w:r w:rsidRPr="00E940EE">
        <w:instrText>mechanisme</w:instrText>
      </w:r>
      <w:r>
        <w:instrText>:</w:instrText>
      </w:r>
      <w:r w:rsidRPr="00C60A9D">
        <w:instrText>E</w:instrText>
      </w:r>
      <w:r>
        <w:rPr>
          <w:vertAlign w:val="subscript"/>
        </w:rPr>
        <w:instrText>1</w:instrText>
      </w:r>
      <w:r>
        <w:instrText xml:space="preserve">" </w:instrText>
      </w:r>
      <w:r>
        <w:fldChar w:fldCharType="end"/>
      </w:r>
    </w:p>
    <w:p w14:paraId="58B8A53E" w14:textId="77777777" w:rsidR="00E65D53" w:rsidRDefault="00E65D53" w:rsidP="00E65D53">
      <w:r>
        <w:t>Belangrijk is de stabiliteit</w:t>
      </w:r>
      <w:r>
        <w:fldChar w:fldCharType="begin"/>
      </w:r>
      <w:r>
        <w:instrText xml:space="preserve"> XE "carbo:-kation, </w:instrText>
      </w:r>
      <w:r w:rsidRPr="00E940EE">
        <w:instrText>stabiliteit</w:instrText>
      </w:r>
      <w:r>
        <w:instrText xml:space="preserve">" </w:instrText>
      </w:r>
      <w:r>
        <w:fldChar w:fldCharType="end"/>
      </w:r>
      <w:r>
        <w:t xml:space="preserve"> van het </w:t>
      </w:r>
      <w:proofErr w:type="spellStart"/>
      <w:r>
        <w:t>carbokation</w:t>
      </w:r>
      <w:proofErr w:type="spellEnd"/>
      <w:r>
        <w:t>: 3</w:t>
      </w:r>
      <w:r>
        <w:rPr>
          <w:vertAlign w:val="superscript"/>
        </w:rPr>
        <w:t>o</w:t>
      </w:r>
      <w:r>
        <w:t xml:space="preserve"> &gt; 2</w:t>
      </w:r>
      <w:r>
        <w:rPr>
          <w:vertAlign w:val="superscript"/>
        </w:rPr>
        <w:t>o</w:t>
      </w:r>
      <w:r>
        <w:t xml:space="preserve"> &gt; 1</w:t>
      </w:r>
      <w:r>
        <w:rPr>
          <w:vertAlign w:val="superscript"/>
        </w:rPr>
        <w:t>o</w:t>
      </w:r>
      <w:r>
        <w:t xml:space="preserve"> koolstofatoom</w:t>
      </w:r>
    </w:p>
    <w:p w14:paraId="3EA825D9" w14:textId="77777777" w:rsidR="00E65D53" w:rsidRPr="00783BE2" w:rsidRDefault="00E65D53" w:rsidP="00E65D53">
      <w:pPr>
        <w:pageBreakBefore/>
        <w:rPr>
          <w:b/>
          <w:bCs/>
          <w:sz w:val="24"/>
          <w:szCs w:val="24"/>
        </w:rPr>
      </w:pPr>
      <w:r w:rsidRPr="00783BE2">
        <w:rPr>
          <w:b/>
          <w:bCs/>
          <w:i/>
          <w:sz w:val="24"/>
          <w:szCs w:val="24"/>
        </w:rPr>
        <w:lastRenderedPageBreak/>
        <w:t>E</w:t>
      </w:r>
      <w:r w:rsidRPr="00783BE2">
        <w:rPr>
          <w:b/>
          <w:bCs/>
          <w:sz w:val="24"/>
          <w:szCs w:val="24"/>
          <w:vertAlign w:val="subscript"/>
        </w:rPr>
        <w:t>2</w:t>
      </w:r>
    </w:p>
    <w:p w14:paraId="53C0C601" w14:textId="77777777" w:rsidR="00E65D53" w:rsidRDefault="00E65D53" w:rsidP="00E65D53">
      <w:pPr>
        <w:pStyle w:val="Vergelijking"/>
      </w:pPr>
      <w:r>
        <w:drawing>
          <wp:inline distT="0" distB="0" distL="0" distR="0" wp14:anchorId="6B94FA3A" wp14:editId="4D507B2E">
            <wp:extent cx="5338234" cy="184785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7" cstate="print"/>
                    <a:srcRect/>
                    <a:stretch>
                      <a:fillRect/>
                    </a:stretch>
                  </pic:blipFill>
                  <pic:spPr bwMode="auto">
                    <a:xfrm>
                      <a:off x="0" y="0"/>
                      <a:ext cx="5347615" cy="1851097"/>
                    </a:xfrm>
                    <a:prstGeom prst="rect">
                      <a:avLst/>
                    </a:prstGeom>
                    <a:noFill/>
                    <a:ln w="9525">
                      <a:noFill/>
                      <a:miter lim="800000"/>
                      <a:headEnd/>
                      <a:tailEnd/>
                    </a:ln>
                  </pic:spPr>
                </pic:pic>
              </a:graphicData>
            </a:graphic>
          </wp:inline>
        </w:drawing>
      </w:r>
    </w:p>
    <w:p w14:paraId="2578FBD7" w14:textId="77777777" w:rsidR="00E65D53" w:rsidRDefault="00E65D53" w:rsidP="00E65D53">
      <w:r>
        <w:t xml:space="preserve">Vergelijk met </w:t>
      </w:r>
      <w:r w:rsidRPr="00BD4ABD">
        <w:rPr>
          <w:i/>
        </w:rPr>
        <w:t>S</w:t>
      </w:r>
      <w:r>
        <w:rPr>
          <w:vertAlign w:val="subscript"/>
        </w:rPr>
        <w:t>N</w:t>
      </w:r>
      <w:r>
        <w:t>2 mechanisme.</w:t>
      </w:r>
    </w:p>
    <w:p w14:paraId="2D623B07" w14:textId="77777777" w:rsidR="00E65D53" w:rsidRDefault="00E65D53" w:rsidP="00E65D53"/>
    <w:p w14:paraId="2C7F3FCE" w14:textId="77777777" w:rsidR="00E65D53" w:rsidRDefault="00E65D53" w:rsidP="00E65D53">
      <w:pPr>
        <w:pStyle w:val="Kop4"/>
      </w:pPr>
      <w:bookmarkStart w:id="572" w:name="_Toc435888053"/>
      <w:bookmarkStart w:id="573" w:name="_Toc435888533"/>
      <w:r>
        <w:t>Competitie bij eliminatie</w:t>
      </w:r>
      <w:bookmarkEnd w:id="572"/>
      <w:bookmarkEnd w:id="573"/>
    </w:p>
    <w:p w14:paraId="28BF8785" w14:textId="77777777" w:rsidR="00E65D53" w:rsidRDefault="00E65D53" w:rsidP="00E65D53">
      <w:r>
        <w:t xml:space="preserve">Bij </w:t>
      </w:r>
      <w:r w:rsidRPr="005A0C99">
        <w:rPr>
          <w:i/>
        </w:rPr>
        <w:t>E</w:t>
      </w:r>
      <w:r>
        <w:rPr>
          <w:vertAlign w:val="subscript"/>
        </w:rPr>
        <w:t>1</w:t>
      </w:r>
      <w:r>
        <w:t xml:space="preserve"> is de stabilisatie </w:t>
      </w:r>
      <w:r w:rsidRPr="00D47821">
        <w:fldChar w:fldCharType="begin"/>
      </w:r>
      <w:r w:rsidRPr="00D47821">
        <w:instrText xml:space="preserve"> XE "competitie" </w:instrText>
      </w:r>
      <w:r w:rsidRPr="00D47821">
        <w:fldChar w:fldCharType="end"/>
      </w:r>
      <w:r>
        <w:t xml:space="preserve">van het </w:t>
      </w:r>
      <w:proofErr w:type="spellStart"/>
      <w:r>
        <w:t>carbokation</w:t>
      </w:r>
      <w:proofErr w:type="spellEnd"/>
      <w:r>
        <w:t xml:space="preserve"> door </w:t>
      </w:r>
      <w:proofErr w:type="spellStart"/>
      <w:r>
        <w:t>substituenten</w:t>
      </w:r>
      <w:proofErr w:type="spellEnd"/>
      <w:r>
        <w:t xml:space="preserve"> erg belangrijk (zie ook: </w:t>
      </w:r>
      <w:r w:rsidRPr="005A0C99">
        <w:rPr>
          <w:i/>
        </w:rPr>
        <w:t>S</w:t>
      </w:r>
      <w:r>
        <w:rPr>
          <w:vertAlign w:val="subscript"/>
        </w:rPr>
        <w:t>N</w:t>
      </w:r>
      <w:r>
        <w:t>1)</w:t>
      </w:r>
    </w:p>
    <w:p w14:paraId="56BED04F" w14:textId="77777777" w:rsidR="00E65D53" w:rsidRDefault="00E65D53" w:rsidP="00E65D53">
      <w:r w:rsidRPr="005A0C99">
        <w:rPr>
          <w:i/>
        </w:rPr>
        <w:t>E</w:t>
      </w:r>
      <w:r>
        <w:rPr>
          <w:vertAlign w:val="subscript"/>
        </w:rPr>
        <w:t>2</w:t>
      </w:r>
      <w:r>
        <w:t xml:space="preserve"> kan twee soorten reactieproducten opleveren. Het mechanisme kan </w:t>
      </w:r>
      <w:r>
        <w:rPr>
          <w:i/>
        </w:rPr>
        <w:t>thermodynamisch</w:t>
      </w:r>
      <w:r>
        <w:t xml:space="preserve"> bepaald zijn (</w:t>
      </w:r>
      <w:proofErr w:type="spellStart"/>
      <w:r>
        <w:t>Saytzeff</w:t>
      </w:r>
      <w:proofErr w:type="spellEnd"/>
      <w:r>
        <w:t>-mechanisme</w:t>
      </w:r>
      <w:r>
        <w:fldChar w:fldCharType="begin"/>
      </w:r>
      <w:r>
        <w:instrText xml:space="preserve"> XE "</w:instrText>
      </w:r>
      <w:r w:rsidRPr="00E940EE">
        <w:instrText>mechanisme</w:instrText>
      </w:r>
      <w:r>
        <w:instrText>:</w:instrText>
      </w:r>
      <w:r w:rsidRPr="00E940EE">
        <w:instrText>Saytzeff-</w:instrText>
      </w:r>
      <w:r>
        <w:instrText xml:space="preserve">" </w:instrText>
      </w:r>
      <w:r>
        <w:fldChar w:fldCharType="end"/>
      </w:r>
      <w:r>
        <w:t xml:space="preserve">): er ontstaan dan de meest stabiele reactieproducten, dus het meest gesubstitueerde alkeen. Ofwel </w:t>
      </w:r>
      <w:r>
        <w:rPr>
          <w:i/>
        </w:rPr>
        <w:t>kinetisch</w:t>
      </w:r>
      <w:r>
        <w:t xml:space="preserve"> bepaald: dan ontstaat de snelst te vormen verbinding (Hoffmann-mechanisme</w:t>
      </w:r>
      <w:r>
        <w:fldChar w:fldCharType="begin"/>
      </w:r>
      <w:r>
        <w:instrText xml:space="preserve"> XE "</w:instrText>
      </w:r>
      <w:r w:rsidRPr="00E940EE">
        <w:instrText>mechanisme</w:instrText>
      </w:r>
      <w:r>
        <w:instrText>:</w:instrText>
      </w:r>
      <w:r w:rsidRPr="00E940EE">
        <w:instrText>Hofmann-</w:instrText>
      </w:r>
      <w:r>
        <w:instrText xml:space="preserve">" </w:instrText>
      </w:r>
      <w:r>
        <w:fldChar w:fldCharType="end"/>
      </w:r>
      <w:r>
        <w:t>): het minst gesubstitueerde alkeen met weinig sterische hindering</w:t>
      </w:r>
      <w:r>
        <w:fldChar w:fldCharType="begin"/>
      </w:r>
      <w:r>
        <w:instrText xml:space="preserve"> XE "</w:instrText>
      </w:r>
      <w:r w:rsidRPr="00C362D2">
        <w:instrText>sterische</w:instrText>
      </w:r>
      <w:r>
        <w:instrText>:</w:instrText>
      </w:r>
      <w:r w:rsidRPr="00C362D2">
        <w:instrText>hindering</w:instrText>
      </w:r>
      <w:r>
        <w:instrText xml:space="preserve">" </w:instrText>
      </w:r>
      <w:r>
        <w:fldChar w:fldCharType="end"/>
      </w:r>
      <w:r>
        <w:t xml:space="preserve"> ontstaat.</w:t>
      </w:r>
    </w:p>
    <w:p w14:paraId="714A3C1D" w14:textId="77777777" w:rsidR="00E65D53" w:rsidRDefault="00E65D53" w:rsidP="00E65D53">
      <w:r>
        <w:t xml:space="preserve">bij </w:t>
      </w:r>
      <w:r w:rsidRPr="005A0C99">
        <w:rPr>
          <w:i/>
        </w:rPr>
        <w:t>E</w:t>
      </w:r>
      <w:r>
        <w:rPr>
          <w:vertAlign w:val="subscript"/>
        </w:rPr>
        <w:t>1</w:t>
      </w:r>
      <w:r>
        <w:t xml:space="preserve"> neemt de reactiviteit</w:t>
      </w:r>
      <w:r>
        <w:fldChar w:fldCharType="begin"/>
      </w:r>
      <w:r>
        <w:instrText xml:space="preserve"> XE "</w:instrText>
      </w:r>
      <w:r w:rsidRPr="00E940EE">
        <w:instrText>reactiviteit</w:instrText>
      </w:r>
      <w:r>
        <w:instrText xml:space="preserve">" </w:instrText>
      </w:r>
      <w:r>
        <w:fldChar w:fldCharType="end"/>
      </w:r>
      <w:r>
        <w:t xml:space="preserve"> van RX toe van primaire</w:t>
      </w:r>
      <w:r>
        <w:fldChar w:fldCharType="begin"/>
      </w:r>
      <w:r>
        <w:instrText xml:space="preserve"> XE "</w:instrText>
      </w:r>
      <w:r w:rsidRPr="00E940EE">
        <w:instrText>primair</w:instrText>
      </w:r>
      <w:r>
        <w:instrText xml:space="preserve">" </w:instrText>
      </w:r>
      <w:r>
        <w:fldChar w:fldCharType="end"/>
      </w:r>
      <w:r>
        <w:t xml:space="preserve"> naar tertiair</w:t>
      </w:r>
      <w:r>
        <w:fldChar w:fldCharType="begin"/>
      </w:r>
      <w:r>
        <w:instrText xml:space="preserve"> XE "</w:instrText>
      </w:r>
      <w:r w:rsidRPr="00E940EE">
        <w:instrText>tertiair</w:instrText>
      </w:r>
      <w:r>
        <w:instrText xml:space="preserve">" </w:instrText>
      </w:r>
      <w:r>
        <w:fldChar w:fldCharType="end"/>
      </w:r>
      <w:r>
        <w:t xml:space="preserve">; bij </w:t>
      </w:r>
      <w:r w:rsidRPr="005A0C99">
        <w:rPr>
          <w:i/>
        </w:rPr>
        <w:t>E</w:t>
      </w:r>
      <w:r>
        <w:rPr>
          <w:vertAlign w:val="subscript"/>
        </w:rPr>
        <w:t>2</w:t>
      </w:r>
      <w:r>
        <w:t xml:space="preserve"> neemt deze af.</w:t>
      </w:r>
    </w:p>
    <w:p w14:paraId="47F1276F" w14:textId="77777777" w:rsidR="00E65D53" w:rsidRPr="003348CE" w:rsidRDefault="00E65D53" w:rsidP="00E65D53">
      <w:pPr>
        <w:pStyle w:val="Vergelijking"/>
      </w:pPr>
      <w:r w:rsidRPr="003348CE">
        <w:drawing>
          <wp:inline distT="0" distB="0" distL="0" distR="0" wp14:anchorId="23927425" wp14:editId="447E8084">
            <wp:extent cx="4585675" cy="1190625"/>
            <wp:effectExtent l="0" t="0" r="571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8" cstate="print"/>
                    <a:srcRect/>
                    <a:stretch>
                      <a:fillRect/>
                    </a:stretch>
                  </pic:blipFill>
                  <pic:spPr bwMode="auto">
                    <a:xfrm>
                      <a:off x="0" y="0"/>
                      <a:ext cx="4617587" cy="1198911"/>
                    </a:xfrm>
                    <a:prstGeom prst="rect">
                      <a:avLst/>
                    </a:prstGeom>
                    <a:noFill/>
                    <a:ln w="9525">
                      <a:noFill/>
                      <a:miter lim="800000"/>
                      <a:headEnd/>
                      <a:tailEnd/>
                    </a:ln>
                  </pic:spPr>
                </pic:pic>
              </a:graphicData>
            </a:graphic>
          </wp:inline>
        </w:drawing>
      </w:r>
    </w:p>
    <w:p w14:paraId="0982B3C1" w14:textId="77777777" w:rsidR="00E65D53" w:rsidRDefault="00E65D53" w:rsidP="00E65D53">
      <w:r>
        <w:t>de aard van de overgangstoestand is erg belangrijk</w:t>
      </w:r>
    </w:p>
    <w:p w14:paraId="7636B233" w14:textId="77777777" w:rsidR="00E65D53" w:rsidRDefault="00E65D53" w:rsidP="00E65D53">
      <w:pPr>
        <w:pStyle w:val="Kop4"/>
      </w:pPr>
      <w:bookmarkStart w:id="574" w:name="_Toc435888054"/>
      <w:bookmarkStart w:id="575" w:name="_Toc435888534"/>
      <w:r>
        <w:t>Stereochemie van de eliminatie</w:t>
      </w:r>
      <w:bookmarkEnd w:id="574"/>
      <w:bookmarkEnd w:id="575"/>
    </w:p>
    <w:p w14:paraId="2B5F4C7C" w14:textId="77777777" w:rsidR="00E65D53" w:rsidRDefault="00E65D53" w:rsidP="00E65D53">
      <w:r w:rsidRPr="005A0C99">
        <w:rPr>
          <w:i/>
        </w:rPr>
        <w:t>E</w:t>
      </w:r>
      <w:r>
        <w:rPr>
          <w:vertAlign w:val="subscript"/>
        </w:rPr>
        <w:t>1</w:t>
      </w:r>
      <w:r>
        <w:tab/>
        <w:t>niet stereospecifiek</w:t>
      </w:r>
      <w:r>
        <w:fldChar w:fldCharType="begin"/>
      </w:r>
      <w:r>
        <w:instrText xml:space="preserve"> XE "</w:instrText>
      </w:r>
      <w:r w:rsidRPr="00E940EE">
        <w:instrText>stereo</w:instrText>
      </w:r>
      <w:r>
        <w:instrText>:-</w:instrText>
      </w:r>
      <w:r w:rsidRPr="00E940EE">
        <w:instrText>specifiek</w:instrText>
      </w:r>
      <w:r>
        <w:instrText xml:space="preserve">" </w:instrText>
      </w:r>
      <w:r>
        <w:fldChar w:fldCharType="end"/>
      </w:r>
      <w:r>
        <w:t xml:space="preserve"> vanwege vlak intermediair</w:t>
      </w:r>
    </w:p>
    <w:p w14:paraId="0205F190" w14:textId="77777777" w:rsidR="00E65D53" w:rsidRDefault="00E65D53" w:rsidP="00E65D53">
      <w:r w:rsidRPr="005A0C99">
        <w:rPr>
          <w:i/>
        </w:rPr>
        <w:t>E</w:t>
      </w:r>
      <w:r>
        <w:rPr>
          <w:vertAlign w:val="subscript"/>
        </w:rPr>
        <w:t>2</w:t>
      </w:r>
      <w:r>
        <w:tab/>
        <w:t>wel stereospecifiek</w:t>
      </w:r>
    </w:p>
    <w:p w14:paraId="3910E3D9" w14:textId="77777777" w:rsidR="00E65D53" w:rsidRDefault="00E65D53" w:rsidP="00E65D53">
      <w:r>
        <w:t>spiegelbeelden (enantiomeren/optische antipoden) leveren hetzelfde stereo-isomeer</w:t>
      </w:r>
      <w:r>
        <w:fldChar w:fldCharType="begin"/>
      </w:r>
      <w:r>
        <w:instrText xml:space="preserve"> XE "</w:instrText>
      </w:r>
      <w:r w:rsidRPr="0059021B">
        <w:instrText>stereo:-isomeer</w:instrText>
      </w:r>
      <w:r>
        <w:instrText xml:space="preserve">" </w:instrText>
      </w:r>
      <w:r>
        <w:fldChar w:fldCharType="end"/>
      </w:r>
    </w:p>
    <w:p w14:paraId="5801E110" w14:textId="77777777" w:rsidR="00E65D53" w:rsidRDefault="00E65D53" w:rsidP="00E65D53">
      <w:proofErr w:type="spellStart"/>
      <w:r>
        <w:t>diastereomeren</w:t>
      </w:r>
      <w:proofErr w:type="spellEnd"/>
      <w:r>
        <w:t xml:space="preserve"> leveren verschillende stereo-isomeren</w:t>
      </w:r>
    </w:p>
    <w:p w14:paraId="5B23FC80" w14:textId="77777777" w:rsidR="00E65D53" w:rsidRDefault="00E65D53" w:rsidP="00E65D53">
      <w:pPr>
        <w:pStyle w:val="Kop3"/>
      </w:pPr>
      <w:bookmarkStart w:id="576" w:name="_Toc384880829"/>
      <w:bookmarkStart w:id="577" w:name="_Toc435888055"/>
      <w:bookmarkStart w:id="578" w:name="_Toc435888535"/>
      <w:bookmarkStart w:id="579" w:name="_Toc509390692"/>
      <w:bookmarkStart w:id="580" w:name="_Toc4589978"/>
      <w:bookmarkStart w:id="581" w:name="_Toc4679222"/>
      <w:bookmarkStart w:id="582" w:name="_Toc4918007"/>
      <w:bookmarkStart w:id="583" w:name="_Toc518556050"/>
      <w:bookmarkStart w:id="584" w:name="_Toc32916245"/>
      <w:r>
        <w:lastRenderedPageBreak/>
        <w:t>Additie, elektrofiel en radicaal</w:t>
      </w:r>
      <w:bookmarkEnd w:id="576"/>
      <w:bookmarkEnd w:id="577"/>
      <w:bookmarkEnd w:id="578"/>
      <w:bookmarkEnd w:id="579"/>
      <w:bookmarkEnd w:id="580"/>
      <w:bookmarkEnd w:id="581"/>
      <w:bookmarkEnd w:id="582"/>
      <w:bookmarkEnd w:id="583"/>
      <w:bookmarkEnd w:id="584"/>
    </w:p>
    <w:p w14:paraId="0E9AA49A" w14:textId="77777777" w:rsidR="00E65D53" w:rsidRDefault="00E65D53" w:rsidP="00E65D53">
      <w:pPr>
        <w:pStyle w:val="Vergelijking"/>
      </w:pPr>
      <w:r>
        <w:drawing>
          <wp:inline distT="0" distB="0" distL="0" distR="0" wp14:anchorId="44150FF6" wp14:editId="77121932">
            <wp:extent cx="5410200" cy="3762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p w14:paraId="5DA96336" w14:textId="77777777" w:rsidR="00E65D53" w:rsidRDefault="00E65D53" w:rsidP="00E65D53">
      <w:pPr>
        <w:pStyle w:val="Lijstalinea"/>
        <w:numPr>
          <w:ilvl w:val="0"/>
          <w:numId w:val="28"/>
        </w:numPr>
        <w:ind w:left="284" w:hanging="284"/>
      </w:pPr>
      <w:proofErr w:type="spellStart"/>
      <w:r>
        <w:t>Markovnikov</w:t>
      </w:r>
      <w:proofErr w:type="spellEnd"/>
      <w:r>
        <w:fldChar w:fldCharType="begin"/>
      </w:r>
      <w:r>
        <w:instrText xml:space="preserve"> XE "</w:instrText>
      </w:r>
      <w:r w:rsidRPr="00E940EE">
        <w:instrText>Markovnikov</w:instrText>
      </w:r>
      <w:r>
        <w:instrText xml:space="preserve">" </w:instrText>
      </w:r>
      <w:r>
        <w:fldChar w:fldCharType="end"/>
      </w:r>
      <w:r>
        <w:t>: proton</w:t>
      </w:r>
      <w:r w:rsidRPr="00C60A9D">
        <w:fldChar w:fldCharType="begin"/>
      </w:r>
      <w:r w:rsidRPr="00C60A9D">
        <w:instrText xml:space="preserve"> XE "additie</w:instrText>
      </w:r>
      <w:r>
        <w:instrText>:A</w:instrText>
      </w:r>
      <w:r w:rsidRPr="001761D6">
        <w:rPr>
          <w:vertAlign w:val="subscript"/>
        </w:rPr>
        <w:instrText>E</w:instrText>
      </w:r>
      <w:r w:rsidRPr="00C60A9D">
        <w:instrText xml:space="preserve">" </w:instrText>
      </w:r>
      <w:r w:rsidRPr="00C60A9D">
        <w:fldChar w:fldCharType="end"/>
      </w:r>
      <w:r w:rsidRPr="00C60A9D">
        <w:fldChar w:fldCharType="begin"/>
      </w:r>
      <w:r w:rsidRPr="00C60A9D">
        <w:instrText xml:space="preserve"> XE "additie</w:instrText>
      </w:r>
      <w:r>
        <w:instrText>:A</w:instrText>
      </w:r>
      <w:r w:rsidRPr="001761D6">
        <w:rPr>
          <w:vertAlign w:val="subscript"/>
        </w:rPr>
        <w:instrText>R</w:instrText>
      </w:r>
      <w:r w:rsidRPr="00C60A9D">
        <w:instrText xml:space="preserve">" </w:instrText>
      </w:r>
      <w:r w:rsidRPr="00C60A9D">
        <w:fldChar w:fldCharType="end"/>
      </w:r>
      <w:r>
        <w:t xml:space="preserve"> addeert aan de koolstof met de meeste protonen.</w:t>
      </w:r>
    </w:p>
    <w:p w14:paraId="46500275" w14:textId="77777777" w:rsidR="00E65D53" w:rsidRDefault="00E65D53" w:rsidP="00E65D53">
      <w:pPr>
        <w:pStyle w:val="Lijstalinea"/>
        <w:numPr>
          <w:ilvl w:val="0"/>
          <w:numId w:val="28"/>
        </w:numPr>
        <w:ind w:left="284" w:hanging="284"/>
      </w:pPr>
      <w:r>
        <w:t>anti-</w:t>
      </w:r>
      <w:proofErr w:type="spellStart"/>
      <w:r>
        <w:t>Markovnikov</w:t>
      </w:r>
      <w:proofErr w:type="spellEnd"/>
      <w:r>
        <w:fldChar w:fldCharType="begin"/>
      </w:r>
      <w:r>
        <w:instrText xml:space="preserve"> XE "</w:instrText>
      </w:r>
      <w:r w:rsidRPr="00252610">
        <w:instrText>Markovnikov:anti-</w:instrText>
      </w:r>
      <w:r>
        <w:instrText xml:space="preserve">" </w:instrText>
      </w:r>
      <w:r>
        <w:fldChar w:fldCharType="end"/>
      </w:r>
      <w:r>
        <w:t xml:space="preserve">: komt voor in speciale gevallen, zoals bij de additie van </w:t>
      </w:r>
      <w:proofErr w:type="spellStart"/>
      <w:r>
        <w:t>HCl</w:t>
      </w:r>
      <w:proofErr w:type="spellEnd"/>
      <w:r>
        <w:t xml:space="preserve"> in aanwezigheid van peroxiden.</w:t>
      </w:r>
    </w:p>
    <w:p w14:paraId="067B154E" w14:textId="77777777" w:rsidR="00E65D53" w:rsidRDefault="00E65D53" w:rsidP="00E65D53">
      <w:pPr>
        <w:pStyle w:val="Vergelijking"/>
        <w:rPr>
          <w:lang w:val="en-US"/>
        </w:rPr>
      </w:pPr>
      <w:r>
        <w:rPr>
          <w:lang w:val="en-US"/>
        </w:rPr>
        <w:drawing>
          <wp:inline distT="0" distB="0" distL="0" distR="0" wp14:anchorId="0C5D8249" wp14:editId="7A5BEC61">
            <wp:extent cx="4638675" cy="23145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inline>
        </w:drawing>
      </w:r>
    </w:p>
    <w:p w14:paraId="3AECF9CC" w14:textId="77777777" w:rsidR="00E65D53" w:rsidRDefault="00E65D53" w:rsidP="00E65D53">
      <w:pPr>
        <w:pStyle w:val="Kop3"/>
      </w:pPr>
      <w:bookmarkStart w:id="585" w:name="_Toc384880831"/>
      <w:bookmarkStart w:id="586" w:name="_Toc435888057"/>
      <w:bookmarkStart w:id="587" w:name="_Toc435888537"/>
      <w:bookmarkStart w:id="588" w:name="_Toc509390694"/>
      <w:bookmarkStart w:id="589" w:name="_Toc4589980"/>
      <w:bookmarkStart w:id="590" w:name="_Toc4679224"/>
      <w:bookmarkStart w:id="591" w:name="_Toc4918009"/>
      <w:bookmarkStart w:id="592" w:name="_Toc518556051"/>
      <w:bookmarkStart w:id="593" w:name="_Toc32916246"/>
      <w:r>
        <w:t xml:space="preserve">Hoe maak je elektrofielen geschikt voor </w:t>
      </w:r>
      <w:r w:rsidRPr="00032D5A">
        <w:rPr>
          <w:i/>
        </w:rPr>
        <w:t>S</w:t>
      </w:r>
      <w:r w:rsidRPr="00647835">
        <w:rPr>
          <w:vertAlign w:val="subscript"/>
        </w:rPr>
        <w:t>E</w:t>
      </w:r>
      <w:r>
        <w:t>2?</w:t>
      </w:r>
      <w:bookmarkEnd w:id="585"/>
      <w:bookmarkEnd w:id="586"/>
      <w:bookmarkEnd w:id="587"/>
      <w:bookmarkEnd w:id="588"/>
      <w:bookmarkEnd w:id="589"/>
      <w:bookmarkEnd w:id="590"/>
      <w:bookmarkEnd w:id="591"/>
      <w:bookmarkEnd w:id="592"/>
      <w:bookmarkEnd w:id="593"/>
    </w:p>
    <w:p w14:paraId="3037E43F" w14:textId="77777777" w:rsidR="00E65D53" w:rsidRDefault="00E65D53" w:rsidP="00E65D53">
      <w:proofErr w:type="spellStart"/>
      <w:r>
        <w:t>Halogenering</w:t>
      </w:r>
      <w:proofErr w:type="spellEnd"/>
      <w:r>
        <w:fldChar w:fldCharType="begin"/>
      </w:r>
      <w:r>
        <w:instrText xml:space="preserve"> XE "</w:instrText>
      </w:r>
      <w:r w:rsidRPr="00E940EE">
        <w:instrText>halogenering</w:instrText>
      </w:r>
      <w:r>
        <w:instrText xml:space="preserve">" </w:instrText>
      </w:r>
      <w:r>
        <w:fldChar w:fldCharType="end"/>
      </w:r>
      <w:r>
        <w:t>:</w:t>
      </w:r>
      <w:r>
        <w:fldChar w:fldCharType="begin"/>
      </w:r>
      <w:r>
        <w:instrText xml:space="preserve"> XE "mechanisme:S</w:instrText>
      </w:r>
      <w:r w:rsidRPr="00647835">
        <w:rPr>
          <w:vertAlign w:val="subscript"/>
        </w:rPr>
        <w:instrText>E</w:instrText>
      </w:r>
      <w:r>
        <w:instrText xml:space="preserve">2" </w:instrText>
      </w:r>
      <w:r>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14:paraId="6B3C1642" w14:textId="77777777" w:rsidR="00E65D53" w:rsidRDefault="00E65D53" w:rsidP="00E65D53">
      <w:pPr>
        <w:pStyle w:val="Vergelijking"/>
      </w:pPr>
      <w:r>
        <w:drawing>
          <wp:inline distT="0" distB="0" distL="0" distR="0" wp14:anchorId="3388387B" wp14:editId="0BEB884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1"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14:paraId="7B2EC5DA" w14:textId="77777777" w:rsidR="00E65D53" w:rsidRDefault="00E65D53" w:rsidP="00E65D53">
      <w:proofErr w:type="spellStart"/>
      <w:r>
        <w:t>Nitrering</w:t>
      </w:r>
      <w:proofErr w:type="spellEnd"/>
      <w:r>
        <w:fldChar w:fldCharType="begin"/>
      </w:r>
      <w:r>
        <w:instrText xml:space="preserve"> XE "</w:instrText>
      </w:r>
      <w:r w:rsidRPr="00E940EE">
        <w:instrText>nitrering</w:instrText>
      </w:r>
      <w:r>
        <w:instrText xml:space="preserve">" </w:instrText>
      </w:r>
      <w:r>
        <w:fldChar w:fldCharType="end"/>
      </w:r>
      <w:r>
        <w:t>: HNO</w:t>
      </w:r>
      <w:r>
        <w:rPr>
          <w:vertAlign w:val="subscript"/>
        </w:rPr>
        <w:t>3</w:t>
      </w:r>
      <w:r>
        <w:t xml:space="preserve"> wordt reactiever door H</w:t>
      </w:r>
      <w:r>
        <w:rPr>
          <w:vertAlign w:val="subscript"/>
        </w:rPr>
        <w:t>2</w:t>
      </w:r>
      <w:r>
        <w:t>SO</w:t>
      </w:r>
      <w:r>
        <w:rPr>
          <w:vertAlign w:val="subscript"/>
        </w:rPr>
        <w:t>4</w:t>
      </w:r>
    </w:p>
    <w:p w14:paraId="4C694158" w14:textId="77777777" w:rsidR="00E65D53" w:rsidRDefault="00E65D53" w:rsidP="00E65D53">
      <w:pPr>
        <w:pStyle w:val="Vergelijking"/>
      </w:pPr>
      <w:r>
        <w:lastRenderedPageBreak/>
        <w:drawing>
          <wp:inline distT="0" distB="0" distL="0" distR="0" wp14:anchorId="65D6B040" wp14:editId="78347F82">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2"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14:paraId="7CFC9E43" w14:textId="77777777" w:rsidR="00E65D53" w:rsidRDefault="00E65D53" w:rsidP="00E65D53">
      <w:proofErr w:type="spellStart"/>
      <w:r>
        <w:t>Sulfonering</w:t>
      </w:r>
      <w:proofErr w:type="spellEnd"/>
      <w:r>
        <w:fldChar w:fldCharType="begin"/>
      </w:r>
      <w:r>
        <w:instrText xml:space="preserve"> XE "</w:instrText>
      </w:r>
      <w:r w:rsidRPr="00E940EE">
        <w:instrText>sulfonering</w:instrText>
      </w:r>
      <w:r>
        <w:instrText xml:space="preserve">" </w:instrText>
      </w:r>
      <w:r>
        <w:fldChar w:fldCharType="end"/>
      </w:r>
      <w:r>
        <w:t>: SO</w:t>
      </w:r>
      <w:r>
        <w:rPr>
          <w:vertAlign w:val="subscript"/>
        </w:rPr>
        <w:t>3</w:t>
      </w:r>
      <w:r>
        <w:t xml:space="preserve"> activeren met H</w:t>
      </w:r>
      <w:r>
        <w:rPr>
          <w:vertAlign w:val="subscript"/>
        </w:rPr>
        <w:t>2</w:t>
      </w:r>
      <w:r>
        <w:t>SO</w:t>
      </w:r>
      <w:r>
        <w:rPr>
          <w:vertAlign w:val="subscript"/>
        </w:rPr>
        <w:t>4</w:t>
      </w:r>
    </w:p>
    <w:p w14:paraId="0250739E" w14:textId="77777777" w:rsidR="00E65D53" w:rsidRDefault="00E65D53" w:rsidP="00E65D53">
      <w:pPr>
        <w:pStyle w:val="Vergelijking"/>
      </w:pPr>
      <w:r>
        <w:drawing>
          <wp:inline distT="0" distB="0" distL="0" distR="0" wp14:anchorId="110C8C86" wp14:editId="2977B28B">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33"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637030DD" w14:textId="77777777" w:rsidR="00E65D53" w:rsidRPr="001437E1" w:rsidRDefault="00E65D53" w:rsidP="00E65D53">
      <w:pPr>
        <w:pStyle w:val="Kop5"/>
        <w:rPr>
          <w:lang w:val="nl-NL"/>
        </w:rPr>
      </w:pPr>
      <w:proofErr w:type="spellStart"/>
      <w:r w:rsidRPr="001437E1">
        <w:rPr>
          <w:lang w:val="nl-NL"/>
        </w:rPr>
        <w:t>Friedel-Craftsreactie</w:t>
      </w:r>
      <w:proofErr w:type="spellEnd"/>
    </w:p>
    <w:p w14:paraId="620F7E87" w14:textId="77777777" w:rsidR="00E65D53" w:rsidRDefault="00E65D53" w:rsidP="00E65D53">
      <w:proofErr w:type="spellStart"/>
      <w:r>
        <w:t>Alkylering</w:t>
      </w:r>
      <w:proofErr w:type="spellEnd"/>
      <w:r>
        <w:fldChar w:fldCharType="begin"/>
      </w:r>
      <w:r>
        <w:instrText xml:space="preserve"> XE "</w:instrText>
      </w:r>
      <w:r w:rsidRPr="00E940EE">
        <w:instrText>alkylering</w:instrText>
      </w:r>
      <w:r>
        <w:instrText xml:space="preserve">" </w:instrText>
      </w:r>
      <w:r>
        <w:fldChar w:fldCharType="end"/>
      </w:r>
      <w:r>
        <w:t>:</w:t>
      </w:r>
      <w:r w:rsidRPr="00C60A9D">
        <w:fldChar w:fldCharType="begin"/>
      </w:r>
      <w:r w:rsidRPr="00C60A9D">
        <w:instrText xml:space="preserve"> XE "Friedel-Crafts</w:instrText>
      </w:r>
      <w:r>
        <w:instrText>:-</w:instrText>
      </w:r>
      <w:r w:rsidRPr="00C60A9D">
        <w:instrText xml:space="preserve">reactie" </w:instrText>
      </w:r>
      <w:r w:rsidRPr="00C60A9D">
        <w:fldChar w:fldCharType="end"/>
      </w:r>
      <w:r>
        <w:t xml:space="preserve"> Het is ook mogelijk om secundaire en tertiaire halogeenalkanen te activeren.</w:t>
      </w:r>
    </w:p>
    <w:p w14:paraId="0775F5A3" w14:textId="77777777" w:rsidR="00E65D53" w:rsidRDefault="00E65D53" w:rsidP="00E65D53">
      <w:pPr>
        <w:pStyle w:val="Vergelijking"/>
      </w:pPr>
      <w:r>
        <w:drawing>
          <wp:inline distT="0" distB="0" distL="0" distR="0" wp14:anchorId="70094B5F" wp14:editId="2F9D634A">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34"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14:paraId="535D139A" w14:textId="77777777" w:rsidR="00E65D53" w:rsidRDefault="00E65D53" w:rsidP="00E65D53">
      <w:pPr>
        <w:pStyle w:val="Vergelijking"/>
        <w:jc w:val="left"/>
      </w:pPr>
      <w:r>
        <w:t>Acylering</w:t>
      </w:r>
      <w:r>
        <w:fldChar w:fldCharType="begin"/>
      </w:r>
      <w:r>
        <w:instrText xml:space="preserve"> XE "</w:instrText>
      </w:r>
      <w:r w:rsidRPr="00E940EE">
        <w:instrText>acylering</w:instrText>
      </w:r>
      <w:r>
        <w:instrText xml:space="preserve">" </w:instrText>
      </w:r>
      <w:r>
        <w:fldChar w:fldCharType="end"/>
      </w:r>
      <w:r>
        <w:t>. Dezelfde methode is te gebruiken voor zuurhalogeniden</w:t>
      </w:r>
      <w:r>
        <w:drawing>
          <wp:anchor distT="0" distB="0" distL="114300" distR="114300" simplePos="0" relativeHeight="251696640" behindDoc="0" locked="0" layoutInCell="0" allowOverlap="1" wp14:anchorId="43F6D763" wp14:editId="6FB1D212">
            <wp:simplePos x="0" y="0"/>
            <wp:positionH relativeFrom="column">
              <wp:posOffset>0</wp:posOffset>
            </wp:positionH>
            <wp:positionV relativeFrom="paragraph">
              <wp:posOffset>54610</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5" cstate="print"/>
                    <a:srcRect/>
                    <a:stretch>
                      <a:fillRect/>
                    </a:stretch>
                  </pic:blipFill>
                  <pic:spPr bwMode="auto">
                    <a:xfrm>
                      <a:off x="0" y="0"/>
                      <a:ext cx="5295900" cy="885825"/>
                    </a:xfrm>
                    <a:prstGeom prst="rect">
                      <a:avLst/>
                    </a:prstGeom>
                    <a:noFill/>
                  </pic:spPr>
                </pic:pic>
              </a:graphicData>
            </a:graphic>
          </wp:anchor>
        </w:drawing>
      </w:r>
    </w:p>
    <w:p w14:paraId="34C5ED49" w14:textId="77777777" w:rsidR="00E65D53" w:rsidRDefault="00E65D53" w:rsidP="00E65D53">
      <w:bookmarkStart w:id="594" w:name="_Toc4918029"/>
    </w:p>
    <w:p w14:paraId="282CEA67" w14:textId="77777777" w:rsidR="00E65D53" w:rsidRDefault="00E65D53" w:rsidP="00E65D53">
      <w:pPr>
        <w:sectPr w:rsidR="00E65D53" w:rsidSect="001E397A">
          <w:headerReference w:type="default" r:id="rId336"/>
          <w:headerReference w:type="first" r:id="rId337"/>
          <w:type w:val="oddPage"/>
          <w:pgSz w:w="11906" w:h="16838" w:code="9"/>
          <w:pgMar w:top="1418" w:right="1418" w:bottom="1418" w:left="1418" w:header="709" w:footer="610" w:gutter="0"/>
          <w:paperSrc w:first="114" w:other="114"/>
          <w:cols w:space="708"/>
          <w:titlePg/>
        </w:sectPr>
      </w:pPr>
    </w:p>
    <w:p w14:paraId="5E2945F0" w14:textId="77777777" w:rsidR="00E65D53" w:rsidRPr="00896D93" w:rsidRDefault="00E65D53" w:rsidP="00E65D53">
      <w:pPr>
        <w:pStyle w:val="Kop1"/>
      </w:pPr>
      <w:bookmarkStart w:id="595" w:name="_Toc518556052"/>
      <w:bookmarkStart w:id="596" w:name="_Toc32916247"/>
      <w:r w:rsidRPr="00896D93">
        <w:lastRenderedPageBreak/>
        <w:t>Instrumentele Analyse</w:t>
      </w:r>
      <w:bookmarkEnd w:id="594"/>
      <w:bookmarkEnd w:id="595"/>
      <w:bookmarkEnd w:id="596"/>
    </w:p>
    <w:p w14:paraId="706CDDD4" w14:textId="77777777" w:rsidR="00E65D53" w:rsidRDefault="00E65D53" w:rsidP="00E65D53"/>
    <w:p w14:paraId="1B86FF76" w14:textId="77777777" w:rsidR="00E65D53" w:rsidRDefault="00E65D53" w:rsidP="00E65D53"/>
    <w:p w14:paraId="250305A5" w14:textId="77777777" w:rsidR="00E65D53" w:rsidRDefault="00E65D53" w:rsidP="00E65D53"/>
    <w:p w14:paraId="7FFC521F" w14:textId="77777777" w:rsidR="00E65D53" w:rsidRDefault="00E65D53" w:rsidP="00E65D53">
      <w:pPr>
        <w:sectPr w:rsidR="00E65D53" w:rsidSect="00BB0102">
          <w:headerReference w:type="first" r:id="rId338"/>
          <w:footerReference w:type="first" r:id="rId339"/>
          <w:type w:val="oddPage"/>
          <w:pgSz w:w="11906" w:h="16838" w:code="9"/>
          <w:pgMar w:top="1418" w:right="1418" w:bottom="1418" w:left="1418" w:header="709" w:footer="709" w:gutter="0"/>
          <w:paperSrc w:first="114" w:other="114"/>
          <w:cols w:space="708"/>
          <w:titlePg/>
        </w:sectPr>
      </w:pPr>
    </w:p>
    <w:p w14:paraId="0DE75E89" w14:textId="77777777" w:rsidR="00E65D53" w:rsidRDefault="00E65D53" w:rsidP="00E65D53">
      <w:pPr>
        <w:pStyle w:val="Kop2"/>
        <w:numPr>
          <w:ilvl w:val="0"/>
          <w:numId w:val="0"/>
        </w:numPr>
      </w:pPr>
      <w:bookmarkStart w:id="597" w:name="_Toc518556053"/>
      <w:bookmarkStart w:id="598" w:name="_Toc32916248"/>
      <w:r>
        <w:lastRenderedPageBreak/>
        <w:t>Inleiding tot de spectrometrie</w:t>
      </w:r>
      <w:bookmarkEnd w:id="597"/>
      <w:bookmarkEnd w:id="598"/>
    </w:p>
    <w:p w14:paraId="00225736" w14:textId="77777777" w:rsidR="00E65D53" w:rsidRDefault="00E65D53" w:rsidP="00E65D53">
      <w:pPr>
        <w:pStyle w:val="Kop3"/>
      </w:pPr>
      <w:bookmarkStart w:id="599" w:name="_Toc384880780"/>
      <w:bookmarkStart w:id="600" w:name="_Toc435887965"/>
      <w:bookmarkStart w:id="601" w:name="_Toc435888445"/>
      <w:bookmarkStart w:id="602" w:name="_Toc509390639"/>
      <w:bookmarkStart w:id="603" w:name="_Toc4590001"/>
      <w:bookmarkStart w:id="604" w:name="_Toc4679245"/>
      <w:bookmarkStart w:id="605" w:name="_Toc4918031"/>
      <w:bookmarkStart w:id="606" w:name="_Toc518556054"/>
      <w:bookmarkStart w:id="607" w:name="_Toc32916249"/>
      <w:r>
        <w:t>Spectrometrie</w:t>
      </w:r>
      <w:r w:rsidRPr="00087FA8">
        <w:fldChar w:fldCharType="begin"/>
      </w:r>
      <w:r w:rsidRPr="00087FA8">
        <w:instrText xml:space="preserve"> XE "spectrometrie" </w:instrText>
      </w:r>
      <w:r w:rsidRPr="00087FA8">
        <w:fldChar w:fldCharType="end"/>
      </w:r>
      <w:r w:rsidRPr="00087FA8">
        <w:fldChar w:fldCharType="begin"/>
      </w:r>
      <w:r w:rsidRPr="00087FA8">
        <w:instrText xml:space="preserve"> XE "metrie</w:instrText>
      </w:r>
      <w:r>
        <w:instrText>:</w:instrText>
      </w:r>
      <w:r w:rsidRPr="00087FA8">
        <w:instrText xml:space="preserve"> spectro</w:instrText>
      </w:r>
      <w:r>
        <w:instrText>-</w:instrText>
      </w:r>
      <w:r w:rsidRPr="00087FA8">
        <w:instrText xml:space="preserve">" </w:instrText>
      </w:r>
      <w:r w:rsidRPr="00087FA8">
        <w:fldChar w:fldCharType="end"/>
      </w:r>
      <w:r>
        <w:t>, algemeen</w:t>
      </w:r>
      <w:bookmarkEnd w:id="599"/>
      <w:bookmarkEnd w:id="600"/>
      <w:bookmarkEnd w:id="601"/>
      <w:bookmarkEnd w:id="602"/>
      <w:bookmarkEnd w:id="603"/>
      <w:bookmarkEnd w:id="604"/>
      <w:bookmarkEnd w:id="605"/>
      <w:bookmarkEnd w:id="606"/>
      <w:bookmarkEnd w:id="607"/>
    </w:p>
    <w:p w14:paraId="407850E3" w14:textId="77777777" w:rsidR="00E65D53" w:rsidRPr="00435B5D" w:rsidRDefault="00E65D53" w:rsidP="00E65D53">
      <w:bookmarkStart w:id="608" w:name="_Toc435887966"/>
      <w:bookmarkStart w:id="609" w:name="_Toc435888446"/>
      <w:r w:rsidRPr="00435B5D">
        <w:t>interacties</w:t>
      </w:r>
      <w:bookmarkEnd w:id="608"/>
      <w:bookmarkEnd w:id="609"/>
    </w:p>
    <w:tbl>
      <w:tblPr>
        <w:tblW w:w="0" w:type="auto"/>
        <w:tblInd w:w="108" w:type="dxa"/>
        <w:tblLook w:val="01E0" w:firstRow="1" w:lastRow="1" w:firstColumn="1" w:lastColumn="1" w:noHBand="0" w:noVBand="0"/>
      </w:tblPr>
      <w:tblGrid>
        <w:gridCol w:w="1353"/>
        <w:gridCol w:w="2025"/>
      </w:tblGrid>
      <w:tr w:rsidR="00E65D53" w:rsidRPr="000F5400" w14:paraId="4ADD37DB" w14:textId="77777777" w:rsidTr="00E65D53">
        <w:tc>
          <w:tcPr>
            <w:tcW w:w="0" w:type="auto"/>
          </w:tcPr>
          <w:p w14:paraId="62C3FCFD" w14:textId="77777777" w:rsidR="00E65D53" w:rsidRPr="000F5400" w:rsidRDefault="00E65D53" w:rsidP="00E65D53">
            <w:r w:rsidRPr="000F5400">
              <w:t>absorptie:</w:t>
            </w:r>
          </w:p>
        </w:tc>
        <w:tc>
          <w:tcPr>
            <w:tcW w:w="0" w:type="auto"/>
          </w:tcPr>
          <w:p w14:paraId="13CD6D0D" w14:textId="77777777" w:rsidR="00E65D53" w:rsidRPr="000F5400" w:rsidRDefault="00E65D53" w:rsidP="00E65D53">
            <w:r w:rsidRPr="000F5400">
              <w:t>transmissie</w:t>
            </w:r>
          </w:p>
        </w:tc>
      </w:tr>
      <w:tr w:rsidR="00E65D53" w:rsidRPr="000F5400" w14:paraId="5DB19BB9" w14:textId="77777777" w:rsidTr="00E65D53">
        <w:tc>
          <w:tcPr>
            <w:tcW w:w="0" w:type="auto"/>
          </w:tcPr>
          <w:p w14:paraId="23B4A5E0" w14:textId="77777777" w:rsidR="00E65D53" w:rsidRPr="000F5400" w:rsidRDefault="00E65D53" w:rsidP="00E65D53"/>
        </w:tc>
        <w:tc>
          <w:tcPr>
            <w:tcW w:w="0" w:type="auto"/>
          </w:tcPr>
          <w:p w14:paraId="644C49A1" w14:textId="77777777" w:rsidR="00E65D53" w:rsidRPr="000F5400" w:rsidRDefault="00E65D53" w:rsidP="00E65D53">
            <w:r w:rsidRPr="000F5400">
              <w:t>reflectie</w:t>
            </w:r>
          </w:p>
        </w:tc>
      </w:tr>
      <w:tr w:rsidR="00E65D53" w:rsidRPr="000F5400" w14:paraId="1A551518" w14:textId="77777777" w:rsidTr="00E65D53">
        <w:tc>
          <w:tcPr>
            <w:tcW w:w="0" w:type="auto"/>
          </w:tcPr>
          <w:p w14:paraId="01AFFA2D" w14:textId="77777777" w:rsidR="00E65D53" w:rsidRPr="000F5400" w:rsidRDefault="00E65D53" w:rsidP="00E65D53">
            <w:r w:rsidRPr="000F5400">
              <w:t>fluorescentie</w:t>
            </w:r>
          </w:p>
        </w:tc>
        <w:tc>
          <w:tcPr>
            <w:tcW w:w="0" w:type="auto"/>
          </w:tcPr>
          <w:p w14:paraId="571D4E63" w14:textId="77777777" w:rsidR="00E65D53" w:rsidRPr="000F5400" w:rsidRDefault="00E65D53" w:rsidP="00E65D53"/>
        </w:tc>
      </w:tr>
      <w:tr w:rsidR="00E65D53" w:rsidRPr="000F5400" w14:paraId="166A2E6D" w14:textId="77777777" w:rsidTr="00E65D53">
        <w:tc>
          <w:tcPr>
            <w:tcW w:w="0" w:type="auto"/>
          </w:tcPr>
          <w:p w14:paraId="4D16FE21" w14:textId="77777777" w:rsidR="00E65D53" w:rsidRPr="000F5400" w:rsidRDefault="00E65D53" w:rsidP="00E65D53">
            <w:r w:rsidRPr="000F5400">
              <w:t>emissie:</w:t>
            </w:r>
          </w:p>
        </w:tc>
        <w:tc>
          <w:tcPr>
            <w:tcW w:w="0" w:type="auto"/>
          </w:tcPr>
          <w:p w14:paraId="06200B9D" w14:textId="77777777" w:rsidR="00E65D53" w:rsidRPr="000F5400" w:rsidRDefault="00E65D53" w:rsidP="00E65D53">
            <w:r w:rsidRPr="000F5400">
              <w:t>vlam</w:t>
            </w:r>
          </w:p>
        </w:tc>
      </w:tr>
      <w:tr w:rsidR="00E65D53" w:rsidRPr="000F5400" w14:paraId="66095526" w14:textId="77777777" w:rsidTr="00E65D53">
        <w:tc>
          <w:tcPr>
            <w:tcW w:w="0" w:type="auto"/>
          </w:tcPr>
          <w:p w14:paraId="0283BB68" w14:textId="77777777" w:rsidR="00E65D53" w:rsidRPr="000F5400" w:rsidRDefault="00E65D53" w:rsidP="00E65D53"/>
        </w:tc>
        <w:tc>
          <w:tcPr>
            <w:tcW w:w="0" w:type="auto"/>
          </w:tcPr>
          <w:p w14:paraId="12B933EA" w14:textId="77777777" w:rsidR="00E65D53" w:rsidRPr="000F5400" w:rsidRDefault="00E65D53" w:rsidP="00E65D53">
            <w:r w:rsidRPr="000F5400">
              <w:t>chemoluminescentie</w:t>
            </w:r>
          </w:p>
        </w:tc>
      </w:tr>
    </w:tbl>
    <w:p w14:paraId="0F148C0B" w14:textId="77777777" w:rsidR="00E65D53" w:rsidRDefault="00E65D53" w:rsidP="00E65D53"/>
    <w:p w14:paraId="224D316E" w14:textId="77777777" w:rsidR="00E65D53" w:rsidRPr="00435B5D" w:rsidRDefault="00E65D53" w:rsidP="00E65D53">
      <w:r w:rsidRPr="00435B5D">
        <w:t>toepassingen</w:t>
      </w:r>
    </w:p>
    <w:p w14:paraId="066DFB9E" w14:textId="77777777" w:rsidR="00E65D53" w:rsidRDefault="00E65D53" w:rsidP="00E65D53">
      <w:r>
        <w:t>microscopie</w:t>
      </w:r>
    </w:p>
    <w:p w14:paraId="445A87C8" w14:textId="77777777" w:rsidR="00E65D53" w:rsidRDefault="00E65D53" w:rsidP="00E65D53">
      <w:r>
        <w:t>kwalitatieve analyse (bijv. vlammen)</w:t>
      </w:r>
    </w:p>
    <w:p w14:paraId="6017E403" w14:textId="77777777" w:rsidR="00E65D53" w:rsidRDefault="00E65D53" w:rsidP="00E65D53">
      <w:bookmarkStart w:id="610" w:name="_Toc435887967"/>
      <w:bookmarkStart w:id="611" w:name="_Toc435888447"/>
    </w:p>
    <w:p w14:paraId="0F93378F" w14:textId="77777777" w:rsidR="00E65D53" w:rsidRPr="00435B5D" w:rsidRDefault="00E65D53" w:rsidP="00E65D53">
      <w:proofErr w:type="spellStart"/>
      <w:r w:rsidRPr="00435B5D">
        <w:t>gekwantiseerd</w:t>
      </w:r>
      <w:bookmarkEnd w:id="610"/>
      <w:bookmarkEnd w:id="611"/>
      <w:proofErr w:type="spellEnd"/>
    </w:p>
    <w:p w14:paraId="1DC73514" w14:textId="77777777" w:rsidR="00E65D53" w:rsidRDefault="00E65D53" w:rsidP="00E65D53">
      <w:r>
        <w:t>overgangen tussen discrete energieniveaus</w:t>
      </w:r>
    </w:p>
    <w:p w14:paraId="7E4C08B8" w14:textId="77777777" w:rsidR="00E65D53" w:rsidRDefault="00E65D53" w:rsidP="00E65D53">
      <w:pPr>
        <w:pStyle w:val="Vergelijking"/>
      </w:pPr>
      <w:r>
        <w:drawing>
          <wp:inline distT="0" distB="0" distL="0" distR="0" wp14:anchorId="13D4E5F7" wp14:editId="6986FE15">
            <wp:extent cx="3505200" cy="3133725"/>
            <wp:effectExtent l="1905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0" cstate="print"/>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14:paraId="45F76D7C" w14:textId="3DA8B09B" w:rsidR="00E65D53" w:rsidRDefault="00E65D53" w:rsidP="00E65D53">
      <w:pPr>
        <w:pStyle w:val="Bijschrift"/>
        <w:jc w:val="center"/>
      </w:pPr>
      <w:bookmarkStart w:id="612" w:name="_Ref435525411"/>
      <w:r>
        <w:t xml:space="preserve">figuur </w:t>
      </w:r>
      <w:r>
        <w:fldChar w:fldCharType="begin"/>
      </w:r>
      <w:r>
        <w:instrText xml:space="preserve"> SEQ figuur \* ARABIC </w:instrText>
      </w:r>
      <w:r>
        <w:fldChar w:fldCharType="separate"/>
      </w:r>
      <w:r w:rsidR="004A253A">
        <w:rPr>
          <w:noProof/>
        </w:rPr>
        <w:t>50</w:t>
      </w:r>
      <w:r>
        <w:rPr>
          <w:noProof/>
        </w:rPr>
        <w:fldChar w:fldCharType="end"/>
      </w:r>
      <w:bookmarkEnd w:id="612"/>
      <w:r>
        <w:tab/>
        <w:t>Eigenschappen spectra bij verschillende technieken</w:t>
      </w:r>
    </w:p>
    <w:p w14:paraId="40300497" w14:textId="77777777" w:rsidR="00E65D53" w:rsidRDefault="00E65D53" w:rsidP="00E65D53">
      <w:pPr>
        <w:ind w:left="284" w:hanging="284"/>
      </w:pPr>
      <w:r>
        <w:sym w:font="Symbol" w:char="F0B7"/>
      </w:r>
      <w:r>
        <w:tab/>
        <w:t>bandbreedte</w:t>
      </w:r>
      <w:r>
        <w:fldChar w:fldCharType="begin"/>
      </w:r>
      <w:r>
        <w:instrText xml:space="preserve"> XE "</w:instrText>
      </w:r>
      <w:r w:rsidRPr="00E940EE">
        <w:instrText>bandbreedte</w:instrText>
      </w:r>
      <w:r>
        <w:instrText xml:space="preserve">" </w:instrText>
      </w:r>
      <w:r>
        <w:fldChar w:fldCharType="end"/>
      </w:r>
      <w:r>
        <w:t xml:space="preserve"> geeft aan hoe breed het golflengtegebied</w:t>
      </w:r>
      <w:r>
        <w:fldChar w:fldCharType="begin"/>
      </w:r>
      <w:r>
        <w:instrText xml:space="preserve"> XE "</w:instrText>
      </w:r>
      <w:r w:rsidRPr="00E940EE">
        <w:instrText>golf</w:instrText>
      </w:r>
      <w:r>
        <w:instrText>:-</w:instrText>
      </w:r>
      <w:r w:rsidRPr="00E940EE">
        <w:instrText>lengtegebied</w:instrText>
      </w:r>
      <w:r>
        <w:instrText xml:space="preserve">" </w:instrText>
      </w:r>
      <w:r>
        <w:fldChar w:fldCharType="end"/>
      </w:r>
      <w:r>
        <w:t xml:space="preserve"> is van een bepaalde </w:t>
      </w:r>
      <w:proofErr w:type="spellStart"/>
      <w:r>
        <w:t>spectrometrische</w:t>
      </w:r>
      <w:proofErr w:type="spellEnd"/>
      <w:r>
        <w:t xml:space="preserve"> techniek.</w:t>
      </w:r>
    </w:p>
    <w:p w14:paraId="0D2CE6D5" w14:textId="1073C532" w:rsidR="00E65D53" w:rsidRDefault="00E65D53" w:rsidP="00E65D53">
      <w:pPr>
        <w:ind w:left="284" w:hanging="284"/>
      </w:pPr>
      <w:r>
        <w:sym w:font="Symbol" w:char="F0B7"/>
      </w:r>
      <w:r>
        <w:tab/>
        <w:t>resolutie</w:t>
      </w:r>
      <w:r>
        <w:fldChar w:fldCharType="begin"/>
      </w:r>
      <w:r>
        <w:instrText xml:space="preserve"> XE "</w:instrText>
      </w:r>
      <w:r w:rsidRPr="00E940EE">
        <w:instrText>resolutie</w:instrText>
      </w:r>
      <w:r>
        <w:instrText xml:space="preserve">" </w:instrText>
      </w:r>
      <w:r>
        <w:fldChar w:fldCharType="end"/>
      </w:r>
      <w:r>
        <w:t xml:space="preserve"> geeft het oplossend vermogen</w:t>
      </w:r>
      <w:r>
        <w:fldChar w:fldCharType="begin"/>
      </w:r>
      <w:r>
        <w:instrText xml:space="preserve"> XE "</w:instrText>
      </w:r>
      <w:r w:rsidRPr="00E940EE">
        <w:instrText>oplossend vermogen</w:instrText>
      </w:r>
      <w:r>
        <w:instrText xml:space="preserve">" </w:instrText>
      </w:r>
      <w:r>
        <w:fldChar w:fldCharType="end"/>
      </w:r>
      <w:r>
        <w:t xml:space="preserve"> aan van de techniek. M.a.w. welke golflengteverschillen nog te onderscheiden zijn (</w:t>
      </w:r>
      <w:r w:rsidR="00744633">
        <w:fldChar w:fldCharType="begin"/>
      </w:r>
      <w:r w:rsidR="00744633">
        <w:instrText xml:space="preserve"> REF _Ref435525411  \* MERGEFORMAT </w:instrText>
      </w:r>
      <w:r w:rsidR="00744633">
        <w:fldChar w:fldCharType="separate"/>
      </w:r>
      <w:r w:rsidR="004A253A">
        <w:t xml:space="preserve">figuur </w:t>
      </w:r>
      <w:r w:rsidR="004A253A">
        <w:rPr>
          <w:noProof/>
        </w:rPr>
        <w:t>50</w:t>
      </w:r>
      <w:r w:rsidR="00744633">
        <w:rPr>
          <w:noProof/>
        </w:rPr>
        <w:fldChar w:fldCharType="end"/>
      </w:r>
      <w:r>
        <w:t>).</w:t>
      </w:r>
    </w:p>
    <w:p w14:paraId="0EA021EB" w14:textId="77777777" w:rsidR="00E65D53" w:rsidRDefault="00E65D53" w:rsidP="00E65D53">
      <w:pPr>
        <w:ind w:left="284" w:hanging="284"/>
      </w:pPr>
      <w:bookmarkStart w:id="613" w:name="_Toc435887968"/>
      <w:bookmarkStart w:id="614" w:name="_Toc435888448"/>
    </w:p>
    <w:p w14:paraId="3041F21D" w14:textId="77777777" w:rsidR="00E65D53" w:rsidRPr="00435B5D" w:rsidRDefault="00E65D53" w:rsidP="00E65D53">
      <w:pPr>
        <w:ind w:left="284" w:hanging="284"/>
      </w:pPr>
      <w:r w:rsidRPr="00435B5D">
        <w:t>reproduceerbaar</w:t>
      </w:r>
      <w:bookmarkEnd w:id="613"/>
      <w:bookmarkEnd w:id="614"/>
      <w:r w:rsidRPr="00435B5D">
        <w:fldChar w:fldCharType="begin"/>
      </w:r>
      <w:r w:rsidRPr="00435B5D">
        <w:instrText xml:space="preserve"> XE "reproduceerbaar" </w:instrText>
      </w:r>
      <w:r w:rsidRPr="00435B5D">
        <w:fldChar w:fldCharType="end"/>
      </w:r>
    </w:p>
    <w:p w14:paraId="6CF20FC9" w14:textId="77777777" w:rsidR="00E65D53" w:rsidRDefault="00E65D53" w:rsidP="00E65D53">
      <w:pPr>
        <w:ind w:left="284" w:hanging="284"/>
      </w:pPr>
      <w:r>
        <w:sym w:font="Symbol" w:char="F0B7"/>
      </w:r>
      <w:r>
        <w:tab/>
        <w:t>absorptie</w:t>
      </w:r>
      <w:r>
        <w:fldChar w:fldCharType="begin"/>
      </w:r>
      <w:r>
        <w:instrText xml:space="preserve"> XE "</w:instrText>
      </w:r>
      <w:r w:rsidRPr="00E940EE">
        <w:instrText>absorptie</w:instrText>
      </w:r>
      <w:r>
        <w:instrText xml:space="preserve">" </w:instrText>
      </w:r>
      <w:r>
        <w:fldChar w:fldCharType="end"/>
      </w:r>
      <w:r>
        <w:t xml:space="preserve"> (golflengte, energie) voor de kwalitatieve analyse</w:t>
      </w:r>
      <w:r>
        <w:fldChar w:fldCharType="begin"/>
      </w:r>
      <w:r>
        <w:instrText xml:space="preserve"> XE "</w:instrText>
      </w:r>
      <w:r w:rsidRPr="007F0B81">
        <w:instrText>analyse:kwalitatie</w:instrText>
      </w:r>
      <w:r>
        <w:instrText xml:space="preserve">ve" </w:instrText>
      </w:r>
      <w:r>
        <w:fldChar w:fldCharType="end"/>
      </w:r>
      <w:r>
        <w:t xml:space="preserve"> (interpretatie, gegevensbestanden)</w:t>
      </w:r>
    </w:p>
    <w:p w14:paraId="1D547647" w14:textId="77777777" w:rsidR="00E65D53" w:rsidRDefault="00E65D53" w:rsidP="00E65D53">
      <w:pPr>
        <w:ind w:left="284" w:hanging="284"/>
      </w:pPr>
      <w:r>
        <w:sym w:font="Symbol" w:char="F0B7"/>
      </w:r>
      <w:r>
        <w:tab/>
        <w:t>absorptie (intensiteit</w:t>
      </w:r>
      <w:r>
        <w:fldChar w:fldCharType="begin"/>
      </w:r>
      <w:r>
        <w:instrText xml:space="preserve"> XE "</w:instrText>
      </w:r>
      <w:r w:rsidRPr="00E940EE">
        <w:instrText>intensiteit</w:instrText>
      </w:r>
      <w:r>
        <w:instrText xml:space="preserve">" </w:instrText>
      </w:r>
      <w:r>
        <w:fldChar w:fldCharType="end"/>
      </w:r>
      <w:r>
        <w:t>) voor de kwantitatieve analyse</w:t>
      </w:r>
      <w:r>
        <w:fldChar w:fldCharType="begin"/>
      </w:r>
      <w:r>
        <w:instrText xml:space="preserve"> XE "</w:instrText>
      </w:r>
      <w:r w:rsidRPr="00640C30">
        <w:instrText>analyse:kwantitatie</w:instrText>
      </w:r>
      <w:r>
        <w:instrText xml:space="preserve">ve" </w:instrText>
      </w:r>
      <w:r>
        <w:fldChar w:fldCharType="end"/>
      </w:r>
    </w:p>
    <w:p w14:paraId="4C4A36C4" w14:textId="77777777" w:rsidR="00E65D53" w:rsidRDefault="00E65D53" w:rsidP="00E65D53"/>
    <w:p w14:paraId="5623E727" w14:textId="77777777" w:rsidR="00E65D53" w:rsidRPr="00742ED5" w:rsidRDefault="00E65D53" w:rsidP="00E65D53">
      <w:pPr>
        <w:rPr>
          <w:lang w:val="en-GB"/>
        </w:rPr>
      </w:pPr>
      <w:r w:rsidRPr="00742ED5">
        <w:rPr>
          <w:lang w:val="en-GB"/>
        </w:rPr>
        <w:t>“Spectroscopists do it with frequency and intensity”</w:t>
      </w:r>
    </w:p>
    <w:p w14:paraId="3A6796DD" w14:textId="77777777" w:rsidR="00E65D53" w:rsidRPr="00742ED5" w:rsidRDefault="00E65D53" w:rsidP="00E65D53">
      <w:pPr>
        <w:rPr>
          <w:lang w:val="en-GB"/>
        </w:rPr>
      </w:pPr>
    </w:p>
    <w:p w14:paraId="33137201" w14:textId="77777777" w:rsidR="00E65D53" w:rsidRDefault="00E65D53" w:rsidP="00E65D53">
      <w:pPr>
        <w:pStyle w:val="Kop3"/>
      </w:pPr>
      <w:r w:rsidRPr="00742ED5">
        <w:rPr>
          <w:lang w:val="en-GB"/>
        </w:rPr>
        <w:br w:type="page"/>
      </w:r>
      <w:bookmarkStart w:id="615" w:name="_Toc384880781"/>
      <w:bookmarkStart w:id="616" w:name="_Toc435887969"/>
      <w:bookmarkStart w:id="617" w:name="_Toc435888449"/>
      <w:bookmarkStart w:id="618" w:name="_Toc509390640"/>
      <w:bookmarkStart w:id="619" w:name="_Toc4590002"/>
      <w:bookmarkStart w:id="620" w:name="_Toc4679246"/>
      <w:bookmarkStart w:id="621" w:name="_Toc4918032"/>
      <w:bookmarkStart w:id="622" w:name="_Toc518556055"/>
      <w:bookmarkStart w:id="623" w:name="_Toc32916250"/>
      <w:r>
        <w:lastRenderedPageBreak/>
        <w:t>Spectroscopische technieken</w:t>
      </w:r>
      <w:bookmarkStart w:id="624" w:name="_Ref382830418"/>
      <w:bookmarkEnd w:id="615"/>
      <w:bookmarkEnd w:id="616"/>
      <w:bookmarkEnd w:id="617"/>
      <w:bookmarkEnd w:id="618"/>
      <w:bookmarkEnd w:id="619"/>
      <w:bookmarkEnd w:id="620"/>
      <w:bookmarkEnd w:id="621"/>
      <w:bookmarkEnd w:id="622"/>
      <w:bookmarkEnd w:id="623"/>
    </w:p>
    <w:p w14:paraId="0C09626A" w14:textId="31784310" w:rsidR="00E65D53" w:rsidRPr="00697D27" w:rsidRDefault="00E65D53" w:rsidP="00E65D53">
      <w:pPr>
        <w:pStyle w:val="Bijschrift"/>
        <w:jc w:val="center"/>
      </w:pPr>
      <w:r w:rsidRPr="00697D27">
        <w:t xml:space="preserve">Tabel </w:t>
      </w:r>
      <w:r w:rsidRPr="00697D27">
        <w:fldChar w:fldCharType="begin"/>
      </w:r>
      <w:r w:rsidRPr="00697D27">
        <w:instrText xml:space="preserve"> SEQ Tabel \* ARABIC </w:instrText>
      </w:r>
      <w:r w:rsidRPr="00697D27">
        <w:fldChar w:fldCharType="separate"/>
      </w:r>
      <w:r w:rsidR="004A253A">
        <w:rPr>
          <w:noProof/>
        </w:rPr>
        <w:t>7</w:t>
      </w:r>
      <w:r w:rsidRPr="00697D27">
        <w:fldChar w:fldCharType="end"/>
      </w:r>
      <w:bookmarkEnd w:id="624"/>
      <w:r w:rsidRPr="00697D27">
        <w:tab/>
        <w:t>Overzicht spectroscopische technieken</w:t>
      </w:r>
    </w:p>
    <w:tbl>
      <w:tblPr>
        <w:tblW w:w="0" w:type="auto"/>
        <w:jc w:val="center"/>
        <w:tblLayout w:type="fixed"/>
        <w:tblCellMar>
          <w:left w:w="0" w:type="dxa"/>
          <w:right w:w="0" w:type="dxa"/>
        </w:tblCellMar>
        <w:tblLook w:val="0000" w:firstRow="0" w:lastRow="0" w:firstColumn="0" w:lastColumn="0" w:noHBand="0" w:noVBand="0"/>
      </w:tblPr>
      <w:tblGrid>
        <w:gridCol w:w="567"/>
        <w:gridCol w:w="336"/>
        <w:gridCol w:w="1033"/>
        <w:gridCol w:w="1899"/>
        <w:gridCol w:w="653"/>
        <w:gridCol w:w="4111"/>
      </w:tblGrid>
      <w:tr w:rsidR="00E65D53" w14:paraId="1B9E9743" w14:textId="77777777" w:rsidTr="00E65D53">
        <w:trPr>
          <w:jc w:val="center"/>
        </w:trPr>
        <w:tc>
          <w:tcPr>
            <w:tcW w:w="567" w:type="dxa"/>
            <w:tcBorders>
              <w:bottom w:val="double" w:sz="6" w:space="0" w:color="auto"/>
            </w:tcBorders>
          </w:tcPr>
          <w:p w14:paraId="5F112C03" w14:textId="77777777" w:rsidR="00E65D53" w:rsidRDefault="00E65D53" w:rsidP="00E65D53">
            <w:r>
              <w:rPr>
                <w:rFonts w:ascii="Symbol" w:hAnsi="Symbol"/>
              </w:rPr>
              <w:t></w:t>
            </w:r>
            <w:r w:rsidRPr="007234AB">
              <w:t>/m</w:t>
            </w:r>
          </w:p>
        </w:tc>
        <w:tc>
          <w:tcPr>
            <w:tcW w:w="336" w:type="dxa"/>
            <w:tcBorders>
              <w:bottom w:val="double" w:sz="6" w:space="0" w:color="auto"/>
              <w:right w:val="single" w:sz="6" w:space="0" w:color="auto"/>
            </w:tcBorders>
          </w:tcPr>
          <w:p w14:paraId="30D24F13" w14:textId="77777777" w:rsidR="00E65D53" w:rsidRDefault="00E65D53" w:rsidP="00E65D53"/>
        </w:tc>
        <w:tc>
          <w:tcPr>
            <w:tcW w:w="1033" w:type="dxa"/>
            <w:tcBorders>
              <w:left w:val="nil"/>
              <w:bottom w:val="double" w:sz="6" w:space="0" w:color="auto"/>
              <w:right w:val="single" w:sz="6" w:space="0" w:color="auto"/>
            </w:tcBorders>
          </w:tcPr>
          <w:p w14:paraId="0F305988" w14:textId="77777777" w:rsidR="00E65D53" w:rsidRPr="007234AB" w:rsidRDefault="00E65D53" w:rsidP="00E65D53">
            <w:r w:rsidRPr="007234AB">
              <w:t>gebied</w:t>
            </w:r>
          </w:p>
        </w:tc>
        <w:tc>
          <w:tcPr>
            <w:tcW w:w="1899" w:type="dxa"/>
            <w:tcBorders>
              <w:left w:val="nil"/>
              <w:bottom w:val="double" w:sz="6" w:space="0" w:color="auto"/>
            </w:tcBorders>
          </w:tcPr>
          <w:p w14:paraId="4CE770C6" w14:textId="77777777" w:rsidR="00E65D53" w:rsidRPr="007234AB" w:rsidRDefault="00E65D53" w:rsidP="00E65D53">
            <w:r w:rsidRPr="007234AB">
              <w:t>techniek</w:t>
            </w:r>
          </w:p>
        </w:tc>
        <w:tc>
          <w:tcPr>
            <w:tcW w:w="4764" w:type="dxa"/>
            <w:gridSpan w:val="2"/>
            <w:tcBorders>
              <w:left w:val="double" w:sz="6" w:space="0" w:color="auto"/>
              <w:bottom w:val="double" w:sz="6" w:space="0" w:color="auto"/>
            </w:tcBorders>
          </w:tcPr>
          <w:p w14:paraId="65DE48E0" w14:textId="77777777" w:rsidR="00E65D53" w:rsidRPr="007234AB" w:rsidRDefault="00E65D53" w:rsidP="00E65D53">
            <w:r w:rsidRPr="007234AB">
              <w:t>afkortingen in de spectroscopie</w:t>
            </w:r>
          </w:p>
        </w:tc>
      </w:tr>
      <w:tr w:rsidR="00E65D53" w14:paraId="4D2EB3C4" w14:textId="77777777" w:rsidTr="00E65D53">
        <w:trPr>
          <w:jc w:val="center"/>
        </w:trPr>
        <w:tc>
          <w:tcPr>
            <w:tcW w:w="567" w:type="dxa"/>
          </w:tcPr>
          <w:p w14:paraId="2E1DAFAC" w14:textId="77777777" w:rsidR="00E65D53" w:rsidRPr="007234AB" w:rsidRDefault="00E65D53" w:rsidP="00E65D53">
            <w:r w:rsidRPr="007234AB">
              <w:t>10</w:t>
            </w:r>
            <w:r w:rsidRPr="00EC5155">
              <w:rPr>
                <w:vertAlign w:val="superscript"/>
              </w:rPr>
              <w:t>0</w:t>
            </w:r>
          </w:p>
        </w:tc>
        <w:tc>
          <w:tcPr>
            <w:tcW w:w="336" w:type="dxa"/>
            <w:tcBorders>
              <w:bottom w:val="single" w:sz="6" w:space="0" w:color="auto"/>
              <w:right w:val="single" w:sz="6" w:space="0" w:color="auto"/>
            </w:tcBorders>
          </w:tcPr>
          <w:p w14:paraId="43E91427" w14:textId="77777777" w:rsidR="00E65D53" w:rsidRDefault="00E65D53" w:rsidP="00E65D53"/>
        </w:tc>
        <w:tc>
          <w:tcPr>
            <w:tcW w:w="1033" w:type="dxa"/>
            <w:tcBorders>
              <w:left w:val="nil"/>
              <w:right w:val="single" w:sz="6" w:space="0" w:color="auto"/>
            </w:tcBorders>
          </w:tcPr>
          <w:p w14:paraId="5FB6FE9F" w14:textId="77777777" w:rsidR="00E65D53" w:rsidRPr="007234AB" w:rsidRDefault="00E65D53" w:rsidP="00E65D53">
            <w:r w:rsidRPr="007234AB">
              <w:t>radio</w:t>
            </w:r>
          </w:p>
        </w:tc>
        <w:tc>
          <w:tcPr>
            <w:tcW w:w="1899" w:type="dxa"/>
            <w:tcBorders>
              <w:left w:val="nil"/>
            </w:tcBorders>
          </w:tcPr>
          <w:p w14:paraId="0A530D88" w14:textId="77777777" w:rsidR="00E65D53" w:rsidRPr="007234AB" w:rsidRDefault="00E65D53" w:rsidP="00E65D53">
            <w:r w:rsidRPr="007234AB">
              <w:t>NMR, NQR</w:t>
            </w:r>
          </w:p>
        </w:tc>
        <w:tc>
          <w:tcPr>
            <w:tcW w:w="653" w:type="dxa"/>
            <w:tcBorders>
              <w:left w:val="double" w:sz="6" w:space="0" w:color="auto"/>
            </w:tcBorders>
          </w:tcPr>
          <w:p w14:paraId="2F3ABFDF" w14:textId="77777777" w:rsidR="00E65D53" w:rsidRPr="007234AB" w:rsidRDefault="00E65D53" w:rsidP="00E65D53">
            <w:r w:rsidRPr="007234AB">
              <w:t>AAS</w:t>
            </w:r>
          </w:p>
        </w:tc>
        <w:tc>
          <w:tcPr>
            <w:tcW w:w="4111" w:type="dxa"/>
          </w:tcPr>
          <w:p w14:paraId="7BDFA0F4" w14:textId="77777777" w:rsidR="00E65D53" w:rsidRPr="007234AB" w:rsidRDefault="00E65D53" w:rsidP="00E65D53">
            <w:r w:rsidRPr="007234AB">
              <w:t>atomaire absorptie spectrometrie</w:t>
            </w:r>
          </w:p>
        </w:tc>
      </w:tr>
      <w:tr w:rsidR="00E65D53" w:rsidRPr="009331C0" w14:paraId="00E42F70" w14:textId="77777777" w:rsidTr="00E65D53">
        <w:trPr>
          <w:jc w:val="center"/>
        </w:trPr>
        <w:tc>
          <w:tcPr>
            <w:tcW w:w="567" w:type="dxa"/>
          </w:tcPr>
          <w:p w14:paraId="13B33B40" w14:textId="77777777" w:rsidR="00E65D53" w:rsidRPr="007234AB" w:rsidRDefault="00E65D53" w:rsidP="00E65D53">
            <w:r w:rsidRPr="007234AB">
              <w:t>10</w:t>
            </w:r>
            <w:r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14:paraId="5DF4BFF1" w14:textId="77777777" w:rsidR="00E65D53" w:rsidRDefault="00E65D53" w:rsidP="00E65D53"/>
        </w:tc>
        <w:tc>
          <w:tcPr>
            <w:tcW w:w="1033" w:type="dxa"/>
            <w:tcBorders>
              <w:left w:val="nil"/>
              <w:bottom w:val="single" w:sz="6" w:space="0" w:color="auto"/>
              <w:right w:val="single" w:sz="6" w:space="0" w:color="auto"/>
            </w:tcBorders>
          </w:tcPr>
          <w:p w14:paraId="11747B83" w14:textId="77777777" w:rsidR="00E65D53" w:rsidRDefault="00E65D53" w:rsidP="00E65D53"/>
        </w:tc>
        <w:tc>
          <w:tcPr>
            <w:tcW w:w="1899" w:type="dxa"/>
            <w:tcBorders>
              <w:left w:val="nil"/>
            </w:tcBorders>
          </w:tcPr>
          <w:p w14:paraId="3CB306D7" w14:textId="77777777" w:rsidR="00E65D53" w:rsidRDefault="00E65D53" w:rsidP="00E65D53"/>
        </w:tc>
        <w:tc>
          <w:tcPr>
            <w:tcW w:w="653" w:type="dxa"/>
            <w:tcBorders>
              <w:left w:val="double" w:sz="6" w:space="0" w:color="auto"/>
            </w:tcBorders>
          </w:tcPr>
          <w:p w14:paraId="3B1A2D10" w14:textId="77777777" w:rsidR="00E65D53" w:rsidRPr="007234AB" w:rsidRDefault="00E65D53" w:rsidP="00E65D53">
            <w:r w:rsidRPr="007234AB">
              <w:t>ESCA</w:t>
            </w:r>
          </w:p>
        </w:tc>
        <w:tc>
          <w:tcPr>
            <w:tcW w:w="4111" w:type="dxa"/>
          </w:tcPr>
          <w:p w14:paraId="763F992C" w14:textId="77777777" w:rsidR="00E65D53" w:rsidRPr="00742ED5" w:rsidRDefault="00E65D53" w:rsidP="00E65D53">
            <w:pPr>
              <w:rPr>
                <w:lang w:val="en-GB"/>
              </w:rPr>
            </w:pPr>
            <w:r w:rsidRPr="00742ED5">
              <w:rPr>
                <w:lang w:val="en-GB"/>
              </w:rPr>
              <w:t>ele</w:t>
            </w:r>
            <w:r>
              <w:rPr>
                <w:lang w:val="en-GB"/>
              </w:rPr>
              <w:t>c</w:t>
            </w:r>
            <w:r w:rsidRPr="00742ED5">
              <w:rPr>
                <w:lang w:val="en-GB"/>
              </w:rPr>
              <w:t>tron spectroscopy for chemical analysis</w:t>
            </w:r>
          </w:p>
        </w:tc>
      </w:tr>
      <w:tr w:rsidR="00E65D53" w14:paraId="49EBD78A" w14:textId="77777777" w:rsidTr="00E65D53">
        <w:trPr>
          <w:jc w:val="center"/>
        </w:trPr>
        <w:tc>
          <w:tcPr>
            <w:tcW w:w="567" w:type="dxa"/>
          </w:tcPr>
          <w:p w14:paraId="4CFC984E" w14:textId="77777777" w:rsidR="00E65D53" w:rsidRPr="007234AB" w:rsidRDefault="00E65D53" w:rsidP="00E65D53">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14:paraId="116BC028" w14:textId="77777777" w:rsidR="00E65D53" w:rsidRDefault="00E65D53" w:rsidP="00E65D53"/>
        </w:tc>
        <w:tc>
          <w:tcPr>
            <w:tcW w:w="1033" w:type="dxa"/>
            <w:tcBorders>
              <w:left w:val="nil"/>
              <w:right w:val="single" w:sz="6" w:space="0" w:color="auto"/>
            </w:tcBorders>
          </w:tcPr>
          <w:p w14:paraId="6DB778F9" w14:textId="77777777" w:rsidR="00E65D53" w:rsidRPr="007234AB" w:rsidRDefault="00E65D53" w:rsidP="00E65D53">
            <w:r w:rsidRPr="007234AB">
              <w:t>MW</w:t>
            </w:r>
          </w:p>
        </w:tc>
        <w:tc>
          <w:tcPr>
            <w:tcW w:w="1899" w:type="dxa"/>
            <w:tcBorders>
              <w:left w:val="nil"/>
            </w:tcBorders>
          </w:tcPr>
          <w:p w14:paraId="32A8DC5F" w14:textId="77777777" w:rsidR="00E65D53" w:rsidRPr="007234AB" w:rsidRDefault="00E65D53" w:rsidP="00E65D53">
            <w:r w:rsidRPr="007234AB">
              <w:t>ESR</w:t>
            </w:r>
          </w:p>
        </w:tc>
        <w:tc>
          <w:tcPr>
            <w:tcW w:w="653" w:type="dxa"/>
            <w:tcBorders>
              <w:left w:val="double" w:sz="6" w:space="0" w:color="auto"/>
            </w:tcBorders>
          </w:tcPr>
          <w:p w14:paraId="131B025B" w14:textId="77777777" w:rsidR="00E65D53" w:rsidRPr="007234AB" w:rsidRDefault="00E65D53" w:rsidP="00E65D53">
            <w:r w:rsidRPr="007234AB">
              <w:t>ESR</w:t>
            </w:r>
          </w:p>
        </w:tc>
        <w:tc>
          <w:tcPr>
            <w:tcW w:w="4111" w:type="dxa"/>
          </w:tcPr>
          <w:p w14:paraId="0E36085F" w14:textId="77777777" w:rsidR="00E65D53" w:rsidRPr="007234AB" w:rsidRDefault="00E65D53" w:rsidP="00E65D53">
            <w:proofErr w:type="spellStart"/>
            <w:r w:rsidRPr="007234AB">
              <w:t>ele</w:t>
            </w:r>
            <w:r>
              <w:t>c</w:t>
            </w:r>
            <w:r w:rsidRPr="007234AB">
              <w:t>tron</w:t>
            </w:r>
            <w:proofErr w:type="spellEnd"/>
            <w:r w:rsidRPr="007234AB">
              <w:t xml:space="preserve"> spin </w:t>
            </w:r>
            <w:proofErr w:type="spellStart"/>
            <w:r w:rsidRPr="007234AB">
              <w:t>resonance</w:t>
            </w:r>
            <w:proofErr w:type="spellEnd"/>
          </w:p>
        </w:tc>
      </w:tr>
      <w:tr w:rsidR="00E65D53" w14:paraId="7D04D1EE" w14:textId="77777777" w:rsidTr="00E65D53">
        <w:trPr>
          <w:jc w:val="center"/>
        </w:trPr>
        <w:tc>
          <w:tcPr>
            <w:tcW w:w="567" w:type="dxa"/>
          </w:tcPr>
          <w:p w14:paraId="77B8975B" w14:textId="77777777" w:rsidR="00E65D53" w:rsidRPr="007234AB" w:rsidRDefault="00E65D53" w:rsidP="00E65D53">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14:paraId="7F93702C" w14:textId="77777777" w:rsidR="00E65D53" w:rsidRDefault="00E65D53" w:rsidP="00E65D53"/>
        </w:tc>
        <w:tc>
          <w:tcPr>
            <w:tcW w:w="1033" w:type="dxa"/>
            <w:tcBorders>
              <w:left w:val="nil"/>
              <w:right w:val="single" w:sz="6" w:space="0" w:color="auto"/>
            </w:tcBorders>
          </w:tcPr>
          <w:p w14:paraId="56433A66" w14:textId="77777777" w:rsidR="00E65D53" w:rsidRDefault="00E65D53" w:rsidP="00E65D53"/>
        </w:tc>
        <w:tc>
          <w:tcPr>
            <w:tcW w:w="1899" w:type="dxa"/>
            <w:tcBorders>
              <w:left w:val="nil"/>
            </w:tcBorders>
          </w:tcPr>
          <w:p w14:paraId="6C2442FA" w14:textId="77777777" w:rsidR="00E65D53" w:rsidRPr="007234AB" w:rsidRDefault="00E65D53" w:rsidP="00E65D53">
            <w:r w:rsidRPr="007234AB">
              <w:t>rotatie</w:t>
            </w:r>
          </w:p>
        </w:tc>
        <w:tc>
          <w:tcPr>
            <w:tcW w:w="653" w:type="dxa"/>
            <w:tcBorders>
              <w:left w:val="double" w:sz="6" w:space="0" w:color="auto"/>
            </w:tcBorders>
          </w:tcPr>
          <w:p w14:paraId="462A6E8D" w14:textId="77777777" w:rsidR="00E65D53" w:rsidRPr="007234AB" w:rsidRDefault="00E65D53" w:rsidP="00E65D53">
            <w:r w:rsidRPr="007234AB">
              <w:t>EPR</w:t>
            </w:r>
          </w:p>
        </w:tc>
        <w:tc>
          <w:tcPr>
            <w:tcW w:w="4111" w:type="dxa"/>
          </w:tcPr>
          <w:p w14:paraId="64DFE944" w14:textId="77777777" w:rsidR="00E65D53" w:rsidRPr="007234AB" w:rsidRDefault="00E65D53" w:rsidP="00E65D53">
            <w:proofErr w:type="spellStart"/>
            <w:r w:rsidRPr="007234AB">
              <w:t>ele</w:t>
            </w:r>
            <w:r>
              <w:t>c</w:t>
            </w:r>
            <w:r w:rsidRPr="007234AB">
              <w:t>tron</w:t>
            </w:r>
            <w:proofErr w:type="spellEnd"/>
            <w:r w:rsidRPr="007234AB">
              <w:t xml:space="preserve"> </w:t>
            </w:r>
            <w:proofErr w:type="spellStart"/>
            <w:r w:rsidRPr="007234AB">
              <w:t>paramagnetic</w:t>
            </w:r>
            <w:proofErr w:type="spellEnd"/>
            <w:r w:rsidRPr="007234AB">
              <w:t xml:space="preserve"> </w:t>
            </w:r>
            <w:proofErr w:type="spellStart"/>
            <w:r w:rsidRPr="007234AB">
              <w:t>resonance</w:t>
            </w:r>
            <w:proofErr w:type="spellEnd"/>
            <w:r w:rsidRPr="007234AB">
              <w:t xml:space="preserve"> (ESR)</w:t>
            </w:r>
          </w:p>
        </w:tc>
      </w:tr>
      <w:tr w:rsidR="00E65D53" w14:paraId="737FC77E" w14:textId="77777777" w:rsidTr="00E65D53">
        <w:trPr>
          <w:jc w:val="center"/>
        </w:trPr>
        <w:tc>
          <w:tcPr>
            <w:tcW w:w="567" w:type="dxa"/>
          </w:tcPr>
          <w:p w14:paraId="3CF69DCF" w14:textId="77777777" w:rsidR="00E65D53" w:rsidRPr="007234AB" w:rsidRDefault="00E65D53" w:rsidP="00E65D53">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14:paraId="5C10DBE6" w14:textId="77777777" w:rsidR="00E65D53" w:rsidRDefault="00E65D53" w:rsidP="00E65D53"/>
        </w:tc>
        <w:tc>
          <w:tcPr>
            <w:tcW w:w="1033" w:type="dxa"/>
            <w:tcBorders>
              <w:top w:val="single" w:sz="6" w:space="0" w:color="auto"/>
              <w:left w:val="nil"/>
              <w:right w:val="single" w:sz="6" w:space="0" w:color="auto"/>
            </w:tcBorders>
          </w:tcPr>
          <w:p w14:paraId="0DD0EE42" w14:textId="77777777" w:rsidR="00E65D53" w:rsidRPr="007234AB" w:rsidRDefault="00E65D53" w:rsidP="00E65D53">
            <w:r w:rsidRPr="007234AB">
              <w:t>FIR</w:t>
            </w:r>
          </w:p>
        </w:tc>
        <w:tc>
          <w:tcPr>
            <w:tcW w:w="1899" w:type="dxa"/>
            <w:tcBorders>
              <w:left w:val="nil"/>
            </w:tcBorders>
          </w:tcPr>
          <w:p w14:paraId="23511C71" w14:textId="77777777" w:rsidR="00E65D53" w:rsidRDefault="00E65D53" w:rsidP="00E65D53"/>
        </w:tc>
        <w:tc>
          <w:tcPr>
            <w:tcW w:w="653" w:type="dxa"/>
            <w:tcBorders>
              <w:left w:val="double" w:sz="6" w:space="0" w:color="auto"/>
            </w:tcBorders>
          </w:tcPr>
          <w:p w14:paraId="79BCD2F2" w14:textId="77777777" w:rsidR="00E65D53" w:rsidRPr="007234AB" w:rsidRDefault="00E65D53" w:rsidP="00E65D53">
            <w:r w:rsidRPr="007234AB">
              <w:t>FIR</w:t>
            </w:r>
          </w:p>
        </w:tc>
        <w:tc>
          <w:tcPr>
            <w:tcW w:w="4111" w:type="dxa"/>
          </w:tcPr>
          <w:p w14:paraId="5BF57B15" w14:textId="77777777" w:rsidR="00E65D53" w:rsidRPr="007234AB" w:rsidRDefault="00E65D53" w:rsidP="00E65D53">
            <w:r w:rsidRPr="007234AB">
              <w:t>far infra red</w:t>
            </w:r>
          </w:p>
        </w:tc>
      </w:tr>
      <w:tr w:rsidR="00E65D53" w14:paraId="1CB42192" w14:textId="77777777" w:rsidTr="00E65D53">
        <w:trPr>
          <w:jc w:val="center"/>
        </w:trPr>
        <w:tc>
          <w:tcPr>
            <w:tcW w:w="567" w:type="dxa"/>
          </w:tcPr>
          <w:p w14:paraId="08151813" w14:textId="77777777" w:rsidR="00E65D53" w:rsidRPr="007234AB" w:rsidRDefault="00E65D53" w:rsidP="00E65D53">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14:paraId="2C494893" w14:textId="77777777" w:rsidR="00E65D53" w:rsidRDefault="00E65D53" w:rsidP="00E65D53"/>
        </w:tc>
        <w:tc>
          <w:tcPr>
            <w:tcW w:w="1033" w:type="dxa"/>
            <w:tcBorders>
              <w:left w:val="nil"/>
              <w:right w:val="single" w:sz="6" w:space="0" w:color="auto"/>
            </w:tcBorders>
          </w:tcPr>
          <w:p w14:paraId="127207AC" w14:textId="77777777" w:rsidR="00E65D53" w:rsidRDefault="00E65D53" w:rsidP="00E65D53"/>
        </w:tc>
        <w:tc>
          <w:tcPr>
            <w:tcW w:w="1899" w:type="dxa"/>
            <w:tcBorders>
              <w:left w:val="nil"/>
            </w:tcBorders>
          </w:tcPr>
          <w:p w14:paraId="3B9D03E9" w14:textId="77777777" w:rsidR="00E65D53" w:rsidRPr="007234AB" w:rsidRDefault="00E65D53" w:rsidP="00E65D53">
            <w:r w:rsidRPr="007234AB">
              <w:t>vibratie</w:t>
            </w:r>
          </w:p>
        </w:tc>
        <w:tc>
          <w:tcPr>
            <w:tcW w:w="653" w:type="dxa"/>
            <w:tcBorders>
              <w:left w:val="double" w:sz="6" w:space="0" w:color="auto"/>
            </w:tcBorders>
          </w:tcPr>
          <w:p w14:paraId="11ABE4DA" w14:textId="77777777" w:rsidR="00E65D53" w:rsidRPr="007234AB" w:rsidRDefault="00E65D53" w:rsidP="00E65D53">
            <w:r w:rsidRPr="007234AB">
              <w:t>MW</w:t>
            </w:r>
          </w:p>
        </w:tc>
        <w:tc>
          <w:tcPr>
            <w:tcW w:w="4111" w:type="dxa"/>
          </w:tcPr>
          <w:p w14:paraId="0A77458E" w14:textId="77777777" w:rsidR="00E65D53" w:rsidRPr="007234AB" w:rsidRDefault="00E65D53" w:rsidP="00E65D53">
            <w:r w:rsidRPr="007234AB">
              <w:t>micro wave</w:t>
            </w:r>
          </w:p>
        </w:tc>
      </w:tr>
      <w:tr w:rsidR="00E65D53" w14:paraId="5F90AB4D" w14:textId="77777777" w:rsidTr="00E65D53">
        <w:trPr>
          <w:jc w:val="center"/>
        </w:trPr>
        <w:tc>
          <w:tcPr>
            <w:tcW w:w="567" w:type="dxa"/>
          </w:tcPr>
          <w:p w14:paraId="45788E5E" w14:textId="77777777" w:rsidR="00E65D53" w:rsidRPr="007234AB" w:rsidRDefault="00E65D53" w:rsidP="00E65D53">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14:paraId="3CFA8C0F" w14:textId="77777777" w:rsidR="00E65D53" w:rsidRDefault="00E65D53" w:rsidP="00E65D53"/>
        </w:tc>
        <w:tc>
          <w:tcPr>
            <w:tcW w:w="1033" w:type="dxa"/>
            <w:tcBorders>
              <w:top w:val="single" w:sz="6" w:space="0" w:color="auto"/>
              <w:left w:val="nil"/>
              <w:right w:val="single" w:sz="6" w:space="0" w:color="auto"/>
            </w:tcBorders>
          </w:tcPr>
          <w:p w14:paraId="72DBE21B" w14:textId="77777777" w:rsidR="00E65D53" w:rsidRPr="007234AB" w:rsidRDefault="00E65D53" w:rsidP="00E65D53">
            <w:r w:rsidRPr="007234AB">
              <w:t>NIR</w:t>
            </w:r>
          </w:p>
        </w:tc>
        <w:tc>
          <w:tcPr>
            <w:tcW w:w="1899" w:type="dxa"/>
            <w:tcBorders>
              <w:left w:val="nil"/>
            </w:tcBorders>
          </w:tcPr>
          <w:p w14:paraId="787E0AA9" w14:textId="77777777" w:rsidR="00E65D53" w:rsidRDefault="00E65D53" w:rsidP="00E65D53"/>
        </w:tc>
        <w:tc>
          <w:tcPr>
            <w:tcW w:w="653" w:type="dxa"/>
            <w:tcBorders>
              <w:left w:val="double" w:sz="6" w:space="0" w:color="auto"/>
            </w:tcBorders>
          </w:tcPr>
          <w:p w14:paraId="166BE21E" w14:textId="77777777" w:rsidR="00E65D53" w:rsidRPr="007234AB" w:rsidRDefault="00E65D53" w:rsidP="00E65D53">
            <w:r w:rsidRPr="007234AB">
              <w:t>NIR</w:t>
            </w:r>
          </w:p>
        </w:tc>
        <w:tc>
          <w:tcPr>
            <w:tcW w:w="4111" w:type="dxa"/>
          </w:tcPr>
          <w:p w14:paraId="43CE61F4" w14:textId="77777777" w:rsidR="00E65D53" w:rsidRPr="007234AB" w:rsidRDefault="00E65D53" w:rsidP="00E65D53">
            <w:proofErr w:type="spellStart"/>
            <w:r w:rsidRPr="007234AB">
              <w:t>near</w:t>
            </w:r>
            <w:proofErr w:type="spellEnd"/>
            <w:r w:rsidRPr="007234AB">
              <w:t xml:space="preserve"> infra red</w:t>
            </w:r>
          </w:p>
        </w:tc>
      </w:tr>
      <w:tr w:rsidR="00E65D53" w14:paraId="3C68A2C7" w14:textId="77777777" w:rsidTr="00E65D53">
        <w:trPr>
          <w:jc w:val="center"/>
        </w:trPr>
        <w:tc>
          <w:tcPr>
            <w:tcW w:w="567" w:type="dxa"/>
          </w:tcPr>
          <w:p w14:paraId="4C0884C2" w14:textId="77777777" w:rsidR="00E65D53" w:rsidRPr="007234AB" w:rsidRDefault="00E65D53" w:rsidP="00E65D53">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14:paraId="7DD9F3DE" w14:textId="77777777" w:rsidR="00E65D53" w:rsidRDefault="00E65D53" w:rsidP="00E65D53"/>
        </w:tc>
        <w:tc>
          <w:tcPr>
            <w:tcW w:w="1033" w:type="dxa"/>
            <w:tcBorders>
              <w:top w:val="single" w:sz="6" w:space="0" w:color="auto"/>
              <w:left w:val="nil"/>
              <w:bottom w:val="single" w:sz="6" w:space="0" w:color="auto"/>
              <w:right w:val="single" w:sz="6" w:space="0" w:color="auto"/>
            </w:tcBorders>
          </w:tcPr>
          <w:p w14:paraId="2D6D9358" w14:textId="77777777" w:rsidR="00E65D53" w:rsidRPr="007234AB" w:rsidRDefault="00E65D53" w:rsidP="00E65D53">
            <w:r w:rsidRPr="007234AB">
              <w:t>VIS/UV</w:t>
            </w:r>
          </w:p>
        </w:tc>
        <w:tc>
          <w:tcPr>
            <w:tcW w:w="1899" w:type="dxa"/>
            <w:tcBorders>
              <w:left w:val="nil"/>
            </w:tcBorders>
          </w:tcPr>
          <w:p w14:paraId="5FBA6F02" w14:textId="77777777" w:rsidR="00E65D53" w:rsidRPr="007234AB" w:rsidRDefault="00E65D53" w:rsidP="00E65D53">
            <w:r w:rsidRPr="007234AB">
              <w:t>AAS,UV/</w:t>
            </w:r>
            <w:proofErr w:type="spellStart"/>
            <w:r w:rsidRPr="007234AB">
              <w:t>VIS,Raman</w:t>
            </w:r>
            <w:proofErr w:type="spellEnd"/>
          </w:p>
        </w:tc>
        <w:tc>
          <w:tcPr>
            <w:tcW w:w="653" w:type="dxa"/>
            <w:tcBorders>
              <w:left w:val="double" w:sz="6" w:space="0" w:color="auto"/>
            </w:tcBorders>
          </w:tcPr>
          <w:p w14:paraId="0E4189FA" w14:textId="77777777" w:rsidR="00E65D53" w:rsidRPr="007234AB" w:rsidRDefault="00E65D53" w:rsidP="00E65D53">
            <w:r w:rsidRPr="007234AB">
              <w:t>NMR</w:t>
            </w:r>
          </w:p>
        </w:tc>
        <w:tc>
          <w:tcPr>
            <w:tcW w:w="4111" w:type="dxa"/>
          </w:tcPr>
          <w:p w14:paraId="03570507" w14:textId="77777777" w:rsidR="00E65D53" w:rsidRPr="007234AB" w:rsidRDefault="00E65D53" w:rsidP="00E65D53">
            <w:proofErr w:type="spellStart"/>
            <w:r w:rsidRPr="007234AB">
              <w:t>nuclear</w:t>
            </w:r>
            <w:proofErr w:type="spellEnd"/>
            <w:r w:rsidRPr="007234AB">
              <w:t xml:space="preserve"> </w:t>
            </w:r>
            <w:proofErr w:type="spellStart"/>
            <w:r w:rsidRPr="007234AB">
              <w:t>magnetic</w:t>
            </w:r>
            <w:proofErr w:type="spellEnd"/>
            <w:r w:rsidRPr="007234AB">
              <w:t xml:space="preserve"> </w:t>
            </w:r>
            <w:proofErr w:type="spellStart"/>
            <w:r w:rsidRPr="007234AB">
              <w:t>resonance</w:t>
            </w:r>
            <w:proofErr w:type="spellEnd"/>
          </w:p>
        </w:tc>
      </w:tr>
      <w:tr w:rsidR="00E65D53" w14:paraId="6047B4BD" w14:textId="77777777" w:rsidTr="00E65D53">
        <w:trPr>
          <w:jc w:val="center"/>
        </w:trPr>
        <w:tc>
          <w:tcPr>
            <w:tcW w:w="567" w:type="dxa"/>
          </w:tcPr>
          <w:p w14:paraId="15397FD7" w14:textId="77777777" w:rsidR="00E65D53" w:rsidRPr="007234AB" w:rsidRDefault="00E65D53" w:rsidP="00E65D53">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14:paraId="59EA22E3" w14:textId="77777777" w:rsidR="00E65D53" w:rsidRDefault="00E65D53" w:rsidP="00E65D53"/>
        </w:tc>
        <w:tc>
          <w:tcPr>
            <w:tcW w:w="1033" w:type="dxa"/>
            <w:tcBorders>
              <w:left w:val="nil"/>
              <w:right w:val="single" w:sz="6" w:space="0" w:color="auto"/>
            </w:tcBorders>
          </w:tcPr>
          <w:p w14:paraId="064938C2" w14:textId="77777777" w:rsidR="00E65D53" w:rsidRPr="007234AB" w:rsidRDefault="00E65D53" w:rsidP="00E65D53">
            <w:r w:rsidRPr="007234AB">
              <w:t>VACUÜM</w:t>
            </w:r>
          </w:p>
        </w:tc>
        <w:tc>
          <w:tcPr>
            <w:tcW w:w="1899" w:type="dxa"/>
            <w:tcBorders>
              <w:left w:val="nil"/>
            </w:tcBorders>
          </w:tcPr>
          <w:p w14:paraId="4213193B" w14:textId="77777777" w:rsidR="00E65D53" w:rsidRPr="007234AB" w:rsidRDefault="00E65D53" w:rsidP="00E65D53">
            <w:r w:rsidRPr="007234AB">
              <w:t>fluor- /fosforescentie</w:t>
            </w:r>
          </w:p>
        </w:tc>
        <w:tc>
          <w:tcPr>
            <w:tcW w:w="653" w:type="dxa"/>
            <w:tcBorders>
              <w:left w:val="double" w:sz="6" w:space="0" w:color="auto"/>
            </w:tcBorders>
          </w:tcPr>
          <w:p w14:paraId="71BBD375" w14:textId="77777777" w:rsidR="00E65D53" w:rsidRPr="007234AB" w:rsidRDefault="00E65D53" w:rsidP="00E65D53">
            <w:r w:rsidRPr="007234AB">
              <w:t>NQR</w:t>
            </w:r>
          </w:p>
        </w:tc>
        <w:tc>
          <w:tcPr>
            <w:tcW w:w="4111" w:type="dxa"/>
          </w:tcPr>
          <w:p w14:paraId="4DAC2657" w14:textId="77777777" w:rsidR="00E65D53" w:rsidRPr="007234AB" w:rsidRDefault="00E65D53" w:rsidP="00E65D53">
            <w:proofErr w:type="spellStart"/>
            <w:r w:rsidRPr="007234AB">
              <w:t>nuclear</w:t>
            </w:r>
            <w:proofErr w:type="spellEnd"/>
            <w:r w:rsidRPr="007234AB">
              <w:t xml:space="preserve"> </w:t>
            </w:r>
            <w:proofErr w:type="spellStart"/>
            <w:r w:rsidRPr="007234AB">
              <w:t>quadrupole</w:t>
            </w:r>
            <w:proofErr w:type="spellEnd"/>
            <w:r w:rsidRPr="007234AB">
              <w:t xml:space="preserve"> </w:t>
            </w:r>
            <w:proofErr w:type="spellStart"/>
            <w:r w:rsidRPr="007234AB">
              <w:t>resonance</w:t>
            </w:r>
            <w:proofErr w:type="spellEnd"/>
          </w:p>
        </w:tc>
      </w:tr>
      <w:tr w:rsidR="00E65D53" w14:paraId="4145A260" w14:textId="77777777" w:rsidTr="00E65D53">
        <w:trPr>
          <w:jc w:val="center"/>
        </w:trPr>
        <w:tc>
          <w:tcPr>
            <w:tcW w:w="567" w:type="dxa"/>
          </w:tcPr>
          <w:p w14:paraId="39EDAE65" w14:textId="77777777" w:rsidR="00E65D53" w:rsidRPr="007234AB" w:rsidRDefault="00E65D53" w:rsidP="00E65D53">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14:paraId="6E483C91" w14:textId="77777777" w:rsidR="00E65D53" w:rsidRDefault="00E65D53" w:rsidP="00E65D53"/>
        </w:tc>
        <w:tc>
          <w:tcPr>
            <w:tcW w:w="1033" w:type="dxa"/>
            <w:tcBorders>
              <w:left w:val="nil"/>
              <w:bottom w:val="single" w:sz="6" w:space="0" w:color="auto"/>
              <w:right w:val="single" w:sz="6" w:space="0" w:color="auto"/>
            </w:tcBorders>
          </w:tcPr>
          <w:p w14:paraId="64488BBF" w14:textId="77777777" w:rsidR="00E65D53" w:rsidRPr="007234AB" w:rsidRDefault="00E65D53" w:rsidP="00E65D53">
            <w:r w:rsidRPr="007234AB">
              <w:t>UV</w:t>
            </w:r>
          </w:p>
        </w:tc>
        <w:tc>
          <w:tcPr>
            <w:tcW w:w="1899" w:type="dxa"/>
            <w:tcBorders>
              <w:left w:val="nil"/>
            </w:tcBorders>
          </w:tcPr>
          <w:p w14:paraId="4E260F01" w14:textId="77777777" w:rsidR="00E65D53" w:rsidRPr="007234AB" w:rsidRDefault="00E65D53" w:rsidP="00E65D53">
            <w:r w:rsidRPr="007234AB">
              <w:t>UPS</w:t>
            </w:r>
          </w:p>
        </w:tc>
        <w:tc>
          <w:tcPr>
            <w:tcW w:w="653" w:type="dxa"/>
            <w:tcBorders>
              <w:left w:val="double" w:sz="6" w:space="0" w:color="auto"/>
            </w:tcBorders>
          </w:tcPr>
          <w:p w14:paraId="251A736E" w14:textId="77777777" w:rsidR="00E65D53" w:rsidRPr="007234AB" w:rsidRDefault="00E65D53" w:rsidP="00E65D53">
            <w:r w:rsidRPr="007234AB">
              <w:t>UPS</w:t>
            </w:r>
          </w:p>
        </w:tc>
        <w:tc>
          <w:tcPr>
            <w:tcW w:w="4111" w:type="dxa"/>
          </w:tcPr>
          <w:p w14:paraId="02CB032E" w14:textId="77777777" w:rsidR="00E65D53" w:rsidRPr="007234AB" w:rsidRDefault="00E65D53" w:rsidP="00E65D53">
            <w:r w:rsidRPr="007234AB">
              <w:t xml:space="preserve">ultraviolet </w:t>
            </w:r>
            <w:proofErr w:type="spellStart"/>
            <w:r w:rsidRPr="007234AB">
              <w:t>photoele</w:t>
            </w:r>
            <w:r>
              <w:t>c</w:t>
            </w:r>
            <w:r w:rsidRPr="007234AB">
              <w:t>tron</w:t>
            </w:r>
            <w:proofErr w:type="spellEnd"/>
            <w:r w:rsidRPr="007234AB">
              <w:t xml:space="preserve"> </w:t>
            </w:r>
            <w:proofErr w:type="spellStart"/>
            <w:r w:rsidRPr="007234AB">
              <w:t>spectroscopy</w:t>
            </w:r>
            <w:proofErr w:type="spellEnd"/>
          </w:p>
        </w:tc>
      </w:tr>
      <w:tr w:rsidR="00E65D53" w14:paraId="2E98E2FC" w14:textId="77777777" w:rsidTr="00E65D53">
        <w:trPr>
          <w:jc w:val="center"/>
        </w:trPr>
        <w:tc>
          <w:tcPr>
            <w:tcW w:w="567" w:type="dxa"/>
          </w:tcPr>
          <w:p w14:paraId="27730C3A" w14:textId="77777777" w:rsidR="00E65D53" w:rsidRDefault="00E65D53" w:rsidP="00E65D53"/>
        </w:tc>
        <w:tc>
          <w:tcPr>
            <w:tcW w:w="336" w:type="dxa"/>
            <w:tcBorders>
              <w:bottom w:val="single" w:sz="6" w:space="0" w:color="auto"/>
              <w:right w:val="single" w:sz="6" w:space="0" w:color="auto"/>
            </w:tcBorders>
          </w:tcPr>
          <w:p w14:paraId="03A8E544" w14:textId="77777777" w:rsidR="00E65D53" w:rsidRDefault="00E65D53" w:rsidP="00E65D53"/>
        </w:tc>
        <w:tc>
          <w:tcPr>
            <w:tcW w:w="1033" w:type="dxa"/>
            <w:tcBorders>
              <w:left w:val="nil"/>
              <w:right w:val="single" w:sz="6" w:space="0" w:color="auto"/>
            </w:tcBorders>
          </w:tcPr>
          <w:p w14:paraId="01700D2A" w14:textId="77777777" w:rsidR="00E65D53" w:rsidRDefault="00E65D53" w:rsidP="00E65D53"/>
        </w:tc>
        <w:tc>
          <w:tcPr>
            <w:tcW w:w="1899" w:type="dxa"/>
            <w:tcBorders>
              <w:left w:val="nil"/>
            </w:tcBorders>
          </w:tcPr>
          <w:p w14:paraId="42B5C539" w14:textId="77777777" w:rsidR="00E65D53" w:rsidRDefault="00E65D53" w:rsidP="00E65D53"/>
        </w:tc>
        <w:tc>
          <w:tcPr>
            <w:tcW w:w="653" w:type="dxa"/>
            <w:tcBorders>
              <w:left w:val="double" w:sz="6" w:space="0" w:color="auto"/>
            </w:tcBorders>
          </w:tcPr>
          <w:p w14:paraId="525BE1B1" w14:textId="77777777" w:rsidR="00E65D53" w:rsidRDefault="00E65D53" w:rsidP="00E65D53"/>
        </w:tc>
        <w:tc>
          <w:tcPr>
            <w:tcW w:w="4111" w:type="dxa"/>
          </w:tcPr>
          <w:p w14:paraId="29EE1B45" w14:textId="77777777" w:rsidR="00E65D53" w:rsidRDefault="00E65D53" w:rsidP="00E65D53"/>
        </w:tc>
      </w:tr>
      <w:tr w:rsidR="00E65D53" w14:paraId="51D3071E" w14:textId="77777777" w:rsidTr="00E65D53">
        <w:trPr>
          <w:jc w:val="center"/>
        </w:trPr>
        <w:tc>
          <w:tcPr>
            <w:tcW w:w="567" w:type="dxa"/>
          </w:tcPr>
          <w:p w14:paraId="3A48AAE0" w14:textId="77777777" w:rsidR="00E65D53" w:rsidRPr="007234AB" w:rsidRDefault="00E65D53" w:rsidP="00E65D53">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14:paraId="10D0183D" w14:textId="77777777" w:rsidR="00E65D53" w:rsidRDefault="00E65D53" w:rsidP="00E65D53"/>
        </w:tc>
        <w:tc>
          <w:tcPr>
            <w:tcW w:w="1033" w:type="dxa"/>
            <w:tcBorders>
              <w:left w:val="nil"/>
              <w:right w:val="single" w:sz="6" w:space="0" w:color="auto"/>
            </w:tcBorders>
          </w:tcPr>
          <w:p w14:paraId="1A3E8CDE" w14:textId="77777777" w:rsidR="00E65D53" w:rsidRDefault="00E65D53" w:rsidP="00E65D53"/>
        </w:tc>
        <w:tc>
          <w:tcPr>
            <w:tcW w:w="1899" w:type="dxa"/>
            <w:tcBorders>
              <w:left w:val="nil"/>
            </w:tcBorders>
          </w:tcPr>
          <w:p w14:paraId="6CAED6AB" w14:textId="77777777" w:rsidR="00E65D53" w:rsidRDefault="00E65D53" w:rsidP="00E65D53"/>
        </w:tc>
        <w:tc>
          <w:tcPr>
            <w:tcW w:w="653" w:type="dxa"/>
            <w:tcBorders>
              <w:left w:val="double" w:sz="6" w:space="0" w:color="auto"/>
            </w:tcBorders>
          </w:tcPr>
          <w:p w14:paraId="0A6E5CE7" w14:textId="77777777" w:rsidR="00E65D53" w:rsidRPr="007234AB" w:rsidRDefault="00E65D53" w:rsidP="00E65D53">
            <w:r w:rsidRPr="007234AB">
              <w:t>UV</w:t>
            </w:r>
          </w:p>
        </w:tc>
        <w:tc>
          <w:tcPr>
            <w:tcW w:w="4111" w:type="dxa"/>
          </w:tcPr>
          <w:p w14:paraId="46EECA48" w14:textId="77777777" w:rsidR="00E65D53" w:rsidRPr="007234AB" w:rsidRDefault="00E65D53" w:rsidP="00E65D53">
            <w:r w:rsidRPr="007234AB">
              <w:t>ultraviolet</w:t>
            </w:r>
          </w:p>
        </w:tc>
      </w:tr>
      <w:tr w:rsidR="00E65D53" w14:paraId="54E928C3" w14:textId="77777777" w:rsidTr="00E65D53">
        <w:trPr>
          <w:jc w:val="center"/>
        </w:trPr>
        <w:tc>
          <w:tcPr>
            <w:tcW w:w="567" w:type="dxa"/>
          </w:tcPr>
          <w:p w14:paraId="27C4F75F" w14:textId="77777777" w:rsidR="00E65D53" w:rsidRPr="007234AB" w:rsidRDefault="00E65D53" w:rsidP="00E65D53">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14:paraId="4A52B973" w14:textId="77777777" w:rsidR="00E65D53" w:rsidRDefault="00E65D53" w:rsidP="00E65D53"/>
        </w:tc>
        <w:tc>
          <w:tcPr>
            <w:tcW w:w="1033" w:type="dxa"/>
            <w:tcBorders>
              <w:left w:val="nil"/>
              <w:right w:val="single" w:sz="6" w:space="0" w:color="auto"/>
            </w:tcBorders>
          </w:tcPr>
          <w:p w14:paraId="62A1449F" w14:textId="77777777" w:rsidR="00E65D53" w:rsidRDefault="00E65D53" w:rsidP="00E65D53">
            <w:r>
              <w:t>röntgen-</w:t>
            </w:r>
          </w:p>
          <w:p w14:paraId="5FD26B6A" w14:textId="77777777" w:rsidR="00E65D53" w:rsidRPr="007234AB" w:rsidRDefault="00E65D53" w:rsidP="00E65D53">
            <w:r w:rsidRPr="007234AB">
              <w:t>straal</w:t>
            </w:r>
          </w:p>
        </w:tc>
        <w:tc>
          <w:tcPr>
            <w:tcW w:w="1899" w:type="dxa"/>
            <w:tcBorders>
              <w:left w:val="nil"/>
            </w:tcBorders>
          </w:tcPr>
          <w:p w14:paraId="266FB1AD" w14:textId="77777777" w:rsidR="00E65D53" w:rsidRPr="007234AB" w:rsidRDefault="00E65D53" w:rsidP="00E65D53">
            <w:r w:rsidRPr="007234AB">
              <w:t>XPS, ESCA</w:t>
            </w:r>
          </w:p>
        </w:tc>
        <w:tc>
          <w:tcPr>
            <w:tcW w:w="653" w:type="dxa"/>
            <w:tcBorders>
              <w:left w:val="double" w:sz="6" w:space="0" w:color="auto"/>
            </w:tcBorders>
          </w:tcPr>
          <w:p w14:paraId="26001077" w14:textId="77777777" w:rsidR="00E65D53" w:rsidRPr="007234AB" w:rsidRDefault="00E65D53" w:rsidP="00E65D53">
            <w:r w:rsidRPr="007234AB">
              <w:t>VIS</w:t>
            </w:r>
          </w:p>
        </w:tc>
        <w:tc>
          <w:tcPr>
            <w:tcW w:w="4111" w:type="dxa"/>
          </w:tcPr>
          <w:p w14:paraId="6B847E2B" w14:textId="77777777" w:rsidR="00E65D53" w:rsidRPr="007234AB" w:rsidRDefault="00E65D53" w:rsidP="00E65D53">
            <w:proofErr w:type="spellStart"/>
            <w:r w:rsidRPr="007234AB">
              <w:t>visual</w:t>
            </w:r>
            <w:proofErr w:type="spellEnd"/>
          </w:p>
        </w:tc>
      </w:tr>
      <w:tr w:rsidR="00E65D53" w:rsidRPr="003D2781" w14:paraId="04A699A2" w14:textId="77777777" w:rsidTr="00E65D53">
        <w:trPr>
          <w:jc w:val="center"/>
        </w:trPr>
        <w:tc>
          <w:tcPr>
            <w:tcW w:w="567" w:type="dxa"/>
          </w:tcPr>
          <w:p w14:paraId="0FCDA579" w14:textId="77777777" w:rsidR="00E65D53" w:rsidRPr="007234AB" w:rsidRDefault="00E65D53" w:rsidP="00E65D53">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14:paraId="5F51C442" w14:textId="77777777" w:rsidR="00E65D53" w:rsidRDefault="00E65D53" w:rsidP="00E65D53"/>
        </w:tc>
        <w:tc>
          <w:tcPr>
            <w:tcW w:w="1033" w:type="dxa"/>
            <w:tcBorders>
              <w:left w:val="nil"/>
              <w:right w:val="single" w:sz="6" w:space="0" w:color="auto"/>
            </w:tcBorders>
          </w:tcPr>
          <w:p w14:paraId="5EE305BF" w14:textId="77777777" w:rsidR="00E65D53" w:rsidRDefault="00E65D53" w:rsidP="00E65D53"/>
        </w:tc>
        <w:tc>
          <w:tcPr>
            <w:tcW w:w="1899" w:type="dxa"/>
            <w:tcBorders>
              <w:left w:val="nil"/>
            </w:tcBorders>
          </w:tcPr>
          <w:p w14:paraId="46604E32" w14:textId="77777777" w:rsidR="00E65D53" w:rsidRDefault="00E65D53" w:rsidP="00E65D53"/>
        </w:tc>
        <w:tc>
          <w:tcPr>
            <w:tcW w:w="653" w:type="dxa"/>
            <w:tcBorders>
              <w:left w:val="double" w:sz="6" w:space="0" w:color="auto"/>
            </w:tcBorders>
          </w:tcPr>
          <w:p w14:paraId="77A4BDE3" w14:textId="77777777" w:rsidR="00E65D53" w:rsidRPr="007234AB" w:rsidRDefault="00E65D53" w:rsidP="00E65D53">
            <w:r w:rsidRPr="007234AB">
              <w:t>XPS</w:t>
            </w:r>
          </w:p>
        </w:tc>
        <w:tc>
          <w:tcPr>
            <w:tcW w:w="4111" w:type="dxa"/>
          </w:tcPr>
          <w:p w14:paraId="0615929F" w14:textId="77777777" w:rsidR="00E65D53" w:rsidRPr="00742ED5" w:rsidRDefault="00E65D53" w:rsidP="00E65D53">
            <w:pPr>
              <w:rPr>
                <w:lang w:val="en-GB"/>
              </w:rPr>
            </w:pPr>
            <w:r w:rsidRPr="00742ED5">
              <w:rPr>
                <w:lang w:val="en-GB"/>
              </w:rPr>
              <w:t>X-ray photoele</w:t>
            </w:r>
            <w:r>
              <w:rPr>
                <w:lang w:val="en-GB"/>
              </w:rPr>
              <w:t>c</w:t>
            </w:r>
            <w:r w:rsidRPr="00742ED5">
              <w:rPr>
                <w:lang w:val="en-GB"/>
              </w:rPr>
              <w:t>tron spectroscopy (</w:t>
            </w:r>
            <w:proofErr w:type="spellStart"/>
            <w:r w:rsidRPr="00742ED5">
              <w:rPr>
                <w:lang w:val="en-GB"/>
              </w:rPr>
              <w:t>vgl</w:t>
            </w:r>
            <w:proofErr w:type="spellEnd"/>
            <w:r w:rsidRPr="00742ED5">
              <w:rPr>
                <w:lang w:val="en-GB"/>
              </w:rPr>
              <w:t>. ESCA)</w:t>
            </w:r>
          </w:p>
        </w:tc>
      </w:tr>
      <w:tr w:rsidR="00E65D53" w:rsidRPr="003D2781" w14:paraId="5CC791CC" w14:textId="77777777" w:rsidTr="00E65D53">
        <w:trPr>
          <w:jc w:val="center"/>
        </w:trPr>
        <w:tc>
          <w:tcPr>
            <w:tcW w:w="567" w:type="dxa"/>
          </w:tcPr>
          <w:p w14:paraId="0660945A" w14:textId="77777777" w:rsidR="00E65D53" w:rsidRPr="00742ED5" w:rsidRDefault="00E65D53" w:rsidP="00E65D53">
            <w:pPr>
              <w:rPr>
                <w:lang w:val="en-GB"/>
              </w:rPr>
            </w:pPr>
          </w:p>
        </w:tc>
        <w:tc>
          <w:tcPr>
            <w:tcW w:w="336" w:type="dxa"/>
            <w:tcBorders>
              <w:bottom w:val="single" w:sz="6" w:space="0" w:color="auto"/>
              <w:right w:val="single" w:sz="6" w:space="0" w:color="auto"/>
            </w:tcBorders>
          </w:tcPr>
          <w:p w14:paraId="4227F286" w14:textId="77777777" w:rsidR="00E65D53" w:rsidRPr="00742ED5" w:rsidRDefault="00E65D53" w:rsidP="00E65D53">
            <w:pPr>
              <w:rPr>
                <w:lang w:val="en-GB"/>
              </w:rPr>
            </w:pPr>
          </w:p>
        </w:tc>
        <w:tc>
          <w:tcPr>
            <w:tcW w:w="1033" w:type="dxa"/>
            <w:tcBorders>
              <w:top w:val="single" w:sz="6" w:space="0" w:color="auto"/>
              <w:left w:val="nil"/>
              <w:right w:val="single" w:sz="6" w:space="0" w:color="auto"/>
            </w:tcBorders>
          </w:tcPr>
          <w:p w14:paraId="118FD081" w14:textId="77777777" w:rsidR="00E65D53" w:rsidRPr="00742ED5" w:rsidRDefault="00E65D53" w:rsidP="00E65D53">
            <w:pPr>
              <w:rPr>
                <w:lang w:val="en-GB"/>
              </w:rPr>
            </w:pPr>
          </w:p>
        </w:tc>
        <w:tc>
          <w:tcPr>
            <w:tcW w:w="1899" w:type="dxa"/>
            <w:tcBorders>
              <w:left w:val="nil"/>
            </w:tcBorders>
          </w:tcPr>
          <w:p w14:paraId="553EA5D3" w14:textId="77777777" w:rsidR="00E65D53" w:rsidRPr="00742ED5" w:rsidRDefault="00E65D53" w:rsidP="00E65D53">
            <w:pPr>
              <w:rPr>
                <w:lang w:val="en-GB"/>
              </w:rPr>
            </w:pPr>
          </w:p>
        </w:tc>
        <w:tc>
          <w:tcPr>
            <w:tcW w:w="653" w:type="dxa"/>
            <w:tcBorders>
              <w:left w:val="double" w:sz="6" w:space="0" w:color="auto"/>
            </w:tcBorders>
          </w:tcPr>
          <w:p w14:paraId="5F6C7BFF" w14:textId="77777777" w:rsidR="00E65D53" w:rsidRPr="00742ED5" w:rsidRDefault="00E65D53" w:rsidP="00E65D53">
            <w:pPr>
              <w:rPr>
                <w:lang w:val="en-GB"/>
              </w:rPr>
            </w:pPr>
          </w:p>
        </w:tc>
        <w:tc>
          <w:tcPr>
            <w:tcW w:w="4111" w:type="dxa"/>
          </w:tcPr>
          <w:p w14:paraId="5FDDD880" w14:textId="77777777" w:rsidR="00E65D53" w:rsidRPr="00742ED5" w:rsidRDefault="00E65D53" w:rsidP="00E65D53">
            <w:pPr>
              <w:rPr>
                <w:lang w:val="en-GB"/>
              </w:rPr>
            </w:pPr>
          </w:p>
        </w:tc>
      </w:tr>
      <w:tr w:rsidR="00E65D53" w14:paraId="7FEE9F5C" w14:textId="77777777" w:rsidTr="00E65D53">
        <w:trPr>
          <w:jc w:val="center"/>
        </w:trPr>
        <w:tc>
          <w:tcPr>
            <w:tcW w:w="567" w:type="dxa"/>
          </w:tcPr>
          <w:p w14:paraId="6F311D24" w14:textId="77777777" w:rsidR="00E65D53" w:rsidRPr="007234AB" w:rsidRDefault="00E65D53" w:rsidP="00E65D53">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14:paraId="4A37ECB5" w14:textId="77777777" w:rsidR="00E65D53" w:rsidRDefault="00E65D53" w:rsidP="00E65D53"/>
        </w:tc>
        <w:tc>
          <w:tcPr>
            <w:tcW w:w="1033" w:type="dxa"/>
            <w:tcBorders>
              <w:left w:val="nil"/>
              <w:right w:val="single" w:sz="6" w:space="0" w:color="auto"/>
            </w:tcBorders>
          </w:tcPr>
          <w:p w14:paraId="5E80B4B1" w14:textId="77777777" w:rsidR="00E65D53" w:rsidRPr="007234AB" w:rsidRDefault="00E65D53" w:rsidP="00E65D53">
            <w:r>
              <w:rPr>
                <w:rFonts w:ascii="Symbol" w:hAnsi="Symbol"/>
              </w:rPr>
              <w:t></w:t>
            </w:r>
            <w:r w:rsidRPr="007234AB">
              <w:t>-straal</w:t>
            </w:r>
          </w:p>
        </w:tc>
        <w:tc>
          <w:tcPr>
            <w:tcW w:w="1899" w:type="dxa"/>
            <w:tcBorders>
              <w:left w:val="nil"/>
            </w:tcBorders>
          </w:tcPr>
          <w:p w14:paraId="0AA0DB72" w14:textId="77777777" w:rsidR="00E65D53" w:rsidRPr="007234AB" w:rsidRDefault="00E65D53" w:rsidP="00E65D53">
            <w:proofErr w:type="spellStart"/>
            <w:r w:rsidRPr="007234AB">
              <w:t>Mössbauer</w:t>
            </w:r>
            <w:proofErr w:type="spellEnd"/>
          </w:p>
        </w:tc>
        <w:tc>
          <w:tcPr>
            <w:tcW w:w="653" w:type="dxa"/>
            <w:tcBorders>
              <w:left w:val="double" w:sz="6" w:space="0" w:color="auto"/>
            </w:tcBorders>
          </w:tcPr>
          <w:p w14:paraId="580F6287" w14:textId="77777777" w:rsidR="00E65D53" w:rsidRPr="007234AB" w:rsidRDefault="00E65D53" w:rsidP="00E65D53">
            <w:r w:rsidRPr="007234AB">
              <w:t>X-</w:t>
            </w:r>
            <w:proofErr w:type="spellStart"/>
            <w:r w:rsidRPr="007234AB">
              <w:t>ray</w:t>
            </w:r>
            <w:proofErr w:type="spellEnd"/>
          </w:p>
        </w:tc>
        <w:tc>
          <w:tcPr>
            <w:tcW w:w="4111" w:type="dxa"/>
          </w:tcPr>
          <w:p w14:paraId="6143C522" w14:textId="77777777" w:rsidR="00E65D53" w:rsidRPr="007234AB" w:rsidRDefault="00E65D53" w:rsidP="00E65D53">
            <w:r w:rsidRPr="007234AB">
              <w:t>röntgenstraling</w:t>
            </w:r>
          </w:p>
        </w:tc>
      </w:tr>
      <w:tr w:rsidR="00E65D53" w14:paraId="1BD22126" w14:textId="77777777" w:rsidTr="00E65D53">
        <w:trPr>
          <w:jc w:val="center"/>
        </w:trPr>
        <w:tc>
          <w:tcPr>
            <w:tcW w:w="567" w:type="dxa"/>
          </w:tcPr>
          <w:p w14:paraId="00648FDA" w14:textId="77777777" w:rsidR="00E65D53" w:rsidRDefault="00E65D53" w:rsidP="00E65D53"/>
        </w:tc>
        <w:tc>
          <w:tcPr>
            <w:tcW w:w="336" w:type="dxa"/>
          </w:tcPr>
          <w:p w14:paraId="2CEF4263" w14:textId="77777777" w:rsidR="00E65D53" w:rsidRDefault="00E65D53" w:rsidP="00E65D53"/>
        </w:tc>
        <w:tc>
          <w:tcPr>
            <w:tcW w:w="1033" w:type="dxa"/>
            <w:tcBorders>
              <w:left w:val="nil"/>
            </w:tcBorders>
          </w:tcPr>
          <w:p w14:paraId="71D29F8A" w14:textId="77777777" w:rsidR="00E65D53" w:rsidRDefault="00E65D53" w:rsidP="00E65D53"/>
        </w:tc>
        <w:tc>
          <w:tcPr>
            <w:tcW w:w="1899" w:type="dxa"/>
            <w:tcBorders>
              <w:left w:val="nil"/>
            </w:tcBorders>
          </w:tcPr>
          <w:p w14:paraId="383F559D" w14:textId="77777777" w:rsidR="00E65D53" w:rsidRDefault="00E65D53" w:rsidP="00E65D53"/>
        </w:tc>
        <w:tc>
          <w:tcPr>
            <w:tcW w:w="653" w:type="dxa"/>
            <w:tcBorders>
              <w:left w:val="double" w:sz="6" w:space="0" w:color="auto"/>
            </w:tcBorders>
          </w:tcPr>
          <w:p w14:paraId="70C431D6" w14:textId="77777777" w:rsidR="00E65D53" w:rsidRPr="007234AB" w:rsidRDefault="00E65D53" w:rsidP="00E65D53">
            <w:r w:rsidRPr="007234AB">
              <w:t>Y-</w:t>
            </w:r>
            <w:proofErr w:type="spellStart"/>
            <w:r w:rsidRPr="007234AB">
              <w:t>ray</w:t>
            </w:r>
            <w:proofErr w:type="spellEnd"/>
          </w:p>
        </w:tc>
        <w:tc>
          <w:tcPr>
            <w:tcW w:w="4111" w:type="dxa"/>
          </w:tcPr>
          <w:p w14:paraId="31B8DBB9" w14:textId="77777777" w:rsidR="00E65D53" w:rsidRDefault="00E65D53" w:rsidP="00E65D53">
            <w:pPr>
              <w:rPr>
                <w:sz w:val="20"/>
              </w:rPr>
            </w:pPr>
            <w:r>
              <w:rPr>
                <w:rFonts w:ascii="Symbol" w:hAnsi="Symbol"/>
                <w:sz w:val="20"/>
              </w:rPr>
              <w:t></w:t>
            </w:r>
            <w:r w:rsidRPr="007234AB">
              <w:t>-straling</w:t>
            </w:r>
          </w:p>
        </w:tc>
      </w:tr>
    </w:tbl>
    <w:p w14:paraId="674E7995" w14:textId="77777777" w:rsidR="00E65D53" w:rsidRDefault="00E65D53" w:rsidP="00E65D53">
      <w:pPr>
        <w:pStyle w:val="Kop3"/>
      </w:pPr>
      <w:bookmarkStart w:id="625" w:name="_Toc384880782"/>
      <w:bookmarkStart w:id="626" w:name="_Toc435887970"/>
      <w:bookmarkStart w:id="627" w:name="_Toc435888450"/>
      <w:bookmarkStart w:id="628" w:name="_Toc509390641"/>
      <w:bookmarkStart w:id="629" w:name="_Toc4590003"/>
      <w:bookmarkStart w:id="630" w:name="_Toc4679247"/>
      <w:bookmarkStart w:id="631" w:name="_Toc4918033"/>
      <w:bookmarkStart w:id="632" w:name="_Toc518556056"/>
      <w:bookmarkStart w:id="633" w:name="_Toc32916251"/>
      <w:r>
        <w:t>Enkele veel gebruikte eenheden</w:t>
      </w:r>
      <w:bookmarkEnd w:id="625"/>
      <w:bookmarkEnd w:id="626"/>
      <w:bookmarkEnd w:id="627"/>
      <w:bookmarkEnd w:id="628"/>
      <w:bookmarkEnd w:id="629"/>
      <w:bookmarkEnd w:id="630"/>
      <w:bookmarkEnd w:id="631"/>
      <w:bookmarkEnd w:id="632"/>
      <w:bookmarkEnd w:id="633"/>
    </w:p>
    <w:p w14:paraId="489B2D9C" w14:textId="2F83578A" w:rsidR="00E65D53" w:rsidRDefault="00E65D53" w:rsidP="00E65D53">
      <w:r>
        <w:t xml:space="preserve">De karakteristieke grootheden </w:t>
      </w:r>
      <w:r>
        <w:rPr>
          <w:bCs/>
        </w:rPr>
        <w:fldChar w:fldCharType="begin"/>
      </w:r>
      <w:r>
        <w:instrText xml:space="preserve"> XE "</w:instrText>
      </w:r>
      <w:r w:rsidRPr="001B1231">
        <w:instrText xml:space="preserve"> </w:instrText>
      </w:r>
      <w:r w:rsidRPr="00A84C3B">
        <w:instrText>spectroscopische</w:instrText>
      </w:r>
      <w:r>
        <w:rPr>
          <w:bCs/>
        </w:rPr>
        <w:instrText>:technieken</w:instrText>
      </w:r>
      <w:r>
        <w:instrText xml:space="preserve">" </w:instrText>
      </w:r>
      <w:r>
        <w:rPr>
          <w:bCs/>
        </w:rPr>
        <w:fldChar w:fldCharType="end"/>
      </w:r>
      <w:r>
        <w:t>van elektromagnetische straling kunnen zeer uiteenlopende waarden aannemen (</w:t>
      </w:r>
      <w:r w:rsidR="00744633">
        <w:fldChar w:fldCharType="begin"/>
      </w:r>
      <w:r w:rsidR="00744633">
        <w:instrText xml:space="preserve"> REF _Ref382830381 \* MERGEFORMAT </w:instrText>
      </w:r>
      <w:r w:rsidR="00744633">
        <w:fldChar w:fldCharType="separate"/>
      </w:r>
      <w:r w:rsidR="004A253A" w:rsidRPr="002E0348">
        <w:t xml:space="preserve">Tabel </w:t>
      </w:r>
      <w:r w:rsidR="004A253A">
        <w:rPr>
          <w:noProof/>
        </w:rPr>
        <w:t>8</w:t>
      </w:r>
      <w:r w:rsidR="00744633">
        <w:rPr>
          <w:noProof/>
        </w:rPr>
        <w:fldChar w:fldCharType="end"/>
      </w:r>
      <w:r>
        <w:t>). Aangezien in de dagelijkse praktijk bij voorkeur gebruik gemaakt wordt van eenvoudige gehele getallen, worden er in de diverse gebieden van het elektromagnetische spectrum verschillende eenheden gebruikt:</w:t>
      </w:r>
    </w:p>
    <w:p w14:paraId="04318368" w14:textId="77777777" w:rsidR="00E65D53" w:rsidRDefault="00E65D53" w:rsidP="00E65D53">
      <w:r>
        <w:rPr>
          <w:i/>
        </w:rPr>
        <w:t>Golflengte</w:t>
      </w:r>
      <w:r w:rsidRPr="00087FA8">
        <w:fldChar w:fldCharType="begin"/>
      </w:r>
      <w:r w:rsidRPr="00087FA8">
        <w:instrText xml:space="preserve"> XE "golf</w:instrText>
      </w:r>
      <w:r>
        <w:instrText>:-</w:instrText>
      </w:r>
      <w:r w:rsidRPr="00087FA8">
        <w:instrText xml:space="preserve">lengte" </w:instrText>
      </w:r>
      <w:r w:rsidRPr="00087FA8">
        <w:fldChar w:fldCharType="end"/>
      </w:r>
      <w:r>
        <w:rPr>
          <w:i/>
        </w:rPr>
        <w:t>:</w:t>
      </w:r>
      <w:r>
        <w:t xml:space="preserve"> dimensie: meter</w:t>
      </w:r>
    </w:p>
    <w:p w14:paraId="7A8AD610" w14:textId="77777777" w:rsidR="00E65D53" w:rsidRDefault="00E65D53" w:rsidP="00E65D53">
      <w:r>
        <w:t>De golflengte wordt uitgedrukt in onderdelen of veelvouden van de meter. Hiervoor worden voorvoegsels gebruikt.</w:t>
      </w:r>
    </w:p>
    <w:p w14:paraId="3B43273D" w14:textId="77777777" w:rsidR="00E65D53" w:rsidRDefault="00E65D53" w:rsidP="00E65D53">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14:paraId="1A4519B7" w14:textId="77777777" w:rsidR="00E65D53" w:rsidRDefault="00E65D53" w:rsidP="00E65D53">
      <w:r>
        <w:t>1 nm (1 nanometer) = 10</w:t>
      </w:r>
      <w:r>
        <w:rPr>
          <w:vertAlign w:val="superscript"/>
        </w:rPr>
        <w:sym w:font="Symbol" w:char="F02D"/>
      </w:r>
      <w:r>
        <w:rPr>
          <w:vertAlign w:val="superscript"/>
        </w:rPr>
        <w:t>9</w:t>
      </w:r>
      <w:r>
        <w:t xml:space="preserve"> m; Gebruikt in de UV/Vis-spectroscopie.</w:t>
      </w:r>
    </w:p>
    <w:p w14:paraId="67F8510D" w14:textId="77777777" w:rsidR="00E65D53" w:rsidRDefault="00E65D53" w:rsidP="00E65D53">
      <w:r>
        <w:t xml:space="preserve">Zeer kleine golflengten worden nog dikwijls uitgedrukt in de eenheid </w:t>
      </w:r>
      <w:proofErr w:type="spellStart"/>
      <w:r>
        <w:t>Ångstrøm</w:t>
      </w:r>
      <w:proofErr w:type="spellEnd"/>
      <w:r>
        <w:t>.</w:t>
      </w:r>
      <w:r>
        <w:br/>
        <w:t>1 Å = 10</w:t>
      </w:r>
      <w:r>
        <w:rPr>
          <w:vertAlign w:val="superscript"/>
        </w:rPr>
        <w:sym w:font="Symbol" w:char="F02D"/>
      </w:r>
      <w:r>
        <w:rPr>
          <w:vertAlign w:val="superscript"/>
        </w:rPr>
        <w:t>10</w:t>
      </w:r>
      <w:r>
        <w:t xml:space="preserve"> m = 0,1 nm; gebruikt in röntgenspectroscopie.</w:t>
      </w:r>
    </w:p>
    <w:p w14:paraId="3C4A5C2E" w14:textId="77777777" w:rsidR="00E65D53" w:rsidRDefault="00E65D53" w:rsidP="00E65D53"/>
    <w:p w14:paraId="0BBF1F3D" w14:textId="77777777" w:rsidR="00E65D53" w:rsidRDefault="00E65D53" w:rsidP="00E65D53">
      <w:r>
        <w:rPr>
          <w:i/>
        </w:rPr>
        <w:t>Frequentie</w:t>
      </w:r>
      <w:r w:rsidRPr="00087FA8">
        <w:fldChar w:fldCharType="begin"/>
      </w:r>
      <w:r w:rsidRPr="00087FA8">
        <w:instrText xml:space="preserve"> XE "frequentie" </w:instrText>
      </w:r>
      <w:r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14:paraId="3E1E286C" w14:textId="77777777" w:rsidR="00E65D53" w:rsidRDefault="00E65D53" w:rsidP="00E65D53">
      <w:r>
        <w:rPr>
          <w:i/>
        </w:rPr>
        <w:t>Golfgetal</w:t>
      </w:r>
      <w:r w:rsidRPr="005844D5">
        <w:fldChar w:fldCharType="begin"/>
      </w:r>
      <w:r w:rsidRPr="005844D5">
        <w:instrText xml:space="preserve"> XE "golf:-getal" </w:instrText>
      </w:r>
      <w:r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gebruikt in IR-spectroscopie; de meest karakteristieke banden liggen tussen 4000 en 500 cm</w:t>
      </w:r>
      <w:r>
        <w:rPr>
          <w:vertAlign w:val="superscript"/>
        </w:rPr>
        <w:sym w:font="Symbol" w:char="F02D"/>
      </w:r>
      <w:r>
        <w:rPr>
          <w:vertAlign w:val="superscript"/>
        </w:rPr>
        <w:t>1</w:t>
      </w:r>
      <w:r>
        <w:t>.</w:t>
      </w:r>
    </w:p>
    <w:p w14:paraId="26019918" w14:textId="77777777" w:rsidR="00E65D53" w:rsidRDefault="00E65D53" w:rsidP="00E65D53">
      <w:r>
        <w:rPr>
          <w:i/>
        </w:rPr>
        <w:t>Energie</w:t>
      </w:r>
      <w:r w:rsidRPr="00087FA8">
        <w:fldChar w:fldCharType="begin"/>
      </w:r>
      <w:r w:rsidRPr="00087FA8">
        <w:instrText xml:space="preserve"> XE "energie" </w:instrText>
      </w:r>
      <w:r w:rsidRPr="00087FA8">
        <w:fldChar w:fldCharType="end"/>
      </w:r>
      <w:r>
        <w:t>: In het SI-stelsel worden energieën uitgedrukt in Joules. Voor de energieën van fotonen levert dit zeer kleine getalwaarden op. Daarom worden in de spectrometrie andere eenheden gebruikt.</w:t>
      </w:r>
    </w:p>
    <w:p w14:paraId="265AE9BD" w14:textId="77777777" w:rsidR="00E65D53" w:rsidRDefault="00E65D53" w:rsidP="00E65D53">
      <w:r>
        <w:t xml:space="preserve">Voor e.m. stralen met een zeer kleine golflengte wordt de elektronvolt als energiemaat gebruikt. Deze eenheid is </w:t>
      </w:r>
      <w:proofErr w:type="spellStart"/>
      <w:r>
        <w:t>gedefiniëerd</w:t>
      </w:r>
      <w:proofErr w:type="spellEnd"/>
      <w:r>
        <w:t xml:space="preserve">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w:t>
      </w:r>
      <w:r>
        <w:br/>
        <w:t>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14:paraId="08C5BE19" w14:textId="77777777" w:rsidR="00E65D53" w:rsidRDefault="00E65D53" w:rsidP="00E65D53">
      <w:r>
        <w:t>In de kernspinresonantie</w:t>
      </w:r>
      <w:r>
        <w:fldChar w:fldCharType="begin"/>
      </w:r>
      <w:r>
        <w:instrText xml:space="preserve"> XE "</w:instrText>
      </w:r>
      <w:r w:rsidRPr="00C362D2">
        <w:instrText>kernspinresonantie</w:instrText>
      </w:r>
      <w:r>
        <w:instrText xml:space="preserve">" </w:instrText>
      </w:r>
      <w:r>
        <w:fldChar w:fldCharType="end"/>
      </w:r>
      <w:r>
        <w:t xml:space="preserve"> worden de kwanta gekarakteriseerd door hun frequentie </w:t>
      </w:r>
      <w:r>
        <w:rPr>
          <w:rFonts w:ascii="Symbol" w:hAnsi="Symbol"/>
        </w:rPr>
        <w:t></w:t>
      </w:r>
      <w:r>
        <w:t>, gewoonlijk uitgedrukt in MHz.</w:t>
      </w:r>
    </w:p>
    <w:p w14:paraId="251A6EAB" w14:textId="77777777" w:rsidR="00E65D53" w:rsidRDefault="00E65D53" w:rsidP="00E65D53">
      <w:r>
        <w:t xml:space="preserve">Voor het infrarode gebied wordt vaak het golfgetal </w:t>
      </w:r>
      <w:r>
        <w:rPr>
          <w:rFonts w:ascii="Symbol" w:hAnsi="Symbol"/>
        </w:rPr>
        <w:t></w:t>
      </w:r>
      <w:r>
        <w:t xml:space="preserve"> als energiemaat gebruikt. De meest karakteristieke absorptiebanden in het IR-spectrum liggen tussen 4000 en 500 cm</w:t>
      </w:r>
      <w:r>
        <w:rPr>
          <w:vertAlign w:val="superscript"/>
        </w:rPr>
        <w:sym w:font="Symbol" w:char="F02D"/>
      </w:r>
      <w:r>
        <w:rPr>
          <w:vertAlign w:val="superscript"/>
        </w:rPr>
        <w:t>1</w:t>
      </w:r>
      <w:r>
        <w:t>.</w:t>
      </w:r>
    </w:p>
    <w:p w14:paraId="021468B2" w14:textId="77777777" w:rsidR="00E65D53" w:rsidRDefault="00E65D53" w:rsidP="00E65D53">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w:t>
      </w:r>
    </w:p>
    <w:p w14:paraId="64012E95" w14:textId="77777777" w:rsidR="00E65D53" w:rsidRDefault="00E65D53" w:rsidP="00E65D53">
      <w:r>
        <w:t xml:space="preserve">Uit de spectrometrie blijkt dat de energiebijdragen ten gevolge van de elektronenbeweging, vibraties en rotaties en van elektron- en spinoriëntaties aan de totale energie van het molecuul </w:t>
      </w:r>
      <w:proofErr w:type="spellStart"/>
      <w:r>
        <w:t>gekwantiseerd</w:t>
      </w:r>
      <w:proofErr w:type="spellEnd"/>
      <w:r>
        <w:t xml:space="preserve"> zijn. Dit wordt adequaat beschreven met de kwantummechanica. De frequentie waarbij absorptie of emissie plaatsvindt wordt bepaald door het energieverschil tussen de betreffende energietoestanden </w:t>
      </w:r>
      <w:proofErr w:type="spellStart"/>
      <w:r>
        <w:rPr>
          <w:i/>
        </w:rPr>
        <w:t>E</w:t>
      </w:r>
      <w:r>
        <w:rPr>
          <w:vertAlign w:val="subscript"/>
        </w:rPr>
        <w:t>o</w:t>
      </w:r>
      <w:proofErr w:type="spellEnd"/>
      <w:r>
        <w:t xml:space="preserve"> en </w:t>
      </w:r>
      <w:r>
        <w:rPr>
          <w:i/>
        </w:rPr>
        <w:t>E</w:t>
      </w:r>
      <w:r>
        <w:rPr>
          <w:vertAlign w:val="subscript"/>
        </w:rPr>
        <w:t>1</w:t>
      </w:r>
      <w:r>
        <w:t>:</w:t>
      </w:r>
      <w:bookmarkStart w:id="634" w:name="_Ref382902559"/>
    </w:p>
    <w:p w14:paraId="1C64F3A2" w14:textId="157E4025" w:rsidR="00E65D53" w:rsidRPr="001437E1" w:rsidRDefault="00E65D53" w:rsidP="00E65D53">
      <w:pPr>
        <w:pStyle w:val="Bijschrift"/>
        <w:jc w:val="center"/>
        <w:rPr>
          <w:lang w:val="it-IT"/>
        </w:rPr>
      </w:pPr>
      <w:r w:rsidRPr="008703C4">
        <w:rPr>
          <w:rFonts w:ascii="Symbol" w:hAnsi="Symbol"/>
          <w:sz w:val="22"/>
        </w:rPr>
        <w:t></w:t>
      </w:r>
      <w:r w:rsidRPr="001437E1">
        <w:rPr>
          <w:i/>
          <w:sz w:val="22"/>
          <w:lang w:val="it-IT"/>
        </w:rPr>
        <w:t>E</w:t>
      </w:r>
      <w:r w:rsidRPr="001437E1">
        <w:rPr>
          <w:sz w:val="22"/>
          <w:lang w:val="it-IT"/>
        </w:rPr>
        <w:t xml:space="preserve"> = </w:t>
      </w:r>
      <w:r w:rsidRPr="001437E1">
        <w:rPr>
          <w:i/>
          <w:sz w:val="22"/>
          <w:lang w:val="it-IT"/>
        </w:rPr>
        <w:t>E</w:t>
      </w:r>
      <w:r w:rsidRPr="001437E1">
        <w:rPr>
          <w:sz w:val="22"/>
          <w:vertAlign w:val="subscript"/>
          <w:lang w:val="it-IT"/>
        </w:rPr>
        <w:t>1</w:t>
      </w:r>
      <w:r w:rsidRPr="001437E1">
        <w:rPr>
          <w:sz w:val="22"/>
          <w:lang w:val="it-IT"/>
        </w:rPr>
        <w:t xml:space="preserve"> </w:t>
      </w:r>
      <w:r>
        <w:rPr>
          <w:rFonts w:ascii="Symbol" w:hAnsi="Symbol"/>
          <w:sz w:val="22"/>
        </w:rPr>
        <w:t></w:t>
      </w:r>
      <w:r w:rsidRPr="001437E1">
        <w:rPr>
          <w:sz w:val="22"/>
          <w:lang w:val="it-IT"/>
        </w:rPr>
        <w:t xml:space="preserve"> </w:t>
      </w:r>
      <w:proofErr w:type="spellStart"/>
      <w:r w:rsidRPr="001437E1">
        <w:rPr>
          <w:i/>
          <w:sz w:val="22"/>
          <w:lang w:val="it-IT"/>
        </w:rPr>
        <w:t>E</w:t>
      </w:r>
      <w:r w:rsidRPr="001437E1">
        <w:rPr>
          <w:sz w:val="22"/>
          <w:vertAlign w:val="subscript"/>
          <w:lang w:val="it-IT"/>
        </w:rPr>
        <w:t>o</w:t>
      </w:r>
      <w:proofErr w:type="spellEnd"/>
      <w:r w:rsidRPr="001437E1">
        <w:rPr>
          <w:sz w:val="22"/>
          <w:lang w:val="it-IT"/>
        </w:rPr>
        <w:t xml:space="preserve"> = </w:t>
      </w:r>
      <w:r w:rsidRPr="001437E1">
        <w:rPr>
          <w:i/>
          <w:sz w:val="22"/>
          <w:lang w:val="it-IT"/>
        </w:rPr>
        <w:t>h</w:t>
      </w:r>
      <w:r w:rsidRPr="008703C4">
        <w:rPr>
          <w:rFonts w:ascii="Symbol" w:hAnsi="Symbol"/>
          <w:i/>
          <w:sz w:val="22"/>
        </w:rPr>
        <w:t></w:t>
      </w:r>
      <w:r w:rsidRPr="001437E1">
        <w:rPr>
          <w:sz w:val="22"/>
          <w:lang w:val="it-IT"/>
        </w:rPr>
        <w:t xml:space="preserve"> = </w:t>
      </w:r>
      <w:r>
        <w:rPr>
          <w:noProof/>
          <w:position w:val="-20"/>
          <w:sz w:val="22"/>
        </w:rPr>
        <w:drawing>
          <wp:inline distT="0" distB="0" distL="0" distR="0" wp14:anchorId="045AA5C2" wp14:editId="7EC178A3">
            <wp:extent cx="276225" cy="36195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1437E1">
        <w:rPr>
          <w:sz w:val="22"/>
          <w:vertAlign w:val="subscript"/>
          <w:lang w:val="it-IT"/>
        </w:rPr>
        <w:t xml:space="preserve"> </w:t>
      </w:r>
      <w:r w:rsidRPr="001437E1">
        <w:rPr>
          <w:sz w:val="22"/>
          <w:lang w:val="it-IT"/>
        </w:rPr>
        <w:t xml:space="preserve">= </w:t>
      </w:r>
      <w:proofErr w:type="spellStart"/>
      <w:r w:rsidRPr="001437E1">
        <w:rPr>
          <w:i/>
          <w:sz w:val="22"/>
          <w:lang w:val="it-IT"/>
        </w:rPr>
        <w:t>hc</w:t>
      </w:r>
      <w:proofErr w:type="spellEnd"/>
      <w:r w:rsidRPr="008703C4">
        <w:rPr>
          <w:rFonts w:ascii="Symbol" w:hAnsi="Symbol"/>
          <w:i/>
          <w:sz w:val="22"/>
        </w:rPr>
        <w:t></w:t>
      </w:r>
      <w:r w:rsidRPr="001437E1">
        <w:rPr>
          <w:sz w:val="22"/>
          <w:lang w:val="it-IT"/>
        </w:rPr>
        <w:t xml:space="preserve"> </w:t>
      </w:r>
      <w:r w:rsidRPr="001437E1">
        <w:rPr>
          <w:lang w:val="it-IT"/>
        </w:rPr>
        <w:tab/>
      </w:r>
      <w:r w:rsidRPr="001437E1">
        <w:rPr>
          <w:lang w:val="it-IT"/>
        </w:rPr>
        <w:tab/>
        <w:t xml:space="preserve">Formule </w:t>
      </w:r>
      <w:r>
        <w:fldChar w:fldCharType="begin"/>
      </w:r>
      <w:r w:rsidRPr="001437E1">
        <w:rPr>
          <w:lang w:val="it-IT"/>
        </w:rPr>
        <w:instrText xml:space="preserve"> SEQ Vergelijking \* ARABIC </w:instrText>
      </w:r>
      <w:r>
        <w:fldChar w:fldCharType="separate"/>
      </w:r>
      <w:r w:rsidR="004A253A">
        <w:rPr>
          <w:noProof/>
          <w:lang w:val="it-IT"/>
        </w:rPr>
        <w:t>1</w:t>
      </w:r>
      <w:r>
        <w:fldChar w:fldCharType="end"/>
      </w:r>
      <w:bookmarkEnd w:id="634"/>
    </w:p>
    <w:p w14:paraId="67E34EBD" w14:textId="79D06121" w:rsidR="00E65D53" w:rsidRDefault="00E65D53" w:rsidP="00E65D53">
      <w:r>
        <w:t xml:space="preserve">Als gevolg van absorptie of emissie van straling vinden veranderingen in de moleculen plaats. In </w:t>
      </w:r>
      <w:r w:rsidR="00744633">
        <w:fldChar w:fldCharType="begin"/>
      </w:r>
      <w:r w:rsidR="00744633">
        <w:instrText xml:space="preserve"> REF _Ref382830381 \* MERGEFORMAT </w:instrText>
      </w:r>
      <w:r w:rsidR="00744633">
        <w:fldChar w:fldCharType="separate"/>
      </w:r>
      <w:r w:rsidR="004A253A" w:rsidRPr="002E0348">
        <w:t xml:space="preserve">Tabel </w:t>
      </w:r>
      <w:r w:rsidR="004A253A">
        <w:rPr>
          <w:noProof/>
        </w:rPr>
        <w:t>8</w:t>
      </w:r>
      <w:r w:rsidR="00744633">
        <w:rPr>
          <w:noProof/>
        </w:rPr>
        <w:fldChar w:fldCharType="end"/>
      </w:r>
      <w:r>
        <w:t xml:space="preserve"> is een indeling van het elektromagnetische spectrum gegeven. Hierin zijn vermeld: de golflengte, de frequentie, het golfgetal en de energie van de straling, alsmede de aard van de overgangen die door de betreffende straling worden veroorzaakt</w:t>
      </w:r>
      <w:r w:rsidRPr="00D47821">
        <w:fldChar w:fldCharType="begin"/>
      </w:r>
      <w:r w:rsidRPr="00D47821">
        <w:instrText xml:space="preserve"> XE "spectrum:elektromagnetisch" </w:instrText>
      </w:r>
      <w:r w:rsidRPr="00D47821">
        <w:fldChar w:fldCharType="end"/>
      </w:r>
      <w:r>
        <w:t>.</w:t>
      </w:r>
    </w:p>
    <w:p w14:paraId="16508E0A" w14:textId="77777777" w:rsidR="00E65D53" w:rsidRDefault="00E65D53" w:rsidP="00E65D53">
      <w:pPr>
        <w:pStyle w:val="Kop3"/>
      </w:pPr>
      <w:bookmarkStart w:id="635" w:name="_Toc384880783"/>
      <w:bookmarkStart w:id="636" w:name="_Toc435887971"/>
      <w:bookmarkStart w:id="637" w:name="_Toc435888451"/>
      <w:bookmarkStart w:id="638" w:name="_Toc509390642"/>
      <w:bookmarkStart w:id="639" w:name="_Toc4590004"/>
      <w:bookmarkStart w:id="640" w:name="_Toc4679248"/>
      <w:bookmarkStart w:id="641" w:name="_Toc4918034"/>
      <w:bookmarkStart w:id="642" w:name="_Toc518556057"/>
      <w:bookmarkStart w:id="643" w:name="_Toc32916252"/>
      <w:r>
        <w:t>Indeling elektromagnetisch spectrum</w:t>
      </w:r>
      <w:bookmarkEnd w:id="635"/>
      <w:bookmarkEnd w:id="636"/>
      <w:bookmarkEnd w:id="637"/>
      <w:bookmarkEnd w:id="638"/>
      <w:bookmarkEnd w:id="639"/>
      <w:bookmarkEnd w:id="640"/>
      <w:bookmarkEnd w:id="641"/>
      <w:bookmarkEnd w:id="642"/>
      <w:bookmarkEnd w:id="643"/>
    </w:p>
    <w:p w14:paraId="2B65E642" w14:textId="546B34CC" w:rsidR="00E65D53" w:rsidRPr="002E0348" w:rsidRDefault="00E65D53" w:rsidP="00E65D53">
      <w:pPr>
        <w:pStyle w:val="Bijschrift"/>
        <w:jc w:val="center"/>
      </w:pPr>
      <w:bookmarkStart w:id="644" w:name="_Ref382830381"/>
      <w:r w:rsidRPr="002E0348">
        <w:t xml:space="preserve">Tabel </w:t>
      </w:r>
      <w:r w:rsidRPr="002E0348">
        <w:fldChar w:fldCharType="begin"/>
      </w:r>
      <w:r w:rsidRPr="002E0348">
        <w:instrText xml:space="preserve"> SEQ Tabel \* ARABIC </w:instrText>
      </w:r>
      <w:r w:rsidRPr="002E0348">
        <w:fldChar w:fldCharType="separate"/>
      </w:r>
      <w:r w:rsidR="004A253A">
        <w:rPr>
          <w:noProof/>
        </w:rPr>
        <w:t>8</w:t>
      </w:r>
      <w:r w:rsidRPr="002E0348">
        <w:fldChar w:fldCharType="end"/>
      </w:r>
      <w:bookmarkEnd w:id="644"/>
      <w:r w:rsidRPr="002E0348">
        <w:rPr>
          <w:noProof/>
        </w:rPr>
        <w:tab/>
        <w:t>Indeling van het elektromagnetisch spectrum</w:t>
      </w:r>
    </w:p>
    <w:tbl>
      <w:tblPr>
        <w:tblW w:w="0" w:type="auto"/>
        <w:jc w:val="center"/>
        <w:tblBorders>
          <w:insideV w:val="single" w:sz="4" w:space="0" w:color="auto"/>
        </w:tblBorders>
        <w:tblCellMar>
          <w:left w:w="70" w:type="dxa"/>
          <w:right w:w="70" w:type="dxa"/>
        </w:tblCellMar>
        <w:tblLook w:val="0000" w:firstRow="0" w:lastRow="0" w:firstColumn="0" w:lastColumn="0" w:noHBand="0" w:noVBand="0"/>
      </w:tblPr>
      <w:tblGrid>
        <w:gridCol w:w="634"/>
        <w:gridCol w:w="703"/>
        <w:gridCol w:w="890"/>
        <w:gridCol w:w="694"/>
        <w:gridCol w:w="2313"/>
        <w:gridCol w:w="3838"/>
      </w:tblGrid>
      <w:tr w:rsidR="00E65D53" w:rsidRPr="00054EFF" w14:paraId="786CC286" w14:textId="77777777" w:rsidTr="00E65D53">
        <w:trPr>
          <w:jc w:val="center"/>
        </w:trPr>
        <w:tc>
          <w:tcPr>
            <w:tcW w:w="0" w:type="auto"/>
            <w:tcBorders>
              <w:bottom w:val="single" w:sz="4" w:space="0" w:color="auto"/>
            </w:tcBorders>
          </w:tcPr>
          <w:p w14:paraId="7F3F3688" w14:textId="77777777" w:rsidR="00E65D53" w:rsidRPr="00054EFF" w:rsidRDefault="00E65D53" w:rsidP="00E65D53">
            <w:r w:rsidRPr="00054EFF">
              <w:rPr>
                <w:rFonts w:ascii="Symbol" w:hAnsi="Symbol"/>
              </w:rPr>
              <w:t></w:t>
            </w:r>
            <w:r w:rsidRPr="00054EFF">
              <w:rPr>
                <w:rFonts w:ascii="Symbol" w:hAnsi="Symbol"/>
              </w:rPr>
              <w:t></w:t>
            </w:r>
            <w:r w:rsidRPr="00054EFF">
              <w:t>(m)</w:t>
            </w:r>
          </w:p>
        </w:tc>
        <w:tc>
          <w:tcPr>
            <w:tcW w:w="0" w:type="auto"/>
            <w:tcBorders>
              <w:bottom w:val="single" w:sz="4" w:space="0" w:color="auto"/>
            </w:tcBorders>
          </w:tcPr>
          <w:p w14:paraId="371C0754" w14:textId="77777777" w:rsidR="00E65D53" w:rsidRPr="00054EFF" w:rsidRDefault="00E65D53" w:rsidP="00E65D53">
            <w:r w:rsidRPr="00054EFF">
              <w:rPr>
                <w:rFonts w:ascii="Symbol" w:hAnsi="Symbol"/>
              </w:rPr>
              <w:t></w:t>
            </w:r>
            <w:r w:rsidRPr="00054EFF">
              <w:t xml:space="preserve"> (Hz)</w:t>
            </w:r>
          </w:p>
        </w:tc>
        <w:tc>
          <w:tcPr>
            <w:tcW w:w="0" w:type="auto"/>
            <w:tcBorders>
              <w:bottom w:val="single" w:sz="4" w:space="0" w:color="auto"/>
            </w:tcBorders>
          </w:tcPr>
          <w:p w14:paraId="4951E82C" w14:textId="77777777" w:rsidR="00E65D53" w:rsidRPr="00054EFF" w:rsidRDefault="00E65D53" w:rsidP="00E65D53">
            <w:r w:rsidRPr="00054EFF">
              <w:rPr>
                <w:rFonts w:ascii="Symbol" w:hAnsi="Symbol"/>
              </w:rPr>
              <w:t></w:t>
            </w:r>
            <w:r w:rsidRPr="00054EFF">
              <w:rPr>
                <w:rFonts w:ascii="Symbol" w:hAnsi="Symbol"/>
              </w:rPr>
              <w:t></w:t>
            </w:r>
            <w:r w:rsidRPr="00054EFF">
              <w:t>(cm</w:t>
            </w:r>
            <w:r w:rsidRPr="00054EFF">
              <w:rPr>
                <w:vertAlign w:val="superscript"/>
              </w:rPr>
              <w:sym w:font="Symbol" w:char="F02D"/>
            </w:r>
            <w:r w:rsidRPr="00054EFF">
              <w:rPr>
                <w:vertAlign w:val="superscript"/>
              </w:rPr>
              <w:t>1</w:t>
            </w:r>
            <w:r w:rsidRPr="00054EFF">
              <w:t>)</w:t>
            </w:r>
          </w:p>
        </w:tc>
        <w:tc>
          <w:tcPr>
            <w:tcW w:w="0" w:type="auto"/>
            <w:tcBorders>
              <w:bottom w:val="single" w:sz="4" w:space="0" w:color="auto"/>
            </w:tcBorders>
          </w:tcPr>
          <w:p w14:paraId="6644C4D6" w14:textId="77777777" w:rsidR="00E65D53" w:rsidRPr="00054EFF" w:rsidRDefault="00E65D53" w:rsidP="00E65D53">
            <w:r w:rsidRPr="00054EFF">
              <w:rPr>
                <w:i/>
              </w:rPr>
              <w:t>E</w:t>
            </w:r>
            <w:r w:rsidRPr="00054EFF">
              <w:t xml:space="preserve"> (eV)</w:t>
            </w:r>
          </w:p>
        </w:tc>
        <w:tc>
          <w:tcPr>
            <w:tcW w:w="0" w:type="auto"/>
            <w:tcBorders>
              <w:bottom w:val="single" w:sz="4" w:space="0" w:color="auto"/>
            </w:tcBorders>
          </w:tcPr>
          <w:p w14:paraId="7740324F" w14:textId="77777777" w:rsidR="00E65D53" w:rsidRPr="00054EFF" w:rsidRDefault="00E65D53" w:rsidP="00E65D53">
            <w:r w:rsidRPr="00054EFF">
              <w:t>gebied</w:t>
            </w:r>
          </w:p>
        </w:tc>
        <w:tc>
          <w:tcPr>
            <w:tcW w:w="0" w:type="auto"/>
            <w:tcBorders>
              <w:bottom w:val="single" w:sz="4" w:space="0" w:color="auto"/>
            </w:tcBorders>
          </w:tcPr>
          <w:p w14:paraId="74D70877" w14:textId="77777777" w:rsidR="00E65D53" w:rsidRPr="00054EFF" w:rsidRDefault="00E65D53" w:rsidP="00E65D53">
            <w:r w:rsidRPr="00054EFF">
              <w:t>bijbehorend fysisch proces</w:t>
            </w:r>
          </w:p>
        </w:tc>
      </w:tr>
      <w:tr w:rsidR="00E65D53" w:rsidRPr="00054EFF" w14:paraId="056311EB" w14:textId="77777777" w:rsidTr="00E65D53">
        <w:trPr>
          <w:jc w:val="center"/>
        </w:trPr>
        <w:tc>
          <w:tcPr>
            <w:tcW w:w="0" w:type="auto"/>
            <w:tcBorders>
              <w:top w:val="single" w:sz="4" w:space="0" w:color="auto"/>
            </w:tcBorders>
          </w:tcPr>
          <w:p w14:paraId="7F6F9446" w14:textId="77777777" w:rsidR="00E65D53" w:rsidRPr="00054EFF" w:rsidRDefault="00E65D53" w:rsidP="00E65D53">
            <w:r w:rsidRPr="00054EFF">
              <w:t>10</w:t>
            </w:r>
            <w:r w:rsidRPr="00054EFF">
              <w:rPr>
                <w:vertAlign w:val="superscript"/>
              </w:rPr>
              <w:sym w:font="Symbol" w:char="F02D"/>
            </w:r>
            <w:r w:rsidRPr="00054EFF">
              <w:rPr>
                <w:vertAlign w:val="superscript"/>
              </w:rPr>
              <w:t>12</w:t>
            </w:r>
          </w:p>
        </w:tc>
        <w:tc>
          <w:tcPr>
            <w:tcW w:w="0" w:type="auto"/>
            <w:tcBorders>
              <w:top w:val="single" w:sz="4" w:space="0" w:color="auto"/>
            </w:tcBorders>
          </w:tcPr>
          <w:p w14:paraId="76983C89" w14:textId="77777777" w:rsidR="00E65D53" w:rsidRPr="00054EFF" w:rsidRDefault="00E65D53" w:rsidP="00E65D53">
            <w:r w:rsidRPr="00054EFF">
              <w:t>3</w:t>
            </w:r>
            <w:r w:rsidRPr="00054EFF">
              <w:sym w:font="Symbol" w:char="F0D7"/>
            </w:r>
            <w:r w:rsidRPr="00054EFF">
              <w:t>10</w:t>
            </w:r>
            <w:r w:rsidRPr="00054EFF">
              <w:rPr>
                <w:vertAlign w:val="superscript"/>
              </w:rPr>
              <w:t>20</w:t>
            </w:r>
          </w:p>
        </w:tc>
        <w:tc>
          <w:tcPr>
            <w:tcW w:w="0" w:type="auto"/>
            <w:tcBorders>
              <w:top w:val="single" w:sz="4" w:space="0" w:color="auto"/>
            </w:tcBorders>
          </w:tcPr>
          <w:p w14:paraId="49573E64" w14:textId="77777777" w:rsidR="00E65D53" w:rsidRPr="00054EFF" w:rsidRDefault="00E65D53" w:rsidP="00E65D53">
            <w:r w:rsidRPr="00054EFF">
              <w:t>10</w:t>
            </w:r>
            <w:r w:rsidRPr="00054EFF">
              <w:rPr>
                <w:vertAlign w:val="superscript"/>
              </w:rPr>
              <w:t>10</w:t>
            </w:r>
          </w:p>
        </w:tc>
        <w:tc>
          <w:tcPr>
            <w:tcW w:w="0" w:type="auto"/>
            <w:tcBorders>
              <w:top w:val="single" w:sz="4" w:space="0" w:color="auto"/>
            </w:tcBorders>
          </w:tcPr>
          <w:p w14:paraId="33016E73" w14:textId="77777777" w:rsidR="00E65D53" w:rsidRPr="00054EFF" w:rsidRDefault="00E65D53" w:rsidP="00E65D53">
            <w:r w:rsidRPr="00054EFF">
              <w:t>10</w:t>
            </w:r>
            <w:r w:rsidRPr="00054EFF">
              <w:rPr>
                <w:vertAlign w:val="superscript"/>
              </w:rPr>
              <w:t>6</w:t>
            </w:r>
          </w:p>
        </w:tc>
        <w:tc>
          <w:tcPr>
            <w:tcW w:w="0" w:type="auto"/>
            <w:tcBorders>
              <w:top w:val="single" w:sz="4" w:space="0" w:color="auto"/>
            </w:tcBorders>
          </w:tcPr>
          <w:p w14:paraId="58F70FBC" w14:textId="77777777" w:rsidR="00E65D53" w:rsidRPr="00054EFF" w:rsidRDefault="00E65D53" w:rsidP="00E65D53">
            <w:r w:rsidRPr="00054EFF">
              <w:rPr>
                <w:rFonts w:ascii="Symbol" w:hAnsi="Symbol"/>
              </w:rPr>
              <w:t></w:t>
            </w:r>
            <w:r w:rsidRPr="00054EFF">
              <w:t>-stralen</w:t>
            </w:r>
          </w:p>
        </w:tc>
        <w:tc>
          <w:tcPr>
            <w:tcW w:w="0" w:type="auto"/>
            <w:tcBorders>
              <w:top w:val="single" w:sz="4" w:space="0" w:color="auto"/>
            </w:tcBorders>
          </w:tcPr>
          <w:p w14:paraId="192396F6" w14:textId="77777777" w:rsidR="00E65D53" w:rsidRPr="00054EFF" w:rsidRDefault="00E65D53" w:rsidP="00E65D53"/>
        </w:tc>
      </w:tr>
      <w:tr w:rsidR="00E65D53" w:rsidRPr="00054EFF" w14:paraId="662A9ED7" w14:textId="77777777" w:rsidTr="00E65D53">
        <w:trPr>
          <w:jc w:val="center"/>
        </w:trPr>
        <w:tc>
          <w:tcPr>
            <w:tcW w:w="0" w:type="auto"/>
          </w:tcPr>
          <w:p w14:paraId="44B320D7" w14:textId="77777777" w:rsidR="00E65D53" w:rsidRPr="00054EFF" w:rsidRDefault="00E65D53" w:rsidP="00E65D53">
            <w:r w:rsidRPr="00054EFF">
              <w:t>10</w:t>
            </w:r>
            <w:r w:rsidRPr="00054EFF">
              <w:rPr>
                <w:vertAlign w:val="superscript"/>
              </w:rPr>
              <w:sym w:font="Symbol" w:char="F02D"/>
            </w:r>
            <w:r w:rsidRPr="00054EFF">
              <w:rPr>
                <w:vertAlign w:val="superscript"/>
              </w:rPr>
              <w:t>10</w:t>
            </w:r>
          </w:p>
        </w:tc>
        <w:tc>
          <w:tcPr>
            <w:tcW w:w="0" w:type="auto"/>
          </w:tcPr>
          <w:p w14:paraId="26FFA1FD" w14:textId="77777777" w:rsidR="00E65D53" w:rsidRPr="00054EFF" w:rsidRDefault="00E65D53" w:rsidP="00E65D53">
            <w:r w:rsidRPr="00054EFF">
              <w:t>3</w:t>
            </w:r>
            <w:r w:rsidRPr="00054EFF">
              <w:sym w:font="Symbol" w:char="F0D7"/>
            </w:r>
            <w:r w:rsidRPr="00054EFF">
              <w:t>10</w:t>
            </w:r>
            <w:r w:rsidRPr="00054EFF">
              <w:rPr>
                <w:vertAlign w:val="superscript"/>
              </w:rPr>
              <w:t>18</w:t>
            </w:r>
          </w:p>
        </w:tc>
        <w:tc>
          <w:tcPr>
            <w:tcW w:w="0" w:type="auto"/>
          </w:tcPr>
          <w:p w14:paraId="37F61E22" w14:textId="77777777" w:rsidR="00E65D53" w:rsidRPr="00054EFF" w:rsidRDefault="00E65D53" w:rsidP="00E65D53">
            <w:r w:rsidRPr="00054EFF">
              <w:t>10</w:t>
            </w:r>
            <w:r w:rsidRPr="00054EFF">
              <w:rPr>
                <w:vertAlign w:val="superscript"/>
              </w:rPr>
              <w:t>8</w:t>
            </w:r>
          </w:p>
        </w:tc>
        <w:tc>
          <w:tcPr>
            <w:tcW w:w="0" w:type="auto"/>
          </w:tcPr>
          <w:p w14:paraId="77EED32B" w14:textId="77777777" w:rsidR="00E65D53" w:rsidRPr="00054EFF" w:rsidRDefault="00E65D53" w:rsidP="00E65D53">
            <w:r w:rsidRPr="00054EFF">
              <w:t>10</w:t>
            </w:r>
            <w:r w:rsidRPr="00054EFF">
              <w:rPr>
                <w:vertAlign w:val="superscript"/>
              </w:rPr>
              <w:t>4</w:t>
            </w:r>
          </w:p>
        </w:tc>
        <w:tc>
          <w:tcPr>
            <w:tcW w:w="0" w:type="auto"/>
          </w:tcPr>
          <w:p w14:paraId="20280A24" w14:textId="77777777" w:rsidR="00E65D53" w:rsidRPr="00054EFF" w:rsidRDefault="00E65D53" w:rsidP="00E65D53">
            <w:r w:rsidRPr="00054EFF">
              <w:t>--------------------</w:t>
            </w:r>
          </w:p>
        </w:tc>
        <w:tc>
          <w:tcPr>
            <w:tcW w:w="0" w:type="auto"/>
          </w:tcPr>
          <w:p w14:paraId="3B19C1BF" w14:textId="77777777" w:rsidR="00E65D53" w:rsidRPr="00054EFF" w:rsidRDefault="00E65D53" w:rsidP="00E65D53">
            <w:r w:rsidRPr="00054EFF">
              <w:t>--------------------</w:t>
            </w:r>
          </w:p>
        </w:tc>
      </w:tr>
      <w:tr w:rsidR="00E65D53" w:rsidRPr="00054EFF" w14:paraId="7ED7F430" w14:textId="77777777" w:rsidTr="00E65D53">
        <w:trPr>
          <w:jc w:val="center"/>
        </w:trPr>
        <w:tc>
          <w:tcPr>
            <w:tcW w:w="0" w:type="auto"/>
          </w:tcPr>
          <w:p w14:paraId="0C1C91E0" w14:textId="77777777" w:rsidR="00E65D53" w:rsidRPr="00054EFF" w:rsidRDefault="00E65D53" w:rsidP="00E65D53"/>
        </w:tc>
        <w:tc>
          <w:tcPr>
            <w:tcW w:w="0" w:type="auto"/>
          </w:tcPr>
          <w:p w14:paraId="3F14E3D7" w14:textId="77777777" w:rsidR="00E65D53" w:rsidRPr="00054EFF" w:rsidRDefault="00E65D53" w:rsidP="00E65D53"/>
        </w:tc>
        <w:tc>
          <w:tcPr>
            <w:tcW w:w="0" w:type="auto"/>
          </w:tcPr>
          <w:p w14:paraId="1F75820E" w14:textId="77777777" w:rsidR="00E65D53" w:rsidRPr="00054EFF" w:rsidRDefault="00E65D53" w:rsidP="00E65D53"/>
        </w:tc>
        <w:tc>
          <w:tcPr>
            <w:tcW w:w="0" w:type="auto"/>
          </w:tcPr>
          <w:p w14:paraId="7A0B097B" w14:textId="77777777" w:rsidR="00E65D53" w:rsidRPr="00054EFF" w:rsidRDefault="00E65D53" w:rsidP="00E65D53"/>
        </w:tc>
        <w:tc>
          <w:tcPr>
            <w:tcW w:w="0" w:type="auto"/>
          </w:tcPr>
          <w:p w14:paraId="1477AEF2" w14:textId="77777777" w:rsidR="00E65D53" w:rsidRPr="00054EFF" w:rsidRDefault="00E65D53" w:rsidP="00E65D53">
            <w:r w:rsidRPr="00054EFF">
              <w:t>röntgenstralen</w:t>
            </w:r>
          </w:p>
        </w:tc>
        <w:tc>
          <w:tcPr>
            <w:tcW w:w="0" w:type="auto"/>
          </w:tcPr>
          <w:p w14:paraId="4E7F25BF" w14:textId="77777777" w:rsidR="00E65D53" w:rsidRPr="00054EFF" w:rsidRDefault="00E65D53" w:rsidP="00E65D53">
            <w:r w:rsidRPr="00054EFF">
              <w:t xml:space="preserve">overgangen van </w:t>
            </w:r>
            <w:proofErr w:type="spellStart"/>
            <w:r w:rsidRPr="00054EFF">
              <w:t>binnenelektronen</w:t>
            </w:r>
            <w:proofErr w:type="spellEnd"/>
            <w:r w:rsidRPr="00054EFF">
              <w:t xml:space="preserve"> in atomen</w:t>
            </w:r>
          </w:p>
        </w:tc>
      </w:tr>
      <w:tr w:rsidR="00E65D53" w:rsidRPr="00054EFF" w14:paraId="4FEA6047" w14:textId="77777777" w:rsidTr="00E65D53">
        <w:trPr>
          <w:jc w:val="center"/>
        </w:trPr>
        <w:tc>
          <w:tcPr>
            <w:tcW w:w="0" w:type="auto"/>
          </w:tcPr>
          <w:p w14:paraId="3DBFD38B" w14:textId="77777777" w:rsidR="00E65D53" w:rsidRPr="00054EFF" w:rsidRDefault="00E65D53" w:rsidP="00E65D53">
            <w:r w:rsidRPr="00054EFF">
              <w:t>10</w:t>
            </w:r>
            <w:r w:rsidRPr="00054EFF">
              <w:rPr>
                <w:vertAlign w:val="superscript"/>
              </w:rPr>
              <w:sym w:font="Symbol" w:char="F02D"/>
            </w:r>
            <w:r w:rsidRPr="00054EFF">
              <w:rPr>
                <w:vertAlign w:val="superscript"/>
              </w:rPr>
              <w:t>8</w:t>
            </w:r>
          </w:p>
        </w:tc>
        <w:tc>
          <w:tcPr>
            <w:tcW w:w="0" w:type="auto"/>
          </w:tcPr>
          <w:p w14:paraId="032349F3" w14:textId="77777777" w:rsidR="00E65D53" w:rsidRPr="00054EFF" w:rsidRDefault="00E65D53" w:rsidP="00E65D53">
            <w:r w:rsidRPr="00054EFF">
              <w:t>3</w:t>
            </w:r>
            <w:r w:rsidRPr="00054EFF">
              <w:sym w:font="Symbol" w:char="F0D7"/>
            </w:r>
            <w:r w:rsidRPr="00054EFF">
              <w:t>10</w:t>
            </w:r>
            <w:r w:rsidRPr="00054EFF">
              <w:rPr>
                <w:vertAlign w:val="superscript"/>
              </w:rPr>
              <w:t>16</w:t>
            </w:r>
          </w:p>
        </w:tc>
        <w:tc>
          <w:tcPr>
            <w:tcW w:w="0" w:type="auto"/>
          </w:tcPr>
          <w:p w14:paraId="7BD8A991" w14:textId="77777777" w:rsidR="00E65D53" w:rsidRPr="00054EFF" w:rsidRDefault="00E65D53" w:rsidP="00E65D53">
            <w:r w:rsidRPr="00054EFF">
              <w:t>10</w:t>
            </w:r>
            <w:r w:rsidRPr="00054EFF">
              <w:rPr>
                <w:vertAlign w:val="superscript"/>
              </w:rPr>
              <w:t>6</w:t>
            </w:r>
          </w:p>
        </w:tc>
        <w:tc>
          <w:tcPr>
            <w:tcW w:w="0" w:type="auto"/>
          </w:tcPr>
          <w:p w14:paraId="41EE2C05" w14:textId="77777777" w:rsidR="00E65D53" w:rsidRPr="00054EFF" w:rsidRDefault="00E65D53" w:rsidP="00E65D53">
            <w:r w:rsidRPr="00054EFF">
              <w:t>10</w:t>
            </w:r>
            <w:r w:rsidRPr="00054EFF">
              <w:rPr>
                <w:vertAlign w:val="superscript"/>
              </w:rPr>
              <w:t>2</w:t>
            </w:r>
          </w:p>
        </w:tc>
        <w:tc>
          <w:tcPr>
            <w:tcW w:w="0" w:type="auto"/>
          </w:tcPr>
          <w:p w14:paraId="691B8E76" w14:textId="77777777" w:rsidR="00E65D53" w:rsidRPr="00054EFF" w:rsidRDefault="00E65D53" w:rsidP="00E65D53">
            <w:r w:rsidRPr="00054EFF">
              <w:t>--------------------</w:t>
            </w:r>
          </w:p>
        </w:tc>
        <w:tc>
          <w:tcPr>
            <w:tcW w:w="0" w:type="auto"/>
          </w:tcPr>
          <w:p w14:paraId="61352C1E" w14:textId="77777777" w:rsidR="00E65D53" w:rsidRPr="00054EFF" w:rsidRDefault="00E65D53" w:rsidP="00E65D53">
            <w:r w:rsidRPr="00054EFF">
              <w:t>------------------------------------</w:t>
            </w:r>
          </w:p>
        </w:tc>
      </w:tr>
      <w:tr w:rsidR="00E65D53" w:rsidRPr="00054EFF" w14:paraId="09DE5171" w14:textId="77777777" w:rsidTr="00E65D53">
        <w:trPr>
          <w:jc w:val="center"/>
        </w:trPr>
        <w:tc>
          <w:tcPr>
            <w:tcW w:w="0" w:type="auto"/>
          </w:tcPr>
          <w:p w14:paraId="6D7C546A" w14:textId="77777777" w:rsidR="00E65D53" w:rsidRPr="00054EFF" w:rsidRDefault="00E65D53" w:rsidP="00E65D53"/>
        </w:tc>
        <w:tc>
          <w:tcPr>
            <w:tcW w:w="0" w:type="auto"/>
          </w:tcPr>
          <w:p w14:paraId="55BF516E" w14:textId="77777777" w:rsidR="00E65D53" w:rsidRPr="00054EFF" w:rsidRDefault="00E65D53" w:rsidP="00E65D53"/>
        </w:tc>
        <w:tc>
          <w:tcPr>
            <w:tcW w:w="0" w:type="auto"/>
          </w:tcPr>
          <w:p w14:paraId="27A3CA98" w14:textId="77777777" w:rsidR="00E65D53" w:rsidRPr="00054EFF" w:rsidRDefault="00E65D53" w:rsidP="00E65D53"/>
        </w:tc>
        <w:tc>
          <w:tcPr>
            <w:tcW w:w="0" w:type="auto"/>
          </w:tcPr>
          <w:p w14:paraId="519FF6B2" w14:textId="77777777" w:rsidR="00E65D53" w:rsidRPr="00054EFF" w:rsidRDefault="00E65D53" w:rsidP="00E65D53"/>
        </w:tc>
        <w:tc>
          <w:tcPr>
            <w:tcW w:w="0" w:type="auto"/>
          </w:tcPr>
          <w:p w14:paraId="00C7DD77" w14:textId="77777777" w:rsidR="00E65D53" w:rsidRPr="00054EFF" w:rsidRDefault="00E65D53" w:rsidP="00E65D53">
            <w:r w:rsidRPr="00054EFF">
              <w:t>vacuüm-UV/UV/zichtbaar</w:t>
            </w:r>
          </w:p>
        </w:tc>
        <w:tc>
          <w:tcPr>
            <w:tcW w:w="0" w:type="auto"/>
          </w:tcPr>
          <w:p w14:paraId="0E87C6B2" w14:textId="77777777" w:rsidR="00E65D53" w:rsidRPr="00054EFF" w:rsidRDefault="00E65D53" w:rsidP="00E65D53">
            <w:r w:rsidRPr="00054EFF">
              <w:t>overgangen van valentie- en bindingselektronen</w:t>
            </w:r>
          </w:p>
        </w:tc>
      </w:tr>
      <w:tr w:rsidR="00E65D53" w:rsidRPr="00054EFF" w14:paraId="72564185" w14:textId="77777777" w:rsidTr="00E65D53">
        <w:trPr>
          <w:jc w:val="center"/>
        </w:trPr>
        <w:tc>
          <w:tcPr>
            <w:tcW w:w="0" w:type="auto"/>
          </w:tcPr>
          <w:p w14:paraId="30E71290" w14:textId="77777777" w:rsidR="00E65D53" w:rsidRPr="00054EFF" w:rsidRDefault="00E65D53" w:rsidP="00E65D53">
            <w:r w:rsidRPr="00054EFF">
              <w:t>10</w:t>
            </w:r>
            <w:r w:rsidRPr="00054EFF">
              <w:rPr>
                <w:vertAlign w:val="superscript"/>
              </w:rPr>
              <w:sym w:font="Symbol" w:char="F02D"/>
            </w:r>
            <w:r w:rsidRPr="00054EFF">
              <w:rPr>
                <w:vertAlign w:val="superscript"/>
              </w:rPr>
              <w:t>6</w:t>
            </w:r>
          </w:p>
        </w:tc>
        <w:tc>
          <w:tcPr>
            <w:tcW w:w="0" w:type="auto"/>
          </w:tcPr>
          <w:p w14:paraId="2BBFEA7B" w14:textId="77777777" w:rsidR="00E65D53" w:rsidRPr="00054EFF" w:rsidRDefault="00E65D53" w:rsidP="00E65D53">
            <w:r w:rsidRPr="00054EFF">
              <w:t>3</w:t>
            </w:r>
            <w:r w:rsidRPr="00054EFF">
              <w:sym w:font="Symbol" w:char="F0D7"/>
            </w:r>
            <w:r w:rsidRPr="00054EFF">
              <w:t>10</w:t>
            </w:r>
            <w:r w:rsidRPr="00054EFF">
              <w:rPr>
                <w:vertAlign w:val="superscript"/>
              </w:rPr>
              <w:t>14</w:t>
            </w:r>
          </w:p>
        </w:tc>
        <w:tc>
          <w:tcPr>
            <w:tcW w:w="0" w:type="auto"/>
          </w:tcPr>
          <w:p w14:paraId="7C932970" w14:textId="77777777" w:rsidR="00E65D53" w:rsidRPr="00054EFF" w:rsidRDefault="00E65D53" w:rsidP="00E65D53">
            <w:r w:rsidRPr="00054EFF">
              <w:t>10</w:t>
            </w:r>
            <w:r w:rsidRPr="00054EFF">
              <w:rPr>
                <w:vertAlign w:val="superscript"/>
              </w:rPr>
              <w:t>4</w:t>
            </w:r>
          </w:p>
        </w:tc>
        <w:tc>
          <w:tcPr>
            <w:tcW w:w="0" w:type="auto"/>
          </w:tcPr>
          <w:p w14:paraId="34A9B173" w14:textId="77777777" w:rsidR="00E65D53" w:rsidRPr="00054EFF" w:rsidRDefault="00E65D53" w:rsidP="00E65D53">
            <w:r w:rsidRPr="00054EFF">
              <w:t>1</w:t>
            </w:r>
          </w:p>
        </w:tc>
        <w:tc>
          <w:tcPr>
            <w:tcW w:w="0" w:type="auto"/>
          </w:tcPr>
          <w:p w14:paraId="6D095F78" w14:textId="77777777" w:rsidR="00E65D53" w:rsidRPr="00054EFF" w:rsidRDefault="00E65D53" w:rsidP="00E65D53">
            <w:r w:rsidRPr="00054EFF">
              <w:t>--------------------</w:t>
            </w:r>
          </w:p>
        </w:tc>
        <w:tc>
          <w:tcPr>
            <w:tcW w:w="0" w:type="auto"/>
          </w:tcPr>
          <w:p w14:paraId="1BA05E81" w14:textId="77777777" w:rsidR="00E65D53" w:rsidRPr="00054EFF" w:rsidRDefault="00E65D53" w:rsidP="00E65D53">
            <w:r w:rsidRPr="00054EFF">
              <w:t>------------------------------------</w:t>
            </w:r>
          </w:p>
        </w:tc>
      </w:tr>
      <w:tr w:rsidR="00E65D53" w:rsidRPr="00054EFF" w14:paraId="7175F0F8" w14:textId="77777777" w:rsidTr="00E65D53">
        <w:trPr>
          <w:jc w:val="center"/>
        </w:trPr>
        <w:tc>
          <w:tcPr>
            <w:tcW w:w="0" w:type="auto"/>
          </w:tcPr>
          <w:p w14:paraId="721C702B" w14:textId="77777777" w:rsidR="00E65D53" w:rsidRPr="00054EFF" w:rsidRDefault="00E65D53" w:rsidP="00E65D53"/>
        </w:tc>
        <w:tc>
          <w:tcPr>
            <w:tcW w:w="0" w:type="auto"/>
          </w:tcPr>
          <w:p w14:paraId="48080E58" w14:textId="77777777" w:rsidR="00E65D53" w:rsidRPr="00054EFF" w:rsidRDefault="00E65D53" w:rsidP="00E65D53"/>
        </w:tc>
        <w:tc>
          <w:tcPr>
            <w:tcW w:w="0" w:type="auto"/>
          </w:tcPr>
          <w:p w14:paraId="781B0F05" w14:textId="77777777" w:rsidR="00E65D53" w:rsidRPr="00054EFF" w:rsidRDefault="00E65D53" w:rsidP="00E65D53"/>
        </w:tc>
        <w:tc>
          <w:tcPr>
            <w:tcW w:w="0" w:type="auto"/>
          </w:tcPr>
          <w:p w14:paraId="411C36D7" w14:textId="77777777" w:rsidR="00E65D53" w:rsidRPr="00054EFF" w:rsidRDefault="00E65D53" w:rsidP="00E65D53"/>
        </w:tc>
        <w:tc>
          <w:tcPr>
            <w:tcW w:w="0" w:type="auto"/>
          </w:tcPr>
          <w:p w14:paraId="7270B20A" w14:textId="77777777" w:rsidR="00E65D53" w:rsidRPr="00054EFF" w:rsidRDefault="00E65D53" w:rsidP="00E65D53">
            <w:r w:rsidRPr="00054EFF">
              <w:t>nabije IR, IR</w:t>
            </w:r>
          </w:p>
        </w:tc>
        <w:tc>
          <w:tcPr>
            <w:tcW w:w="0" w:type="auto"/>
          </w:tcPr>
          <w:p w14:paraId="686B24F6" w14:textId="77777777" w:rsidR="00E65D53" w:rsidRPr="00054EFF" w:rsidRDefault="00E65D53" w:rsidP="00E65D53">
            <w:r w:rsidRPr="00054EFF">
              <w:t>vibraties in moleculen</w:t>
            </w:r>
          </w:p>
        </w:tc>
      </w:tr>
      <w:tr w:rsidR="00E65D53" w:rsidRPr="00054EFF" w14:paraId="71782ACF" w14:textId="77777777" w:rsidTr="00E65D53">
        <w:trPr>
          <w:jc w:val="center"/>
        </w:trPr>
        <w:tc>
          <w:tcPr>
            <w:tcW w:w="0" w:type="auto"/>
          </w:tcPr>
          <w:p w14:paraId="54AA40BF" w14:textId="77777777" w:rsidR="00E65D53" w:rsidRPr="00054EFF" w:rsidRDefault="00E65D53" w:rsidP="00E65D53">
            <w:r w:rsidRPr="00054EFF">
              <w:t>10</w:t>
            </w:r>
            <w:r w:rsidRPr="00054EFF">
              <w:rPr>
                <w:vertAlign w:val="superscript"/>
              </w:rPr>
              <w:sym w:font="Symbol" w:char="F02D"/>
            </w:r>
            <w:r w:rsidRPr="00054EFF">
              <w:rPr>
                <w:vertAlign w:val="superscript"/>
              </w:rPr>
              <w:t>4</w:t>
            </w:r>
          </w:p>
        </w:tc>
        <w:tc>
          <w:tcPr>
            <w:tcW w:w="0" w:type="auto"/>
          </w:tcPr>
          <w:p w14:paraId="2282B389" w14:textId="77777777" w:rsidR="00E65D53" w:rsidRPr="00054EFF" w:rsidRDefault="00E65D53" w:rsidP="00E65D53">
            <w:r w:rsidRPr="00054EFF">
              <w:t>3</w:t>
            </w:r>
            <w:r w:rsidRPr="00054EFF">
              <w:sym w:font="Symbol" w:char="F0D7"/>
            </w:r>
            <w:r w:rsidRPr="00054EFF">
              <w:t>10</w:t>
            </w:r>
            <w:r w:rsidRPr="00054EFF">
              <w:rPr>
                <w:vertAlign w:val="superscript"/>
              </w:rPr>
              <w:t>12</w:t>
            </w:r>
          </w:p>
        </w:tc>
        <w:tc>
          <w:tcPr>
            <w:tcW w:w="0" w:type="auto"/>
          </w:tcPr>
          <w:p w14:paraId="0B2E4193" w14:textId="77777777" w:rsidR="00E65D53" w:rsidRPr="00054EFF" w:rsidRDefault="00E65D53" w:rsidP="00E65D53">
            <w:r w:rsidRPr="00054EFF">
              <w:t>10</w:t>
            </w:r>
            <w:r w:rsidRPr="00054EFF">
              <w:rPr>
                <w:vertAlign w:val="superscript"/>
              </w:rPr>
              <w:t>2</w:t>
            </w:r>
          </w:p>
        </w:tc>
        <w:tc>
          <w:tcPr>
            <w:tcW w:w="0" w:type="auto"/>
          </w:tcPr>
          <w:p w14:paraId="08965DBA" w14:textId="77777777" w:rsidR="00E65D53" w:rsidRPr="00054EFF" w:rsidRDefault="00E65D53" w:rsidP="00E65D53">
            <w:r w:rsidRPr="00054EFF">
              <w:t>10</w:t>
            </w:r>
            <w:r w:rsidRPr="00054EFF">
              <w:rPr>
                <w:vertAlign w:val="superscript"/>
              </w:rPr>
              <w:sym w:font="Symbol" w:char="F02D"/>
            </w:r>
            <w:r w:rsidRPr="00054EFF">
              <w:rPr>
                <w:vertAlign w:val="superscript"/>
              </w:rPr>
              <w:t>2</w:t>
            </w:r>
          </w:p>
        </w:tc>
        <w:tc>
          <w:tcPr>
            <w:tcW w:w="0" w:type="auto"/>
          </w:tcPr>
          <w:p w14:paraId="0B965A54" w14:textId="77777777" w:rsidR="00E65D53" w:rsidRPr="00054EFF" w:rsidRDefault="00E65D53" w:rsidP="00E65D53">
            <w:r w:rsidRPr="00054EFF">
              <w:t>--------------------</w:t>
            </w:r>
          </w:p>
        </w:tc>
        <w:tc>
          <w:tcPr>
            <w:tcW w:w="0" w:type="auto"/>
          </w:tcPr>
          <w:p w14:paraId="2213ED02" w14:textId="77777777" w:rsidR="00E65D53" w:rsidRPr="00054EFF" w:rsidRDefault="00E65D53" w:rsidP="00E65D53">
            <w:r w:rsidRPr="00054EFF">
              <w:t>------------------------------------</w:t>
            </w:r>
          </w:p>
        </w:tc>
      </w:tr>
      <w:tr w:rsidR="00E65D53" w:rsidRPr="00054EFF" w14:paraId="565B4A82" w14:textId="77777777" w:rsidTr="00E65D53">
        <w:trPr>
          <w:jc w:val="center"/>
        </w:trPr>
        <w:tc>
          <w:tcPr>
            <w:tcW w:w="0" w:type="auto"/>
          </w:tcPr>
          <w:p w14:paraId="2A0F332C" w14:textId="77777777" w:rsidR="00E65D53" w:rsidRPr="00054EFF" w:rsidRDefault="00E65D53" w:rsidP="00E65D53"/>
        </w:tc>
        <w:tc>
          <w:tcPr>
            <w:tcW w:w="0" w:type="auto"/>
          </w:tcPr>
          <w:p w14:paraId="242AEF16" w14:textId="77777777" w:rsidR="00E65D53" w:rsidRPr="00054EFF" w:rsidRDefault="00E65D53" w:rsidP="00E65D53"/>
        </w:tc>
        <w:tc>
          <w:tcPr>
            <w:tcW w:w="0" w:type="auto"/>
          </w:tcPr>
          <w:p w14:paraId="1E22D924" w14:textId="77777777" w:rsidR="00E65D53" w:rsidRPr="00054EFF" w:rsidRDefault="00E65D53" w:rsidP="00E65D53"/>
        </w:tc>
        <w:tc>
          <w:tcPr>
            <w:tcW w:w="0" w:type="auto"/>
          </w:tcPr>
          <w:p w14:paraId="39F0EBC2" w14:textId="77777777" w:rsidR="00E65D53" w:rsidRPr="00054EFF" w:rsidRDefault="00E65D53" w:rsidP="00E65D53"/>
        </w:tc>
        <w:tc>
          <w:tcPr>
            <w:tcW w:w="0" w:type="auto"/>
          </w:tcPr>
          <w:p w14:paraId="6A91355C" w14:textId="77777777" w:rsidR="00E65D53" w:rsidRPr="00054EFF" w:rsidRDefault="00E65D53" w:rsidP="00E65D53">
            <w:r w:rsidRPr="00054EFF">
              <w:t>verre IR/microgolven</w:t>
            </w:r>
          </w:p>
        </w:tc>
        <w:tc>
          <w:tcPr>
            <w:tcW w:w="0" w:type="auto"/>
          </w:tcPr>
          <w:p w14:paraId="5FB8F9FD" w14:textId="77777777" w:rsidR="00E65D53" w:rsidRPr="00054EFF" w:rsidRDefault="00E65D53" w:rsidP="00E65D53">
            <w:r w:rsidRPr="00054EFF">
              <w:t>rotatie in moleculen</w:t>
            </w:r>
          </w:p>
        </w:tc>
      </w:tr>
      <w:tr w:rsidR="00E65D53" w:rsidRPr="00054EFF" w14:paraId="33750BCE" w14:textId="77777777" w:rsidTr="00E65D53">
        <w:trPr>
          <w:jc w:val="center"/>
        </w:trPr>
        <w:tc>
          <w:tcPr>
            <w:tcW w:w="0" w:type="auto"/>
          </w:tcPr>
          <w:p w14:paraId="074630C7" w14:textId="77777777" w:rsidR="00E65D53" w:rsidRPr="00054EFF" w:rsidRDefault="00E65D53" w:rsidP="00E65D53">
            <w:r w:rsidRPr="00054EFF">
              <w:t>10</w:t>
            </w:r>
            <w:r w:rsidRPr="00054EFF">
              <w:rPr>
                <w:vertAlign w:val="superscript"/>
              </w:rPr>
              <w:sym w:font="Symbol" w:char="F02D"/>
            </w:r>
            <w:r w:rsidRPr="00054EFF">
              <w:rPr>
                <w:vertAlign w:val="superscript"/>
              </w:rPr>
              <w:t>2</w:t>
            </w:r>
          </w:p>
        </w:tc>
        <w:tc>
          <w:tcPr>
            <w:tcW w:w="0" w:type="auto"/>
          </w:tcPr>
          <w:p w14:paraId="2AC9E3B6" w14:textId="77777777" w:rsidR="00E65D53" w:rsidRPr="00054EFF" w:rsidRDefault="00E65D53" w:rsidP="00E65D53">
            <w:r w:rsidRPr="00054EFF">
              <w:t>3</w:t>
            </w:r>
            <w:r w:rsidRPr="00054EFF">
              <w:sym w:font="Symbol" w:char="F0D7"/>
            </w:r>
            <w:r w:rsidRPr="00054EFF">
              <w:t>10</w:t>
            </w:r>
            <w:r w:rsidRPr="00054EFF">
              <w:rPr>
                <w:vertAlign w:val="superscript"/>
              </w:rPr>
              <w:t>10</w:t>
            </w:r>
          </w:p>
        </w:tc>
        <w:tc>
          <w:tcPr>
            <w:tcW w:w="0" w:type="auto"/>
          </w:tcPr>
          <w:p w14:paraId="1E319768" w14:textId="77777777" w:rsidR="00E65D53" w:rsidRPr="00054EFF" w:rsidRDefault="00E65D53" w:rsidP="00E65D53">
            <w:r w:rsidRPr="00054EFF">
              <w:t>1</w:t>
            </w:r>
          </w:p>
        </w:tc>
        <w:tc>
          <w:tcPr>
            <w:tcW w:w="0" w:type="auto"/>
          </w:tcPr>
          <w:p w14:paraId="6F8A45E6" w14:textId="77777777" w:rsidR="00E65D53" w:rsidRPr="00054EFF" w:rsidRDefault="00E65D53" w:rsidP="00E65D53">
            <w:r w:rsidRPr="00054EFF">
              <w:t>10</w:t>
            </w:r>
            <w:r w:rsidRPr="00054EFF">
              <w:rPr>
                <w:vertAlign w:val="superscript"/>
              </w:rPr>
              <w:sym w:font="Symbol" w:char="F02D"/>
            </w:r>
            <w:r w:rsidRPr="00054EFF">
              <w:rPr>
                <w:vertAlign w:val="superscript"/>
              </w:rPr>
              <w:t>4</w:t>
            </w:r>
          </w:p>
        </w:tc>
        <w:tc>
          <w:tcPr>
            <w:tcW w:w="0" w:type="auto"/>
          </w:tcPr>
          <w:p w14:paraId="26A86F95" w14:textId="77777777" w:rsidR="00E65D53" w:rsidRPr="00054EFF" w:rsidRDefault="00E65D53" w:rsidP="00E65D53">
            <w:r w:rsidRPr="00054EFF">
              <w:t>--------------------</w:t>
            </w:r>
          </w:p>
        </w:tc>
        <w:tc>
          <w:tcPr>
            <w:tcW w:w="0" w:type="auto"/>
          </w:tcPr>
          <w:p w14:paraId="26CD77AE" w14:textId="77777777" w:rsidR="00E65D53" w:rsidRPr="00054EFF" w:rsidRDefault="00E65D53" w:rsidP="00E65D53">
            <w:r w:rsidRPr="00054EFF">
              <w:t>------------------------------------</w:t>
            </w:r>
          </w:p>
        </w:tc>
      </w:tr>
      <w:tr w:rsidR="00E65D53" w:rsidRPr="00054EFF" w14:paraId="4E9F21BD" w14:textId="77777777" w:rsidTr="00E65D53">
        <w:trPr>
          <w:jc w:val="center"/>
        </w:trPr>
        <w:tc>
          <w:tcPr>
            <w:tcW w:w="0" w:type="auto"/>
          </w:tcPr>
          <w:p w14:paraId="2C529D27" w14:textId="77777777" w:rsidR="00E65D53" w:rsidRPr="00054EFF" w:rsidRDefault="00E65D53" w:rsidP="00E65D53"/>
        </w:tc>
        <w:tc>
          <w:tcPr>
            <w:tcW w:w="0" w:type="auto"/>
          </w:tcPr>
          <w:p w14:paraId="7863A74C" w14:textId="77777777" w:rsidR="00E65D53" w:rsidRPr="00054EFF" w:rsidRDefault="00E65D53" w:rsidP="00E65D53"/>
        </w:tc>
        <w:tc>
          <w:tcPr>
            <w:tcW w:w="0" w:type="auto"/>
          </w:tcPr>
          <w:p w14:paraId="22160F6A" w14:textId="77777777" w:rsidR="00E65D53" w:rsidRPr="00054EFF" w:rsidRDefault="00E65D53" w:rsidP="00E65D53"/>
        </w:tc>
        <w:tc>
          <w:tcPr>
            <w:tcW w:w="0" w:type="auto"/>
          </w:tcPr>
          <w:p w14:paraId="435A1246" w14:textId="77777777" w:rsidR="00E65D53" w:rsidRPr="00054EFF" w:rsidRDefault="00E65D53" w:rsidP="00E65D53"/>
        </w:tc>
        <w:tc>
          <w:tcPr>
            <w:tcW w:w="0" w:type="auto"/>
          </w:tcPr>
          <w:p w14:paraId="717BED2E" w14:textId="77777777" w:rsidR="00E65D53" w:rsidRPr="00054EFF" w:rsidRDefault="00E65D53" w:rsidP="00E65D53">
            <w:r w:rsidRPr="00054EFF">
              <w:t>micro-/radiogolven</w:t>
            </w:r>
          </w:p>
        </w:tc>
        <w:tc>
          <w:tcPr>
            <w:tcW w:w="0" w:type="auto"/>
          </w:tcPr>
          <w:p w14:paraId="3A46F12D" w14:textId="77777777" w:rsidR="00E65D53" w:rsidRPr="00054EFF" w:rsidRDefault="00E65D53" w:rsidP="00E65D53">
            <w:r w:rsidRPr="00054EFF">
              <w:t>instelling van elektronspin in magneetveld</w:t>
            </w:r>
          </w:p>
        </w:tc>
      </w:tr>
      <w:tr w:rsidR="00E65D53" w:rsidRPr="00054EFF" w14:paraId="3EB21095" w14:textId="77777777" w:rsidTr="00E65D53">
        <w:trPr>
          <w:jc w:val="center"/>
        </w:trPr>
        <w:tc>
          <w:tcPr>
            <w:tcW w:w="0" w:type="auto"/>
          </w:tcPr>
          <w:p w14:paraId="49DE3A0F" w14:textId="77777777" w:rsidR="00E65D53" w:rsidRPr="00054EFF" w:rsidRDefault="00E65D53" w:rsidP="00E65D53">
            <w:r w:rsidRPr="00054EFF">
              <w:t>1</w:t>
            </w:r>
          </w:p>
        </w:tc>
        <w:tc>
          <w:tcPr>
            <w:tcW w:w="0" w:type="auto"/>
          </w:tcPr>
          <w:p w14:paraId="6D662897" w14:textId="77777777" w:rsidR="00E65D53" w:rsidRPr="00054EFF" w:rsidRDefault="00E65D53" w:rsidP="00E65D53">
            <w:r w:rsidRPr="00054EFF">
              <w:t>3</w:t>
            </w:r>
            <w:r w:rsidRPr="00054EFF">
              <w:sym w:font="Symbol" w:char="F0D7"/>
            </w:r>
            <w:r w:rsidRPr="00054EFF">
              <w:t>10</w:t>
            </w:r>
            <w:r w:rsidRPr="00054EFF">
              <w:rPr>
                <w:vertAlign w:val="superscript"/>
              </w:rPr>
              <w:t>8</w:t>
            </w:r>
          </w:p>
        </w:tc>
        <w:tc>
          <w:tcPr>
            <w:tcW w:w="0" w:type="auto"/>
          </w:tcPr>
          <w:p w14:paraId="03300C37" w14:textId="77777777" w:rsidR="00E65D53" w:rsidRPr="00054EFF" w:rsidRDefault="00E65D53" w:rsidP="00E65D53">
            <w:r w:rsidRPr="00054EFF">
              <w:t>10</w:t>
            </w:r>
            <w:r w:rsidRPr="00054EFF">
              <w:rPr>
                <w:vertAlign w:val="superscript"/>
              </w:rPr>
              <w:sym w:font="Symbol" w:char="F02D"/>
            </w:r>
            <w:r w:rsidRPr="00054EFF">
              <w:rPr>
                <w:vertAlign w:val="superscript"/>
              </w:rPr>
              <w:t>2</w:t>
            </w:r>
          </w:p>
        </w:tc>
        <w:tc>
          <w:tcPr>
            <w:tcW w:w="0" w:type="auto"/>
          </w:tcPr>
          <w:p w14:paraId="6551480F" w14:textId="77777777" w:rsidR="00E65D53" w:rsidRPr="00054EFF" w:rsidRDefault="00E65D53" w:rsidP="00E65D53">
            <w:r w:rsidRPr="00054EFF">
              <w:t>10</w:t>
            </w:r>
            <w:r w:rsidRPr="00054EFF">
              <w:rPr>
                <w:vertAlign w:val="superscript"/>
              </w:rPr>
              <w:sym w:font="Symbol" w:char="F02D"/>
            </w:r>
            <w:r w:rsidRPr="00054EFF">
              <w:rPr>
                <w:vertAlign w:val="superscript"/>
              </w:rPr>
              <w:t>6</w:t>
            </w:r>
          </w:p>
        </w:tc>
        <w:tc>
          <w:tcPr>
            <w:tcW w:w="0" w:type="auto"/>
          </w:tcPr>
          <w:p w14:paraId="7A465C7C" w14:textId="77777777" w:rsidR="00E65D53" w:rsidRPr="00054EFF" w:rsidRDefault="00E65D53" w:rsidP="00E65D53">
            <w:r w:rsidRPr="00054EFF">
              <w:t>--------------------</w:t>
            </w:r>
          </w:p>
        </w:tc>
        <w:tc>
          <w:tcPr>
            <w:tcW w:w="0" w:type="auto"/>
          </w:tcPr>
          <w:p w14:paraId="78570D9C" w14:textId="77777777" w:rsidR="00E65D53" w:rsidRPr="00054EFF" w:rsidRDefault="00E65D53" w:rsidP="00E65D53">
            <w:r w:rsidRPr="00054EFF">
              <w:t>------------------------------------</w:t>
            </w:r>
          </w:p>
        </w:tc>
      </w:tr>
      <w:tr w:rsidR="00E65D53" w:rsidRPr="00054EFF" w14:paraId="64084A57" w14:textId="77777777" w:rsidTr="00E65D53">
        <w:trPr>
          <w:jc w:val="center"/>
        </w:trPr>
        <w:tc>
          <w:tcPr>
            <w:tcW w:w="0" w:type="auto"/>
          </w:tcPr>
          <w:p w14:paraId="50330828" w14:textId="77777777" w:rsidR="00E65D53" w:rsidRPr="00054EFF" w:rsidRDefault="00E65D53" w:rsidP="00E65D53"/>
        </w:tc>
        <w:tc>
          <w:tcPr>
            <w:tcW w:w="0" w:type="auto"/>
          </w:tcPr>
          <w:p w14:paraId="50CCD32D" w14:textId="77777777" w:rsidR="00E65D53" w:rsidRPr="00054EFF" w:rsidRDefault="00E65D53" w:rsidP="00E65D53"/>
        </w:tc>
        <w:tc>
          <w:tcPr>
            <w:tcW w:w="0" w:type="auto"/>
          </w:tcPr>
          <w:p w14:paraId="5CCE4DB9" w14:textId="77777777" w:rsidR="00E65D53" w:rsidRPr="00054EFF" w:rsidRDefault="00E65D53" w:rsidP="00E65D53"/>
        </w:tc>
        <w:tc>
          <w:tcPr>
            <w:tcW w:w="0" w:type="auto"/>
          </w:tcPr>
          <w:p w14:paraId="71888D04" w14:textId="77777777" w:rsidR="00E65D53" w:rsidRPr="00054EFF" w:rsidRDefault="00E65D53" w:rsidP="00E65D53"/>
        </w:tc>
        <w:tc>
          <w:tcPr>
            <w:tcW w:w="0" w:type="auto"/>
          </w:tcPr>
          <w:p w14:paraId="1E96D85A" w14:textId="77777777" w:rsidR="00E65D53" w:rsidRPr="00054EFF" w:rsidRDefault="00E65D53" w:rsidP="00E65D53">
            <w:r w:rsidRPr="00054EFF">
              <w:t>radiogolven</w:t>
            </w:r>
          </w:p>
        </w:tc>
        <w:tc>
          <w:tcPr>
            <w:tcW w:w="0" w:type="auto"/>
          </w:tcPr>
          <w:p w14:paraId="1BF6BEF4" w14:textId="77777777" w:rsidR="00E65D53" w:rsidRPr="00054EFF" w:rsidRDefault="00E65D53" w:rsidP="00E65D53">
            <w:r w:rsidRPr="00054EFF">
              <w:t>instelling van kernspin in magneetveld</w:t>
            </w:r>
          </w:p>
        </w:tc>
      </w:tr>
      <w:tr w:rsidR="00E65D53" w:rsidRPr="00054EFF" w14:paraId="5BAC8AA2" w14:textId="77777777" w:rsidTr="00E65D53">
        <w:trPr>
          <w:jc w:val="center"/>
        </w:trPr>
        <w:tc>
          <w:tcPr>
            <w:tcW w:w="0" w:type="auto"/>
          </w:tcPr>
          <w:p w14:paraId="2D18D22F" w14:textId="77777777" w:rsidR="00E65D53" w:rsidRPr="00054EFF" w:rsidRDefault="00E65D53" w:rsidP="00E65D53">
            <w:r w:rsidRPr="00054EFF">
              <w:t>10</w:t>
            </w:r>
            <w:r w:rsidRPr="00054EFF">
              <w:rPr>
                <w:vertAlign w:val="superscript"/>
              </w:rPr>
              <w:t>2</w:t>
            </w:r>
          </w:p>
        </w:tc>
        <w:tc>
          <w:tcPr>
            <w:tcW w:w="0" w:type="auto"/>
          </w:tcPr>
          <w:p w14:paraId="2C44221A" w14:textId="77777777" w:rsidR="00E65D53" w:rsidRPr="00054EFF" w:rsidRDefault="00E65D53" w:rsidP="00E65D53">
            <w:r w:rsidRPr="00054EFF">
              <w:t>3</w:t>
            </w:r>
            <w:r w:rsidRPr="00054EFF">
              <w:sym w:font="Symbol" w:char="F0D7"/>
            </w:r>
            <w:r w:rsidRPr="00054EFF">
              <w:t>10</w:t>
            </w:r>
            <w:r w:rsidRPr="00054EFF">
              <w:rPr>
                <w:vertAlign w:val="superscript"/>
              </w:rPr>
              <w:t>6</w:t>
            </w:r>
          </w:p>
        </w:tc>
        <w:tc>
          <w:tcPr>
            <w:tcW w:w="0" w:type="auto"/>
          </w:tcPr>
          <w:p w14:paraId="4CDD0ECB" w14:textId="77777777" w:rsidR="00E65D53" w:rsidRPr="00054EFF" w:rsidRDefault="00E65D53" w:rsidP="00E65D53">
            <w:r w:rsidRPr="00054EFF">
              <w:t>10</w:t>
            </w:r>
            <w:r w:rsidRPr="00054EFF">
              <w:rPr>
                <w:vertAlign w:val="superscript"/>
              </w:rPr>
              <w:sym w:font="Symbol" w:char="F02D"/>
            </w:r>
            <w:r w:rsidRPr="00054EFF">
              <w:rPr>
                <w:vertAlign w:val="superscript"/>
              </w:rPr>
              <w:t>4</w:t>
            </w:r>
          </w:p>
        </w:tc>
        <w:tc>
          <w:tcPr>
            <w:tcW w:w="0" w:type="auto"/>
          </w:tcPr>
          <w:p w14:paraId="578D694C" w14:textId="77777777" w:rsidR="00E65D53" w:rsidRPr="00054EFF" w:rsidRDefault="00E65D53" w:rsidP="00E65D53"/>
        </w:tc>
        <w:tc>
          <w:tcPr>
            <w:tcW w:w="0" w:type="auto"/>
          </w:tcPr>
          <w:p w14:paraId="670D637F" w14:textId="77777777" w:rsidR="00E65D53" w:rsidRPr="00054EFF" w:rsidRDefault="00E65D53" w:rsidP="00E65D53"/>
        </w:tc>
        <w:tc>
          <w:tcPr>
            <w:tcW w:w="0" w:type="auto"/>
          </w:tcPr>
          <w:p w14:paraId="07AEE5A4" w14:textId="77777777" w:rsidR="00E65D53" w:rsidRPr="00054EFF" w:rsidRDefault="00E65D53" w:rsidP="00E65D53"/>
        </w:tc>
      </w:tr>
    </w:tbl>
    <w:p w14:paraId="054F62B0" w14:textId="77777777" w:rsidR="00E65D53" w:rsidRDefault="00E65D53" w:rsidP="00E65D53">
      <w:pPr>
        <w:pStyle w:val="Kop3"/>
      </w:pPr>
      <w:bookmarkStart w:id="645" w:name="_Toc384880784"/>
      <w:bookmarkStart w:id="646" w:name="_Toc435887972"/>
      <w:bookmarkStart w:id="647" w:name="_Toc435888452"/>
      <w:bookmarkStart w:id="648" w:name="_Toc509390643"/>
      <w:bookmarkStart w:id="649" w:name="_Toc4590005"/>
      <w:bookmarkStart w:id="650" w:name="_Toc4679249"/>
      <w:bookmarkStart w:id="651" w:name="_Toc4918035"/>
      <w:bookmarkStart w:id="652" w:name="_Toc518556058"/>
      <w:bookmarkStart w:id="653" w:name="_Toc32916253"/>
      <w:r>
        <w:t>De wisselwerking van straling en materie</w:t>
      </w:r>
      <w:bookmarkEnd w:id="645"/>
      <w:bookmarkEnd w:id="646"/>
      <w:bookmarkEnd w:id="647"/>
      <w:bookmarkEnd w:id="648"/>
      <w:bookmarkEnd w:id="649"/>
      <w:bookmarkEnd w:id="650"/>
      <w:bookmarkEnd w:id="651"/>
      <w:bookmarkEnd w:id="652"/>
      <w:bookmarkEnd w:id="653"/>
    </w:p>
    <w:p w14:paraId="5189BAC0" w14:textId="5F1EC02E" w:rsidR="00E65D53" w:rsidRDefault="00E65D53" w:rsidP="00E65D53">
      <w:r>
        <w:t xml:space="preserve">De energie van atomen en moleculen is </w:t>
      </w:r>
      <w:proofErr w:type="spellStart"/>
      <w:r>
        <w:t>gekwantiseerd</w:t>
      </w:r>
      <w:proofErr w:type="spellEnd"/>
      <w:r>
        <w:t xml:space="preserve">,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w:t>
      </w:r>
      <w:proofErr w:type="spellStart"/>
      <w:r>
        <w:t>gekwantiseerd</w:t>
      </w:r>
      <w:proofErr w:type="spellEnd"/>
      <w:r>
        <w:fldChar w:fldCharType="begin"/>
      </w:r>
      <w:r>
        <w:instrText xml:space="preserve"> XE "</w:instrText>
      </w:r>
      <w:r w:rsidRPr="00E940EE">
        <w:instrText>kwantisering</w:instrText>
      </w:r>
      <w:r>
        <w:instrText xml:space="preserve">" </w:instrText>
      </w:r>
      <w:r>
        <w:fldChar w:fldCharType="end"/>
      </w:r>
      <w:r>
        <w:t>. De rotatie</w:t>
      </w:r>
      <w:r>
        <w:fldChar w:fldCharType="begin"/>
      </w:r>
      <w:r>
        <w:instrText xml:space="preserve"> XE "</w:instrText>
      </w:r>
      <w:r w:rsidRPr="00E940EE">
        <w:instrText>rotatie</w:instrText>
      </w:r>
      <w:r>
        <w:instrText xml:space="preserve">" </w:instrText>
      </w:r>
      <w:r>
        <w:fldChar w:fldCharType="end"/>
      </w:r>
      <w:r>
        <w:t>-energie, de vibratie</w:t>
      </w:r>
      <w:r>
        <w:fldChar w:fldCharType="begin"/>
      </w:r>
      <w:r>
        <w:instrText xml:space="preserve"> XE "</w:instrText>
      </w:r>
      <w:r w:rsidRPr="00E940EE">
        <w:instrText>vibratie</w:instrText>
      </w:r>
      <w:r>
        <w:instrText xml:space="preserve">" </w:instrText>
      </w:r>
      <w:r>
        <w:fldChar w:fldCharType="end"/>
      </w:r>
      <w:r>
        <w:t xml:space="preserve">-energie en de elektronenenergie hebben dus een reeks separate </w:t>
      </w:r>
      <w:proofErr w:type="spellStart"/>
      <w:r>
        <w:t>niveau’s</w:t>
      </w:r>
      <w:proofErr w:type="spellEnd"/>
      <w:r>
        <w:t xml:space="preserve">. Bij elk elektronenenergieniveau van een molecuul behoort een aantal </w:t>
      </w:r>
      <w:proofErr w:type="spellStart"/>
      <w:r>
        <w:t>vibratieniveau’s</w:t>
      </w:r>
      <w:proofErr w:type="spellEnd"/>
      <w:r>
        <w:t xml:space="preserve">, waarbij het energieverschil tussen deze </w:t>
      </w:r>
      <w:proofErr w:type="spellStart"/>
      <w:r>
        <w:t>vibratieniveau’s</w:t>
      </w:r>
      <w:proofErr w:type="spellEnd"/>
      <w:r>
        <w:t xml:space="preserve"> 10 tot 100 maal kleiner is dan het energieverschil tussen twee opeenvolgende </w:t>
      </w:r>
      <w:proofErr w:type="spellStart"/>
      <w:r>
        <w:t>elektronenniveau’s</w:t>
      </w:r>
      <w:proofErr w:type="spellEnd"/>
      <w:r>
        <w:t xml:space="preserve">. Evenzo behoort bij elk vibratieniveau weer een aantal </w:t>
      </w:r>
      <w:proofErr w:type="spellStart"/>
      <w:r>
        <w:t>rotatieniveau’s</w:t>
      </w:r>
      <w:proofErr w:type="spellEnd"/>
      <w:r>
        <w:t xml:space="preserve">, waarvan het energieverschil 100 tot 1000 maal kleiner is dan die tussen twee opeenvolgende </w:t>
      </w:r>
      <w:proofErr w:type="spellStart"/>
      <w:r>
        <w:t>vibratieniveau’s</w:t>
      </w:r>
      <w:proofErr w:type="spellEnd"/>
      <w:r>
        <w:t xml:space="preserve"> (zie </w:t>
      </w:r>
      <w:r w:rsidR="00744633">
        <w:fldChar w:fldCharType="begin"/>
      </w:r>
      <w:r w:rsidR="00744633">
        <w:instrText xml:space="preserve"> REF _Ref43</w:instrText>
      </w:r>
      <w:r w:rsidR="00744633">
        <w:instrText xml:space="preserve">5525736  \* MERGEFORMAT </w:instrText>
      </w:r>
      <w:r w:rsidR="00744633">
        <w:fldChar w:fldCharType="separate"/>
      </w:r>
      <w:r w:rsidR="004A253A" w:rsidRPr="0076320D">
        <w:t xml:space="preserve">figuur </w:t>
      </w:r>
      <w:r w:rsidR="004A253A">
        <w:rPr>
          <w:noProof/>
        </w:rPr>
        <w:t>52</w:t>
      </w:r>
      <w:r w:rsidR="00744633">
        <w:rPr>
          <w:noProof/>
        </w:rPr>
        <w:fldChar w:fldCharType="end"/>
      </w:r>
      <w:r>
        <w:t>). Bij verandering in bijv. de rotatietoestand, die dus alleen sprongsgewijs kan optreden wordt energie opgenomen of afgegeven. Dit kan gebeuren door absorptie</w:t>
      </w:r>
      <w:r>
        <w:fldChar w:fldCharType="begin"/>
      </w:r>
      <w:r>
        <w:instrText xml:space="preserve"> XE "</w:instrText>
      </w:r>
      <w:r w:rsidRPr="00E940EE">
        <w:instrText>absorptie</w:instrText>
      </w:r>
      <w:r>
        <w:instrText xml:space="preserve">" </w:instrText>
      </w:r>
      <w:r>
        <w:fldChar w:fldCharType="end"/>
      </w:r>
      <w:r>
        <w:t xml:space="preserve"> of emissie</w:t>
      </w:r>
      <w:r>
        <w:fldChar w:fldCharType="begin"/>
      </w:r>
      <w:r>
        <w:instrText xml:space="preserve"> XE "</w:instrText>
      </w:r>
      <w:r w:rsidRPr="00E940EE">
        <w:instrText>emissie</w:instrText>
      </w:r>
      <w:r>
        <w:instrText xml:space="preserve">" </w:instrText>
      </w:r>
      <w:r>
        <w:fldChar w:fldCharType="end"/>
      </w:r>
      <w:r>
        <w:t xml:space="preserve"> van straling, waarbij het energieverschil tussen de begin- en eindtoestand van het molecuul correspondeert met de energie van het geabsorbeerde of geëmitteerde kwant:</w:t>
      </w:r>
    </w:p>
    <w:p w14:paraId="2BCE3629" w14:textId="3DCAE7BF" w:rsidR="00E65D53" w:rsidRDefault="00E65D53" w:rsidP="00E65D53">
      <w:pPr>
        <w:jc w:val="center"/>
      </w:pPr>
      <w:r>
        <w:rPr>
          <w:rFonts w:ascii="Symbol" w:hAnsi="Symbol"/>
        </w:rPr>
        <w:lastRenderedPageBreak/>
        <w:t></w:t>
      </w:r>
      <w:proofErr w:type="spellStart"/>
      <w:r>
        <w:rPr>
          <w:i/>
        </w:rPr>
        <w:t>E</w:t>
      </w:r>
      <w:r>
        <w:rPr>
          <w:vertAlign w:val="subscript"/>
        </w:rPr>
        <w:t>rotatie</w:t>
      </w:r>
      <w:proofErr w:type="spellEnd"/>
      <w:r>
        <w:t xml:space="preserve"> = </w:t>
      </w:r>
      <w:r>
        <w:rPr>
          <w:i/>
        </w:rPr>
        <w:t>h</w:t>
      </w:r>
      <w:r>
        <w:rPr>
          <w:rFonts w:ascii="Symbol" w:hAnsi="Symbol"/>
          <w:i/>
        </w:rPr>
        <w:t></w:t>
      </w:r>
      <w:r>
        <w:t xml:space="preserve"> </w:t>
      </w:r>
      <w:r>
        <w:tab/>
      </w:r>
      <w:r>
        <w:tab/>
      </w:r>
      <w:r w:rsidRPr="00170982">
        <w:rPr>
          <w:rFonts w:eastAsiaTheme="minorHAnsi" w:cstheme="minorBidi"/>
          <w:b/>
          <w:noProof/>
          <w:sz w:val="16"/>
          <w:lang w:eastAsia="en-US"/>
        </w:rPr>
        <w:t xml:space="preserve">Formule </w:t>
      </w:r>
      <w:r w:rsidRPr="00170982">
        <w:rPr>
          <w:rFonts w:eastAsiaTheme="minorHAnsi" w:cstheme="minorBidi"/>
          <w:b/>
          <w:noProof/>
          <w:sz w:val="16"/>
          <w:lang w:eastAsia="en-US"/>
        </w:rPr>
        <w:fldChar w:fldCharType="begin"/>
      </w:r>
      <w:r w:rsidRPr="00170982">
        <w:rPr>
          <w:rFonts w:eastAsiaTheme="minorHAnsi" w:cstheme="minorBidi"/>
          <w:b/>
          <w:noProof/>
          <w:sz w:val="16"/>
          <w:lang w:eastAsia="en-US"/>
        </w:rPr>
        <w:instrText xml:space="preserve"> SEQ Vergelijking \* ARABIC </w:instrText>
      </w:r>
      <w:r w:rsidRPr="00170982">
        <w:rPr>
          <w:rFonts w:eastAsiaTheme="minorHAnsi" w:cstheme="minorBidi"/>
          <w:b/>
          <w:noProof/>
          <w:sz w:val="16"/>
          <w:lang w:eastAsia="en-US"/>
        </w:rPr>
        <w:fldChar w:fldCharType="separate"/>
      </w:r>
      <w:r w:rsidR="004A253A">
        <w:rPr>
          <w:rFonts w:eastAsiaTheme="minorHAnsi" w:cstheme="minorBidi"/>
          <w:b/>
          <w:noProof/>
          <w:sz w:val="16"/>
          <w:lang w:eastAsia="en-US"/>
        </w:rPr>
        <w:t>2</w:t>
      </w:r>
      <w:r w:rsidRPr="00170982">
        <w:rPr>
          <w:rFonts w:eastAsiaTheme="minorHAnsi" w:cstheme="minorBidi"/>
          <w:b/>
          <w:noProof/>
          <w:sz w:val="16"/>
          <w:lang w:eastAsia="en-US"/>
        </w:rPr>
        <w:fldChar w:fldCharType="end"/>
      </w:r>
    </w:p>
    <w:p w14:paraId="210097A4" w14:textId="77777777" w:rsidR="00E65D53" w:rsidRDefault="00E65D53" w:rsidP="00E65D53">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fldChar w:fldCharType="begin"/>
      </w:r>
      <w:r>
        <w:instrText xml:space="preserve"> XE "</w:instrText>
      </w:r>
      <w:r w:rsidRPr="008E07F1">
        <w:instrText>elektronen:-toestand</w:instrText>
      </w:r>
      <w:r>
        <w:instrText xml:space="preserve">" </w:instrText>
      </w:r>
      <w:r>
        <w:fldChar w:fldCharType="end"/>
      </w:r>
      <w:r>
        <w:t>.</w:t>
      </w:r>
    </w:p>
    <w:p w14:paraId="2EC632C4" w14:textId="494D9F84" w:rsidR="00E65D53" w:rsidRDefault="00E65D53" w:rsidP="00E65D53">
      <w:r>
        <w:t xml:space="preserve">Een grafisch verband tussen de intensiteit van de emissie of absorptie en de frequentie (of golflengte) van de straling duiden we aan met de term </w:t>
      </w:r>
      <w:r>
        <w:rPr>
          <w:i/>
        </w:rPr>
        <w:t>spectrum</w:t>
      </w:r>
      <w:r>
        <w:t xml:space="preserve"> (figuur </w:t>
      </w:r>
      <w:r w:rsidR="00744633">
        <w:fldChar w:fldCharType="begin"/>
      </w:r>
      <w:r w:rsidR="00744633">
        <w:instrText xml:space="preserve"> SEQ figuur \* ARABIC </w:instrText>
      </w:r>
      <w:r w:rsidR="00744633">
        <w:fldChar w:fldCharType="separate"/>
      </w:r>
      <w:r w:rsidR="004A253A">
        <w:rPr>
          <w:noProof/>
        </w:rPr>
        <w:t>51</w:t>
      </w:r>
      <w:r w:rsidR="00744633">
        <w:rPr>
          <w:noProof/>
        </w:rPr>
        <w:fldChar w:fldCharType="end"/>
      </w:r>
      <w: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049647EC" w14:textId="77777777" w:rsidR="00E65D53" w:rsidRDefault="00E65D53" w:rsidP="00E65D53">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14:paraId="1451DD7D" w14:textId="5EADEA24" w:rsidR="00E65D53" w:rsidRDefault="00E65D53" w:rsidP="00E65D53">
      <w:r>
        <w:t>De rotatie-, vibratie- en elektronenspectra</w:t>
      </w:r>
      <w:r>
        <w:fldChar w:fldCharType="begin"/>
      </w:r>
      <w:r>
        <w:instrText xml:space="preserve"> XE "</w:instrText>
      </w:r>
      <w:r w:rsidRPr="0053684A">
        <w:instrText>elektronen:- spectra</w:instrText>
      </w:r>
      <w:r>
        <w:instrText xml:space="preserve">" </w:instrText>
      </w:r>
      <w:r>
        <w:fldChar w:fldCharType="end"/>
      </w:r>
      <w:r>
        <w:t xml:space="preserve"> liggen resp. in het verre infrarode gebied, het infrarode gebied en het zichtbare/ultraviolette gebied. In </w:t>
      </w:r>
      <w:r w:rsidR="00744633">
        <w:fldChar w:fldCharType="begin"/>
      </w:r>
      <w:r w:rsidR="00744633">
        <w:instrText xml:space="preserve"> REF _Ref435525736  \* MERGEFORMAT </w:instrText>
      </w:r>
      <w:r w:rsidR="00744633">
        <w:fldChar w:fldCharType="separate"/>
      </w:r>
      <w:r w:rsidR="004A253A" w:rsidRPr="0076320D">
        <w:t xml:space="preserve">figuur </w:t>
      </w:r>
      <w:r w:rsidR="004A253A">
        <w:rPr>
          <w:noProof/>
        </w:rPr>
        <w:t>52</w:t>
      </w:r>
      <w:r w:rsidR="00744633">
        <w:rPr>
          <w:noProof/>
        </w:rPr>
        <w:fldChar w:fldCharType="end"/>
      </w:r>
      <w:r>
        <w:t xml:space="preserve"> zijn de bijbehorende golflengtegebieden</w:t>
      </w:r>
      <w:r>
        <w:fldChar w:fldCharType="begin"/>
      </w:r>
      <w:r>
        <w:instrText xml:space="preserve"> XE "</w:instrText>
      </w:r>
      <w:r w:rsidRPr="00E940EE">
        <w:instrText>golf</w:instrText>
      </w:r>
      <w:r>
        <w:instrText>:-</w:instrText>
      </w:r>
      <w:r w:rsidRPr="00E940EE">
        <w:instrText>lengtegebied</w:instrText>
      </w:r>
      <w:r>
        <w:instrText xml:space="preserve">" </w:instrText>
      </w:r>
      <w:r>
        <w:fldChar w:fldCharType="end"/>
      </w:r>
      <w:r>
        <w:t xml:space="preserve"> aangegeven (niet op schaal).</w:t>
      </w:r>
    </w:p>
    <w:p w14:paraId="23AAB318" w14:textId="77777777" w:rsidR="00E65D53" w:rsidRDefault="00E65D53" w:rsidP="00E65D53">
      <w:pPr>
        <w:jc w:val="center"/>
      </w:pPr>
      <w:r>
        <w:rPr>
          <w:noProof/>
        </w:rPr>
        <w:drawing>
          <wp:inline distT="0" distB="0" distL="0" distR="0" wp14:anchorId="7ACE6529" wp14:editId="5B0BC78F">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2"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66A55969" w14:textId="08AA472E" w:rsidR="00E65D53" w:rsidRPr="0076320D" w:rsidRDefault="00E65D53" w:rsidP="00E65D53">
      <w:pPr>
        <w:pStyle w:val="Bijschrift"/>
        <w:jc w:val="center"/>
        <w:rPr>
          <w:noProof/>
        </w:rPr>
      </w:pPr>
      <w:bookmarkStart w:id="654" w:name="_Ref435525736"/>
      <w:r w:rsidRPr="0076320D">
        <w:t xml:space="preserve">figuur </w:t>
      </w:r>
      <w:r w:rsidRPr="0076320D">
        <w:fldChar w:fldCharType="begin"/>
      </w:r>
      <w:r w:rsidRPr="0076320D">
        <w:instrText xml:space="preserve"> SEQ figuur \* ARABIC </w:instrText>
      </w:r>
      <w:r w:rsidRPr="0076320D">
        <w:fldChar w:fldCharType="separate"/>
      </w:r>
      <w:r w:rsidR="004A253A">
        <w:rPr>
          <w:noProof/>
        </w:rPr>
        <w:t>52</w:t>
      </w:r>
      <w:r w:rsidRPr="0076320D">
        <w:fldChar w:fldCharType="end"/>
      </w:r>
      <w:bookmarkEnd w:id="654"/>
      <w:r w:rsidRPr="0076320D">
        <w:rPr>
          <w:noProof/>
        </w:rPr>
        <w:tab/>
        <w:t>Golflengtegebieden</w:t>
      </w:r>
    </w:p>
    <w:p w14:paraId="70640C19" w14:textId="77777777" w:rsidR="00E65D53" w:rsidRDefault="00E65D53" w:rsidP="00E65D53">
      <w:pPr>
        <w:jc w:val="center"/>
      </w:pPr>
      <w:r>
        <w:rPr>
          <w:noProof/>
        </w:rPr>
        <w:drawing>
          <wp:inline distT="0" distB="0" distL="0" distR="0" wp14:anchorId="6DF3A7EA" wp14:editId="377DBC96">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3"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49311E0E" w14:textId="5FBC31C5" w:rsidR="00E65D53" w:rsidRPr="002E0348" w:rsidRDefault="00E65D53" w:rsidP="00E65D53">
      <w:pPr>
        <w:pStyle w:val="Bijschrift"/>
        <w:jc w:val="center"/>
      </w:pPr>
      <w:bookmarkStart w:id="655" w:name="_Ref382830495"/>
      <w:r w:rsidRPr="002E0348">
        <w:t xml:space="preserve">figuur </w:t>
      </w:r>
      <w:r w:rsidRPr="002E0348">
        <w:fldChar w:fldCharType="begin"/>
      </w:r>
      <w:r w:rsidRPr="002E0348">
        <w:instrText xml:space="preserve"> SEQ figuur \* ARABIC </w:instrText>
      </w:r>
      <w:r w:rsidRPr="002E0348">
        <w:fldChar w:fldCharType="separate"/>
      </w:r>
      <w:r w:rsidR="004A253A">
        <w:rPr>
          <w:noProof/>
        </w:rPr>
        <w:t>53</w:t>
      </w:r>
      <w:r w:rsidRPr="002E0348">
        <w:fldChar w:fldCharType="end"/>
      </w:r>
      <w:bookmarkEnd w:id="655"/>
      <w:r w:rsidRPr="002E0348">
        <w:tab/>
        <w:t>Enkele energieniveau’s van een molecuul</w:t>
      </w:r>
    </w:p>
    <w:p w14:paraId="7C5AEC67" w14:textId="7605FA40" w:rsidR="00E65D53" w:rsidRDefault="00E65D53" w:rsidP="00E65D53">
      <w:r>
        <w:t xml:space="preserve">Daar de energieën </w:t>
      </w:r>
      <w:proofErr w:type="spellStart"/>
      <w:r>
        <w:t>gekwantiseerd</w:t>
      </w:r>
      <w:proofErr w:type="spellEnd"/>
      <w:r>
        <w:t xml:space="preserve"> zijn kunnen de elektronen-, de vibratie- en rotatie-energie slechts met bepaalde (discrete</w:t>
      </w:r>
      <w:r>
        <w:fldChar w:fldCharType="begin"/>
      </w:r>
      <w:r>
        <w:instrText xml:space="preserve"> XE "</w:instrText>
      </w:r>
      <w:r w:rsidRPr="00E940EE">
        <w:instrText>discreet</w:instrText>
      </w:r>
      <w:r>
        <w:instrText xml:space="preserve">" </w:instrText>
      </w:r>
      <w:r>
        <w:fldChar w:fldCharType="end"/>
      </w:r>
      <w:r>
        <w:t>) hoeveelheden toe- of afnemen (</w:t>
      </w:r>
      <w:r w:rsidR="00744633">
        <w:fldChar w:fldCharType="begin"/>
      </w:r>
      <w:r w:rsidR="00744633">
        <w:instrText xml:space="preserve"> REF _Ref382830495  \* MERGEFORMAT </w:instrText>
      </w:r>
      <w:r w:rsidR="00744633">
        <w:fldChar w:fldCharType="separate"/>
      </w:r>
      <w:r w:rsidR="004A253A" w:rsidRPr="002E0348">
        <w:t xml:space="preserve">figuur </w:t>
      </w:r>
      <w:r w:rsidR="004A253A">
        <w:rPr>
          <w:noProof/>
        </w:rPr>
        <w:t>53</w:t>
      </w:r>
      <w:r w:rsidR="00744633">
        <w:rPr>
          <w:noProof/>
        </w:rPr>
        <w:fldChar w:fldCharType="end"/>
      </w:r>
      <w:r>
        <w:t>). Van de overgangen tussen de verschillende energieniveaus</w:t>
      </w:r>
      <w:r>
        <w:fldChar w:fldCharType="begin"/>
      </w:r>
      <w:r>
        <w:instrText xml:space="preserve"> XE "</w:instrText>
      </w:r>
      <w:r w:rsidRPr="00E940EE">
        <w:instrText>energie</w:instrText>
      </w:r>
      <w:r>
        <w:instrText>:-</w:instrText>
      </w:r>
      <w:r w:rsidRPr="00E940EE">
        <w:instrText>niveau</w:instrText>
      </w:r>
      <w:r>
        <w:instrText xml:space="preserve">" </w:instrText>
      </w:r>
      <w:r>
        <w:fldChar w:fldCharType="end"/>
      </w:r>
      <w:r>
        <w:t xml:space="preserve"> zijn er een aantal toegestaan, maar ook een aantal, op grond van theoretische verbodsregels</w:t>
      </w:r>
      <w:r>
        <w:fldChar w:fldCharType="begin"/>
      </w:r>
      <w:r>
        <w:instrText xml:space="preserve"> XE "</w:instrText>
      </w:r>
      <w:r w:rsidRPr="00E940EE">
        <w:instrText>regel</w:instrText>
      </w:r>
      <w:r>
        <w:instrText>:</w:instrText>
      </w:r>
      <w:r w:rsidRPr="00E940EE">
        <w:instrText>verbods</w:instrText>
      </w:r>
      <w:r>
        <w:instrText xml:space="preserve">-" </w:instrText>
      </w:r>
      <w:r>
        <w:fldChar w:fldCharType="end"/>
      </w:r>
      <w:r>
        <w:t>, verboden.</w:t>
      </w:r>
    </w:p>
    <w:p w14:paraId="472C2C25" w14:textId="77777777" w:rsidR="00E65D53" w:rsidRDefault="00E65D53" w:rsidP="00E65D53">
      <w:r>
        <w:t>Voor de overgangsenergie</w:t>
      </w:r>
      <w:r>
        <w:fldChar w:fldCharType="begin"/>
      </w:r>
      <w:r>
        <w:instrText xml:space="preserve"> XE "</w:instrText>
      </w:r>
      <w:r w:rsidRPr="00C758C2">
        <w:instrText>energie:overgangs-</w:instrText>
      </w:r>
      <w:r>
        <w:instrText xml:space="preserve">" </w:instrText>
      </w:r>
      <w:r>
        <w:fldChar w:fldCharType="end"/>
      </w:r>
      <w:r>
        <w:t xml:space="preserve"> </w:t>
      </w:r>
      <w:r>
        <w:rPr>
          <w:rFonts w:ascii="Symbol" w:hAnsi="Symbol"/>
        </w:rPr>
        <w:t></w:t>
      </w:r>
      <w:r>
        <w:rPr>
          <w:i/>
        </w:rPr>
        <w:t xml:space="preserve">E </w:t>
      </w:r>
      <w:r>
        <w:t>geldt:</w:t>
      </w:r>
    </w:p>
    <w:p w14:paraId="04A663AF" w14:textId="243B9901" w:rsidR="00E65D53" w:rsidRDefault="00E65D53" w:rsidP="00E65D53">
      <w:pPr>
        <w:pStyle w:val="Vergelijking"/>
        <w:rPr>
          <w:b/>
          <w:sz w:val="16"/>
        </w:rPr>
        <w:sectPr w:rsidR="00E65D53" w:rsidSect="006964E0">
          <w:headerReference w:type="default" r:id="rId344"/>
          <w:footerReference w:type="default" r:id="rId345"/>
          <w:headerReference w:type="first" r:id="rId346"/>
          <w:footerReference w:type="first" r:id="rId347"/>
          <w:type w:val="oddPage"/>
          <w:pgSz w:w="11906" w:h="16838" w:code="9"/>
          <w:pgMar w:top="1417" w:right="1417" w:bottom="1417" w:left="1417" w:header="709" w:footer="709" w:gutter="0"/>
          <w:paperSrc w:first="114" w:other="114"/>
          <w:cols w:space="708"/>
          <w:titlePg/>
        </w:sectPr>
      </w:pPr>
      <w:r w:rsidRPr="0090002F">
        <w:rPr>
          <w:rFonts w:ascii="Symbol" w:hAnsi="Symbol"/>
        </w:rPr>
        <w:t></w:t>
      </w:r>
      <w:r w:rsidRPr="0090002F">
        <w:rPr>
          <w:i/>
        </w:rPr>
        <w:t>E</w:t>
      </w:r>
      <w:r w:rsidRPr="0090002F">
        <w:rPr>
          <w:vertAlign w:val="subscript"/>
        </w:rPr>
        <w:t>tot</w:t>
      </w:r>
      <w:r w:rsidRPr="0090002F">
        <w:t xml:space="preserve"> = </w:t>
      </w:r>
      <w:r w:rsidRPr="0090002F">
        <w:rPr>
          <w:rFonts w:ascii="Symbol" w:hAnsi="Symbol"/>
        </w:rPr>
        <w:t></w:t>
      </w:r>
      <w:r w:rsidRPr="0090002F">
        <w:rPr>
          <w:i/>
        </w:rPr>
        <w:t>E</w:t>
      </w:r>
      <w:r w:rsidRPr="0090002F">
        <w:rPr>
          <w:vertAlign w:val="subscript"/>
        </w:rPr>
        <w:t>elektron</w:t>
      </w:r>
      <w:r w:rsidRPr="0090002F">
        <w:t xml:space="preserve"> + </w:t>
      </w:r>
      <w:r w:rsidRPr="0090002F">
        <w:rPr>
          <w:rFonts w:ascii="Symbol" w:hAnsi="Symbol"/>
        </w:rPr>
        <w:t></w:t>
      </w:r>
      <w:r w:rsidRPr="0090002F">
        <w:rPr>
          <w:i/>
        </w:rPr>
        <w:t>E</w:t>
      </w:r>
      <w:r w:rsidRPr="0090002F">
        <w:rPr>
          <w:vertAlign w:val="subscript"/>
        </w:rPr>
        <w:t>vibr</w:t>
      </w:r>
      <w:r w:rsidRPr="0090002F">
        <w:t xml:space="preserve"> + </w:t>
      </w:r>
      <w:r w:rsidRPr="0090002F">
        <w:rPr>
          <w:rFonts w:ascii="Symbol" w:hAnsi="Symbol"/>
        </w:rPr>
        <w:t></w:t>
      </w:r>
      <w:r w:rsidRPr="0090002F">
        <w:rPr>
          <w:i/>
        </w:rPr>
        <w:t>E</w:t>
      </w:r>
      <w:r w:rsidRPr="0090002F">
        <w:rPr>
          <w:vertAlign w:val="subscript"/>
        </w:rPr>
        <w:t>rot</w:t>
      </w:r>
      <w:r>
        <w:rPr>
          <w:vertAlign w:val="subscript"/>
        </w:rPr>
        <w:br/>
      </w:r>
      <w:r w:rsidRPr="0090002F">
        <w:t xml:space="preserve">waarin </w:t>
      </w:r>
      <w:r w:rsidRPr="0090002F">
        <w:rPr>
          <w:rFonts w:ascii="Symbol" w:hAnsi="Symbol"/>
        </w:rPr>
        <w:t></w:t>
      </w:r>
      <w:r w:rsidRPr="0090002F">
        <w:rPr>
          <w:i/>
        </w:rPr>
        <w:t>E</w:t>
      </w:r>
      <w:r w:rsidRPr="0090002F">
        <w:rPr>
          <w:vertAlign w:val="subscript"/>
        </w:rPr>
        <w:t>elektron</w:t>
      </w:r>
      <w:r w:rsidRPr="0090002F">
        <w:t xml:space="preserve"> &gt;&gt; </w:t>
      </w:r>
      <w:r w:rsidRPr="0090002F">
        <w:rPr>
          <w:rFonts w:ascii="Symbol" w:hAnsi="Symbol"/>
        </w:rPr>
        <w:t></w:t>
      </w:r>
      <w:r w:rsidRPr="0090002F">
        <w:rPr>
          <w:i/>
        </w:rPr>
        <w:t>E</w:t>
      </w:r>
      <w:r w:rsidRPr="0090002F">
        <w:rPr>
          <w:vertAlign w:val="subscript"/>
        </w:rPr>
        <w:t>vibr</w:t>
      </w:r>
      <w:r w:rsidRPr="0090002F">
        <w:t xml:space="preserve"> &gt;&gt; </w:t>
      </w:r>
      <w:r w:rsidRPr="0090002F">
        <w:rPr>
          <w:rFonts w:ascii="Symbol" w:hAnsi="Symbol"/>
        </w:rPr>
        <w:t></w:t>
      </w:r>
      <w:r w:rsidRPr="0090002F">
        <w:rPr>
          <w:i/>
        </w:rPr>
        <w:t>E</w:t>
      </w:r>
      <w:r w:rsidRPr="0090002F">
        <w:rPr>
          <w:vertAlign w:val="subscript"/>
        </w:rPr>
        <w:t>rot</w:t>
      </w:r>
      <w:r w:rsidRPr="0090002F">
        <w:t xml:space="preserve"> </w:t>
      </w:r>
      <w:r>
        <w:tab/>
      </w:r>
      <w:r w:rsidRPr="00101EAF">
        <w:rPr>
          <w:b/>
          <w:sz w:val="16"/>
        </w:rPr>
        <w:t xml:space="preserve">Formule </w:t>
      </w:r>
      <w:r w:rsidRPr="00101EAF">
        <w:rPr>
          <w:b/>
          <w:sz w:val="16"/>
        </w:rPr>
        <w:fldChar w:fldCharType="begin"/>
      </w:r>
      <w:r w:rsidRPr="00101EAF">
        <w:rPr>
          <w:b/>
          <w:sz w:val="16"/>
        </w:rPr>
        <w:instrText xml:space="preserve"> SEQ Vergelijking \* ARABIC </w:instrText>
      </w:r>
      <w:r w:rsidRPr="00101EAF">
        <w:rPr>
          <w:b/>
          <w:sz w:val="16"/>
        </w:rPr>
        <w:fldChar w:fldCharType="separate"/>
      </w:r>
      <w:r w:rsidR="004A253A">
        <w:rPr>
          <w:b/>
          <w:sz w:val="16"/>
        </w:rPr>
        <w:t>3</w:t>
      </w:r>
      <w:r w:rsidRPr="00101EAF">
        <w:rPr>
          <w:b/>
          <w:sz w:val="16"/>
        </w:rPr>
        <w:fldChar w:fldCharType="end"/>
      </w:r>
      <w:bookmarkStart w:id="656" w:name="_Toc384880785"/>
      <w:bookmarkStart w:id="657" w:name="_Toc435887973"/>
      <w:bookmarkStart w:id="658" w:name="_Toc435888453"/>
      <w:bookmarkStart w:id="659" w:name="_Toc509390644"/>
    </w:p>
    <w:p w14:paraId="7E4AD4B0" w14:textId="77777777" w:rsidR="00E65D53" w:rsidRDefault="00E65D53" w:rsidP="00E65D53">
      <w:pPr>
        <w:pStyle w:val="Kop2"/>
      </w:pPr>
      <w:bookmarkStart w:id="660" w:name="_Toc4590011"/>
      <w:bookmarkStart w:id="661" w:name="_Toc4679255"/>
      <w:bookmarkStart w:id="662" w:name="_Toc4918041"/>
      <w:bookmarkStart w:id="663" w:name="_Toc127848559"/>
      <w:bookmarkStart w:id="664" w:name="_Toc518556059"/>
      <w:bookmarkStart w:id="665" w:name="_Toc32916254"/>
      <w:bookmarkStart w:id="666" w:name="_Toc435887992"/>
      <w:bookmarkStart w:id="667" w:name="_Toc435888472"/>
      <w:bookmarkStart w:id="668" w:name="_Toc509390652"/>
      <w:bookmarkStart w:id="669" w:name="_Toc4590014"/>
      <w:bookmarkStart w:id="670" w:name="_Toc4679258"/>
      <w:bookmarkStart w:id="671" w:name="_Toc4918044"/>
      <w:bookmarkEnd w:id="656"/>
      <w:bookmarkEnd w:id="657"/>
      <w:bookmarkEnd w:id="658"/>
      <w:bookmarkEnd w:id="659"/>
      <w:r>
        <w:lastRenderedPageBreak/>
        <w:t>UV/VIS-spectrometrie</w:t>
      </w:r>
      <w:bookmarkEnd w:id="660"/>
      <w:bookmarkEnd w:id="661"/>
      <w:bookmarkEnd w:id="662"/>
      <w:bookmarkEnd w:id="663"/>
      <w:bookmarkEnd w:id="664"/>
      <w:bookmarkEnd w:id="665"/>
    </w:p>
    <w:p w14:paraId="17CE52E9" w14:textId="77777777" w:rsidR="00E65D53" w:rsidRDefault="00E65D53" w:rsidP="00E65D53">
      <w:r>
        <w:t>In de elektronenspectroscopie</w:t>
      </w:r>
      <w:r>
        <w:fldChar w:fldCharType="begin"/>
      </w:r>
      <w:r>
        <w:instrText xml:space="preserve"> XE "</w:instrText>
      </w:r>
      <w:r w:rsidRPr="00BB2E3B">
        <w:instrText>spectrometrie:UV/VIS-</w:instrText>
      </w:r>
      <w:r>
        <w:instrText xml:space="preserve">" </w:instrText>
      </w:r>
      <w:r>
        <w:fldChar w:fldCharType="end"/>
      </w:r>
      <w:r>
        <w:t xml:space="preserve"> gaat het om overgangen tussen verschillende elektronentoestanden</w:t>
      </w:r>
      <w:r>
        <w:fldChar w:fldCharType="begin"/>
      </w:r>
      <w:r>
        <w:instrText xml:space="preserve"> XE "</w:instrText>
      </w:r>
      <w:r w:rsidRPr="008E07F1">
        <w:instrText>elektronen:-toestand</w:instrText>
      </w:r>
      <w:r>
        <w:instrText xml:space="preserve">" </w:instrText>
      </w:r>
      <w:r>
        <w:fldChar w:fldCharType="end"/>
      </w:r>
      <w:r>
        <w:t xml:space="preserve"> van de moleculen; de spectra liggen in het zichtbare en in het ultraviolette golflengtegebied</w:t>
      </w:r>
      <w:r>
        <w:fldChar w:fldCharType="begin"/>
      </w:r>
      <w:r>
        <w:instrText xml:space="preserve"> XE "</w:instrText>
      </w:r>
      <w:r w:rsidRPr="00E940EE">
        <w:instrText>golf</w:instrText>
      </w:r>
      <w:r>
        <w:instrText>:-</w:instrText>
      </w:r>
      <w:r w:rsidRPr="00E940EE">
        <w:instrText>lengtegebied</w:instrText>
      </w:r>
      <w:r>
        <w:instrText xml:space="preserve">" </w:instrText>
      </w:r>
      <w:r>
        <w:fldChar w:fldCharType="end"/>
      </w:r>
      <w:r>
        <w:t xml:space="preserve">. Als lichtbronnen worden vaak een wolfraambandlamp en een waterstoflamp gebruikt. Daar glas ultraviolette straling absorbeert is het noodzakelijk bij metingen in het ultraviolette gebied een prisma en </w:t>
      </w:r>
      <w:proofErr w:type="spellStart"/>
      <w:r>
        <w:t>cuvetten</w:t>
      </w:r>
      <w:proofErr w:type="spellEnd"/>
      <w:r>
        <w:t xml:space="preserve"> van kwarts te gebruiken. De detector is een fotomultiplicator.</w:t>
      </w:r>
    </w:p>
    <w:p w14:paraId="614F6891" w14:textId="3BFB22B4" w:rsidR="00E65D53" w:rsidRDefault="00E65D53" w:rsidP="00E65D53">
      <w:r>
        <w:t>De elektronenspectra van moleculen bestaan in het algemeen uit banden. Dit moet worden toegeschreven aan de vibratie- en rotatieovergangen die tegelijk met de elektronenovergangen</w:t>
      </w:r>
      <w:r>
        <w:fldChar w:fldCharType="begin"/>
      </w:r>
      <w:r>
        <w:instrText xml:space="preserve"> XE "</w:instrText>
      </w:r>
      <w:r w:rsidRPr="00F92523">
        <w:instrText>elektronen:-overgang</w:instrText>
      </w:r>
      <w:r>
        <w:instrText xml:space="preserve">" </w:instrText>
      </w:r>
      <w:r>
        <w:fldChar w:fldCharType="end"/>
      </w:r>
      <w:r>
        <w:t xml:space="preserve"> optreden (zie </w:t>
      </w:r>
      <w:r w:rsidR="00744633">
        <w:fldChar w:fldCharType="begin"/>
      </w:r>
      <w:r w:rsidR="00744633">
        <w:instrText xml:space="preserve"> REF _Ref382830495  \* MERGEFORMAT </w:instrText>
      </w:r>
      <w:r w:rsidR="00744633">
        <w:fldChar w:fldCharType="separate"/>
      </w:r>
      <w:r w:rsidR="004A253A" w:rsidRPr="002E0348">
        <w:t xml:space="preserve">figuur </w:t>
      </w:r>
      <w:r w:rsidR="004A253A">
        <w:rPr>
          <w:noProof/>
        </w:rPr>
        <w:t>53</w:t>
      </w:r>
      <w:r w:rsidR="00744633">
        <w:rPr>
          <w:noProof/>
        </w:rPr>
        <w:fldChar w:fldCharType="end"/>
      </w:r>
      <w:r>
        <w:t>).</w:t>
      </w:r>
    </w:p>
    <w:p w14:paraId="3E6B7E28" w14:textId="77777777" w:rsidR="00E65D53" w:rsidRDefault="00E65D53" w:rsidP="00E65D53">
      <w:pPr>
        <w:pStyle w:val="Kop3"/>
      </w:pPr>
      <w:bookmarkStart w:id="672" w:name="_Toc384880791"/>
      <w:bookmarkStart w:id="673" w:name="_Toc435887979"/>
      <w:bookmarkStart w:id="674" w:name="_Toc435888459"/>
      <w:bookmarkStart w:id="675" w:name="_Toc509390650"/>
      <w:bookmarkStart w:id="676" w:name="_Toc4590012"/>
      <w:bookmarkStart w:id="677" w:name="_Toc4679256"/>
      <w:bookmarkStart w:id="678" w:name="_Toc4918042"/>
      <w:bookmarkStart w:id="679" w:name="_Toc127848560"/>
      <w:bookmarkStart w:id="680" w:name="_Toc518556060"/>
      <w:bookmarkStart w:id="681" w:name="_Toc32916255"/>
      <w:r>
        <w:t>De mogelijke elektronenovergangen in een molecuul</w:t>
      </w:r>
      <w:bookmarkEnd w:id="672"/>
      <w:bookmarkEnd w:id="673"/>
      <w:bookmarkEnd w:id="674"/>
      <w:bookmarkEnd w:id="675"/>
      <w:bookmarkEnd w:id="676"/>
      <w:bookmarkEnd w:id="677"/>
      <w:bookmarkEnd w:id="678"/>
      <w:bookmarkEnd w:id="679"/>
      <w:bookmarkEnd w:id="680"/>
      <w:bookmarkEnd w:id="681"/>
    </w:p>
    <w:p w14:paraId="3CD3AB8F" w14:textId="77777777" w:rsidR="00E65D53" w:rsidRDefault="00E65D53" w:rsidP="00E65D53">
      <w:r>
        <w:t>In een molecuul kunnen de valentie-</w:t>
      </w:r>
      <w:proofErr w:type="spellStart"/>
      <w:r>
        <w:t>elektonen</w:t>
      </w:r>
      <w:proofErr w:type="spellEnd"/>
      <w:r>
        <w:t xml:space="preserve"> in de volgende groepen ingedeeld worden:</w:t>
      </w:r>
    </w:p>
    <w:p w14:paraId="1F695D6D" w14:textId="77777777" w:rsidR="00E65D53" w:rsidRDefault="00E65D53" w:rsidP="00E65D53">
      <w:r>
        <w:rPr>
          <w:rFonts w:ascii="Symbol" w:hAnsi="Symbol"/>
        </w:rPr>
        <w:t></w:t>
      </w:r>
      <w:r>
        <w:t>(sigma) elektronen, betrokken bij alle covalente bindingen.</w:t>
      </w:r>
    </w:p>
    <w:p w14:paraId="2831D539" w14:textId="77777777" w:rsidR="00E65D53" w:rsidRDefault="00E65D53" w:rsidP="00E65D53">
      <w:r>
        <w:t>n-elektronen, de zgn. niet-bindende (non-bonding) elektronen in bijv. zuurstof-, stikstof- en zwavelatomen.</w:t>
      </w:r>
    </w:p>
    <w:p w14:paraId="1ACDAF25" w14:textId="77777777" w:rsidR="00E65D53" w:rsidRDefault="00E65D53" w:rsidP="00E65D53">
      <w:r>
        <w:rPr>
          <w:rFonts w:ascii="Symbol" w:hAnsi="Symbol"/>
        </w:rPr>
        <w:t></w:t>
      </w:r>
      <w:r>
        <w:t xml:space="preserve">-elektronen, welke deel uitmaken van dubbele en drievoudige bindingen (o.a. in alkenen, </w:t>
      </w:r>
      <w:proofErr w:type="spellStart"/>
      <w:r>
        <w:t>alkynen</w:t>
      </w:r>
      <w:proofErr w:type="spellEnd"/>
      <w:r>
        <w:t>) en van bindingen in aromaten.</w:t>
      </w:r>
    </w:p>
    <w:p w14:paraId="5FC4E433" w14:textId="77777777" w:rsidR="00E65D53" w:rsidRDefault="00E65D53" w:rsidP="00E65D53">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fldChar w:fldCharType="begin"/>
      </w:r>
      <w:r>
        <w:instrText xml:space="preserve"> XE "</w:instrText>
      </w:r>
      <w:r w:rsidRPr="00E940EE">
        <w:instrText>bindend</w:instrText>
      </w:r>
      <w:r>
        <w:instrText xml:space="preserve">" </w:instrText>
      </w:r>
      <w:r>
        <w:fldChar w:fldCharType="end"/>
      </w:r>
      <w:r>
        <w:t xml:space="preserve"> karakter. De banen waarin zich de aangeslagen elektronen bevinden worden wel aangeduid als antibindende</w:t>
      </w:r>
      <w:r>
        <w:fldChar w:fldCharType="begin"/>
      </w:r>
      <w:r>
        <w:instrText xml:space="preserve"> XE "</w:instrText>
      </w:r>
      <w:r w:rsidRPr="00E940EE">
        <w:instrText>antibindend</w:instrText>
      </w:r>
      <w:r>
        <w:instrText xml:space="preserve">" </w:instrText>
      </w:r>
      <w:r>
        <w:fldChar w:fldCharType="end"/>
      </w:r>
      <w:r>
        <w:t xml:space="preserve"> (antibonding) orbitals. Een aangeslagen toestand wordt met een * aangegeven.</w:t>
      </w:r>
    </w:p>
    <w:p w14:paraId="1F73567D" w14:textId="77777777" w:rsidR="00E65D53" w:rsidRDefault="00E65D53" w:rsidP="00E65D53">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14:paraId="26C9CAB6" w14:textId="77777777" w:rsidR="00E65D53" w:rsidRDefault="00E65D53" w:rsidP="00E65D53">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proofErr w:type="spellStart"/>
      <w:r>
        <w:t>C</w:t>
      </w:r>
      <w:proofErr w:type="spellEnd"/>
      <w:r>
        <w:t xml:space="preserve">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 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26725EAB" w14:textId="482FA2A5" w:rsidR="00E65D53" w:rsidRDefault="00E65D53" w:rsidP="00E65D53">
      <w:pPr>
        <w:rPr>
          <w:bCs/>
        </w:rPr>
      </w:pPr>
      <w:r>
        <w:t>Indien twee dubbele bindingen gescheiden worden door één enkele binding spreken we van geconjugeerd</w:t>
      </w:r>
      <w:r>
        <w:fldChar w:fldCharType="begin"/>
      </w:r>
      <w:r>
        <w:instrText xml:space="preserve"> XE "</w:instrText>
      </w:r>
      <w:r w:rsidRPr="00034347">
        <w:instrText>geconjugeerd</w:instrText>
      </w:r>
      <w:r>
        <w:instrText xml:space="preserve">" </w:instrText>
      </w:r>
      <w:r>
        <w:fldChar w:fldCharType="end"/>
      </w:r>
      <w:r>
        <w:fldChar w:fldCharType="begin"/>
      </w:r>
      <w:r>
        <w:instrText xml:space="preserve"> XE "</w:instrText>
      </w:r>
      <w:r w:rsidRPr="00034347">
        <w:instrText>conjug</w:instrText>
      </w:r>
      <w:r>
        <w:instrText xml:space="preserve">atie" </w:instrText>
      </w:r>
      <w:r>
        <w:fldChar w:fldCharType="end"/>
      </w:r>
      <w:r>
        <w:t xml:space="preserve">e dubbele bindingen. Door de interactie van deze bindingen </w:t>
      </w:r>
      <w:r>
        <w:sym w:font="Symbol" w:char="F02D"/>
      </w:r>
      <w:r>
        <w:t xml:space="preserve"> meer bewegingsvrijheid, grotere </w:t>
      </w:r>
      <w:proofErr w:type="spellStart"/>
      <w:r>
        <w:t>delocalisatie</w:t>
      </w:r>
      <w:proofErr w:type="spellEnd"/>
      <w:r>
        <w:t xml:space="preserv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xml:space="preserve">* kleiner en de absorptie verschuift naar grotere golflengte. Dit effect is duidelijk te zien in </w:t>
      </w:r>
      <w:r w:rsidR="00744633">
        <w:fldChar w:fldCharType="begin"/>
      </w:r>
      <w:r w:rsidR="00744633">
        <w:instrText xml:space="preserve"> REF _Ref98667428  \* MERGEFORMAT </w:instrText>
      </w:r>
      <w:r w:rsidR="00744633">
        <w:fldChar w:fldCharType="separate"/>
      </w:r>
      <w:r w:rsidR="004A253A" w:rsidRPr="002C6F01">
        <w:t xml:space="preserve">Tabel </w:t>
      </w:r>
      <w:r w:rsidR="004A253A">
        <w:rPr>
          <w:noProof/>
        </w:rPr>
        <w:t>9</w:t>
      </w:r>
      <w:r w:rsidR="00744633">
        <w:rPr>
          <w:noProof/>
        </w:rPr>
        <w:fldChar w:fldCharType="end"/>
      </w:r>
      <w:r>
        <w:t xml:space="preserve">. </w:t>
      </w:r>
      <w:r w:rsidRPr="00D74A6F">
        <w:rPr>
          <w:bCs/>
        </w:rPr>
        <w:t xml:space="preserve">Al deze overgangen, uitgezonderd bij ethaan, zijn afkomstig van de </w:t>
      </w:r>
      <w:r w:rsidRPr="00D74A6F">
        <w:rPr>
          <w:rFonts w:ascii="Symbol" w:hAnsi="Symbol"/>
          <w:bCs/>
        </w:rPr>
        <w:t></w:t>
      </w:r>
      <w:r w:rsidRPr="00D74A6F">
        <w:rPr>
          <w:bCs/>
        </w:rPr>
        <w:t>-elektronen.</w:t>
      </w:r>
    </w:p>
    <w:p w14:paraId="0CA68297" w14:textId="77777777" w:rsidR="00E65D53" w:rsidRDefault="00E65D53" w:rsidP="00E65D53">
      <w:pPr>
        <w:rPr>
          <w:lang w:val="nl"/>
        </w:rPr>
      </w:pPr>
    </w:p>
    <w:p w14:paraId="6AECA4BC" w14:textId="6C586257" w:rsidR="00E65D53" w:rsidRPr="002C6F01" w:rsidRDefault="00E65D53" w:rsidP="00E65D53">
      <w:pPr>
        <w:pStyle w:val="Bijschrift"/>
      </w:pPr>
      <w:bookmarkStart w:id="682" w:name="_Ref383669380"/>
      <w:bookmarkStart w:id="683" w:name="_Ref98667428"/>
      <w:r>
        <w:rPr>
          <w:noProof/>
          <w:lang w:val="nl-NL"/>
        </w:rPr>
        <w:drawing>
          <wp:anchor distT="0" distB="0" distL="114300" distR="114300" simplePos="0" relativeHeight="251702784" behindDoc="0" locked="0" layoutInCell="1" allowOverlap="1" wp14:anchorId="6DB894A4" wp14:editId="5D2B42B9">
            <wp:simplePos x="0" y="0"/>
            <wp:positionH relativeFrom="margin">
              <wp:posOffset>3413760</wp:posOffset>
            </wp:positionH>
            <wp:positionV relativeFrom="paragraph">
              <wp:posOffset>10160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48"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Pr="002C6F01">
        <w:t xml:space="preserve">Tabel </w:t>
      </w:r>
      <w:r>
        <w:fldChar w:fldCharType="begin"/>
      </w:r>
      <w:r>
        <w:instrText xml:space="preserve"> SEQ Tabel \* ARABIC </w:instrText>
      </w:r>
      <w:r>
        <w:fldChar w:fldCharType="separate"/>
      </w:r>
      <w:r w:rsidR="004A253A">
        <w:rPr>
          <w:noProof/>
        </w:rPr>
        <w:t>9</w:t>
      </w:r>
      <w:r>
        <w:rPr>
          <w:noProof/>
        </w:rPr>
        <w:fldChar w:fldCharType="end"/>
      </w:r>
      <w:bookmarkEnd w:id="682"/>
      <w:bookmarkEnd w:id="683"/>
      <w:r w:rsidRPr="002C6F01">
        <w:rPr>
          <w:noProof/>
        </w:rPr>
        <w:tab/>
        <w:t>Effect van conjugatie</w:t>
      </w:r>
    </w:p>
    <w:tbl>
      <w:tblPr>
        <w:tblW w:w="0" w:type="auto"/>
        <w:tblCellMar>
          <w:left w:w="70" w:type="dxa"/>
          <w:right w:w="70" w:type="dxa"/>
        </w:tblCellMar>
        <w:tblLook w:val="0000" w:firstRow="0" w:lastRow="0" w:firstColumn="0" w:lastColumn="0" w:noHBand="0" w:noVBand="0"/>
      </w:tblPr>
      <w:tblGrid>
        <w:gridCol w:w="1093"/>
        <w:gridCol w:w="1692"/>
      </w:tblGrid>
      <w:tr w:rsidR="00E65D53" w14:paraId="31FAAA50" w14:textId="77777777" w:rsidTr="00E65D53">
        <w:tc>
          <w:tcPr>
            <w:tcW w:w="0" w:type="auto"/>
            <w:tcBorders>
              <w:bottom w:val="single" w:sz="6" w:space="0" w:color="auto"/>
              <w:right w:val="single" w:sz="6" w:space="0" w:color="auto"/>
            </w:tcBorders>
          </w:tcPr>
          <w:p w14:paraId="13789DE3" w14:textId="77777777" w:rsidR="00E65D53" w:rsidRDefault="00E65D53" w:rsidP="00E65D53">
            <w:r>
              <w:t>molecuul</w:t>
            </w:r>
          </w:p>
        </w:tc>
        <w:tc>
          <w:tcPr>
            <w:tcW w:w="0" w:type="auto"/>
            <w:tcBorders>
              <w:left w:val="nil"/>
              <w:bottom w:val="single" w:sz="6" w:space="0" w:color="auto"/>
            </w:tcBorders>
          </w:tcPr>
          <w:p w14:paraId="154DBC00" w14:textId="77777777" w:rsidR="00E65D53" w:rsidRDefault="00E65D53" w:rsidP="00E65D53">
            <w:r>
              <w:t xml:space="preserve">ligging van </w:t>
            </w:r>
            <w:proofErr w:type="spellStart"/>
            <w:r>
              <w:t>elek</w:t>
            </w:r>
            <w:proofErr w:type="spellEnd"/>
            <w:r>
              <w:t>-</w:t>
            </w:r>
          </w:p>
          <w:p w14:paraId="6231F7C2" w14:textId="77777777" w:rsidR="00E65D53" w:rsidRDefault="00E65D53" w:rsidP="00E65D53">
            <w:r>
              <w:t>tronenband in nm</w:t>
            </w:r>
          </w:p>
        </w:tc>
      </w:tr>
      <w:tr w:rsidR="00E65D53" w14:paraId="639E0CA6" w14:textId="77777777" w:rsidTr="00E65D53">
        <w:tc>
          <w:tcPr>
            <w:tcW w:w="0" w:type="auto"/>
            <w:tcBorders>
              <w:top w:val="single" w:sz="6" w:space="0" w:color="auto"/>
              <w:right w:val="single" w:sz="6" w:space="0" w:color="auto"/>
            </w:tcBorders>
          </w:tcPr>
          <w:p w14:paraId="78649AEC" w14:textId="77777777" w:rsidR="00E65D53" w:rsidRDefault="00E65D53" w:rsidP="00E65D53">
            <w:r>
              <w:t>ethaan</w:t>
            </w:r>
          </w:p>
          <w:p w14:paraId="46984419" w14:textId="77777777" w:rsidR="00E65D53" w:rsidRDefault="00E65D53" w:rsidP="00E65D53">
            <w:r>
              <w:t>etheen</w:t>
            </w:r>
          </w:p>
          <w:p w14:paraId="5A79505E" w14:textId="77777777" w:rsidR="00E65D53" w:rsidRDefault="00E65D53" w:rsidP="00E65D53">
            <w:proofErr w:type="spellStart"/>
            <w:r>
              <w:t>butadiëen</w:t>
            </w:r>
            <w:proofErr w:type="spellEnd"/>
          </w:p>
          <w:p w14:paraId="7B0D0574" w14:textId="77777777" w:rsidR="00E65D53" w:rsidRDefault="00E65D53" w:rsidP="00E65D53">
            <w:r>
              <w:t>benzeen</w:t>
            </w:r>
          </w:p>
          <w:p w14:paraId="3D973524" w14:textId="77777777" w:rsidR="00E65D53" w:rsidRDefault="00E65D53" w:rsidP="00E65D53">
            <w:r>
              <w:t>naftaleen</w:t>
            </w:r>
          </w:p>
          <w:p w14:paraId="6CDE859C" w14:textId="77777777" w:rsidR="00E65D53" w:rsidRDefault="00E65D53" w:rsidP="00E65D53">
            <w:proofErr w:type="spellStart"/>
            <w:r>
              <w:t>anthraceen</w:t>
            </w:r>
            <w:proofErr w:type="spellEnd"/>
          </w:p>
        </w:tc>
        <w:tc>
          <w:tcPr>
            <w:tcW w:w="0" w:type="auto"/>
            <w:tcBorders>
              <w:left w:val="nil"/>
            </w:tcBorders>
          </w:tcPr>
          <w:p w14:paraId="2FB8A237" w14:textId="77777777" w:rsidR="00E65D53" w:rsidRDefault="00E65D53" w:rsidP="00E65D53">
            <w:r>
              <w:t>160</w:t>
            </w:r>
          </w:p>
          <w:p w14:paraId="5933EB39" w14:textId="77777777" w:rsidR="00E65D53" w:rsidRDefault="00E65D53" w:rsidP="00E65D53">
            <w:r>
              <w:t>180</w:t>
            </w:r>
          </w:p>
          <w:p w14:paraId="37D3E258" w14:textId="77777777" w:rsidR="00E65D53" w:rsidRDefault="00E65D53" w:rsidP="00E65D53">
            <w:r>
              <w:t>210</w:t>
            </w:r>
          </w:p>
          <w:p w14:paraId="569F0E61" w14:textId="77777777" w:rsidR="00E65D53" w:rsidRDefault="00E65D53" w:rsidP="00E65D53">
            <w:r>
              <w:t>250</w:t>
            </w:r>
          </w:p>
          <w:p w14:paraId="2EF772DC" w14:textId="77777777" w:rsidR="00E65D53" w:rsidRDefault="00E65D53" w:rsidP="00E65D53">
            <w:r>
              <w:t>320</w:t>
            </w:r>
          </w:p>
          <w:p w14:paraId="65FE30AB" w14:textId="77777777" w:rsidR="00E65D53" w:rsidRDefault="00E65D53" w:rsidP="00E65D53">
            <w:r>
              <w:t>360</w:t>
            </w:r>
          </w:p>
        </w:tc>
      </w:tr>
    </w:tbl>
    <w:p w14:paraId="41583829" w14:textId="77777777" w:rsidR="00E65D53" w:rsidRDefault="00E65D53" w:rsidP="00E65D53">
      <w:pPr>
        <w:pStyle w:val="Bijschrift"/>
      </w:pPr>
      <w:r>
        <w:rPr>
          <w:noProof/>
        </w:rPr>
        <mc:AlternateContent>
          <mc:Choice Requires="wps">
            <w:drawing>
              <wp:anchor distT="0" distB="0" distL="114300" distR="114300" simplePos="0" relativeHeight="251703808" behindDoc="0" locked="0" layoutInCell="1" allowOverlap="1" wp14:anchorId="5FABA9D1" wp14:editId="579EA55E">
                <wp:simplePos x="0" y="0"/>
                <wp:positionH relativeFrom="column">
                  <wp:posOffset>3905250</wp:posOffset>
                </wp:positionH>
                <wp:positionV relativeFrom="paragraph">
                  <wp:posOffset>164465</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D6DA" w14:textId="72FBFF97" w:rsidR="00D41250" w:rsidRPr="002942B0" w:rsidRDefault="00D41250" w:rsidP="00E65D53">
                            <w:pPr>
                              <w:pStyle w:val="Bijschrift"/>
                              <w:jc w:val="right"/>
                              <w:rPr>
                                <w:noProof/>
                              </w:rPr>
                            </w:pPr>
                            <w:r>
                              <w:t xml:space="preserve">figuur </w:t>
                            </w:r>
                            <w:r>
                              <w:fldChar w:fldCharType="begin"/>
                            </w:r>
                            <w:r>
                              <w:instrText xml:space="preserve"> SEQ figuur \* ARABIC </w:instrText>
                            </w:r>
                            <w:r>
                              <w:fldChar w:fldCharType="separate"/>
                            </w:r>
                            <w:r>
                              <w:rPr>
                                <w:noProof/>
                              </w:rPr>
                              <w:t>54</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BA9D1" id="Text Box 1985" o:spid="_x0000_s1046" type="#_x0000_t202" style="position:absolute;margin-left:307.5pt;margin-top:12.95pt;width:143.3pt;height:2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" stroked="f">
                <v:textbox style="mso-fit-shape-to-text:t" inset="0,0,0,0">
                  <w:txbxContent>
                    <w:p w14:paraId="5173D6DA" w14:textId="72FBFF97" w:rsidR="00D41250" w:rsidRPr="002942B0" w:rsidRDefault="00D41250" w:rsidP="00E65D53">
                      <w:pPr>
                        <w:pStyle w:val="Bijschrift"/>
                        <w:jc w:val="right"/>
                        <w:rPr>
                          <w:noProof/>
                        </w:rPr>
                      </w:pPr>
                      <w:r>
                        <w:t xml:space="preserve">figuur </w:t>
                      </w:r>
                      <w:r>
                        <w:fldChar w:fldCharType="begin"/>
                      </w:r>
                      <w:r>
                        <w:instrText xml:space="preserve"> SEQ figuur \* ARABIC </w:instrText>
                      </w:r>
                      <w:r>
                        <w:fldChar w:fldCharType="separate"/>
                      </w:r>
                      <w:r>
                        <w:rPr>
                          <w:noProof/>
                        </w:rPr>
                        <w:t>54</w:t>
                      </w:r>
                      <w:r>
                        <w:rPr>
                          <w:noProof/>
                        </w:rPr>
                        <w:fldChar w:fldCharType="end"/>
                      </w:r>
                      <w:r>
                        <w:t xml:space="preserve"> Het UV-spectrum van aceton</w:t>
                      </w:r>
                    </w:p>
                  </w:txbxContent>
                </v:textbox>
                <w10:wrap type="square" side="left"/>
              </v:shape>
            </w:pict>
          </mc:Fallback>
        </mc:AlternateContent>
      </w:r>
    </w:p>
    <w:p w14:paraId="706F6066" w14:textId="77777777" w:rsidR="00E65D53" w:rsidRDefault="00E65D53" w:rsidP="00E65D53">
      <w:pPr>
        <w:rPr>
          <w:sz w:val="16"/>
          <w:lang w:val="nl"/>
        </w:rPr>
      </w:pPr>
      <w:r>
        <w:br w:type="page"/>
      </w:r>
    </w:p>
    <w:p w14:paraId="7BD20B48" w14:textId="602EC0BD" w:rsidR="00E65D53" w:rsidRPr="002C6F01" w:rsidRDefault="00E65D53" w:rsidP="00E65D53">
      <w:pPr>
        <w:pStyle w:val="Bijschrift"/>
        <w:jc w:val="center"/>
      </w:pPr>
      <w:r w:rsidRPr="002C6F01">
        <w:lastRenderedPageBreak/>
        <w:t xml:space="preserve">Tabel </w:t>
      </w:r>
      <w:r>
        <w:fldChar w:fldCharType="begin"/>
      </w:r>
      <w:r>
        <w:instrText xml:space="preserve"> SEQ Tabel \* ARABIC </w:instrText>
      </w:r>
      <w:r>
        <w:fldChar w:fldCharType="separate"/>
      </w:r>
      <w:r w:rsidR="004A253A">
        <w:rPr>
          <w:noProof/>
        </w:rPr>
        <w:t>10</w:t>
      </w:r>
      <w:r>
        <w:rPr>
          <w:noProof/>
        </w:rPr>
        <w:fldChar w:fldCharType="end"/>
      </w:r>
      <w:r w:rsidRPr="002C6F01">
        <w:tab/>
        <w:t>Elektronovergangen in eenvoudige organische moleculen</w:t>
      </w:r>
    </w:p>
    <w:tbl>
      <w:tblPr>
        <w:tblW w:w="0" w:type="auto"/>
        <w:jc w:val="center"/>
        <w:tblLayout w:type="fixed"/>
        <w:tblCellMar>
          <w:left w:w="70" w:type="dxa"/>
          <w:right w:w="70" w:type="dxa"/>
        </w:tblCellMar>
        <w:tblLook w:val="0000" w:firstRow="0" w:lastRow="0" w:firstColumn="0" w:lastColumn="0" w:noHBand="0" w:noVBand="0"/>
      </w:tblPr>
      <w:tblGrid>
        <w:gridCol w:w="2929"/>
        <w:gridCol w:w="856"/>
        <w:gridCol w:w="788"/>
        <w:gridCol w:w="1312"/>
      </w:tblGrid>
      <w:tr w:rsidR="00E65D53" w14:paraId="0C3EFBD9" w14:textId="77777777" w:rsidTr="00E65D53">
        <w:trPr>
          <w:jc w:val="center"/>
        </w:trPr>
        <w:tc>
          <w:tcPr>
            <w:tcW w:w="2929" w:type="dxa"/>
            <w:tcBorders>
              <w:bottom w:val="single" w:sz="6" w:space="0" w:color="auto"/>
              <w:right w:val="single" w:sz="6" w:space="0" w:color="auto"/>
            </w:tcBorders>
          </w:tcPr>
          <w:p w14:paraId="4407CE74" w14:textId="77777777" w:rsidR="00E65D53" w:rsidRDefault="00E65D53" w:rsidP="00E65D53">
            <w:r>
              <w:t>verbinding</w:t>
            </w:r>
          </w:p>
        </w:tc>
        <w:tc>
          <w:tcPr>
            <w:tcW w:w="856" w:type="dxa"/>
            <w:tcBorders>
              <w:left w:val="nil"/>
              <w:bottom w:val="single" w:sz="6" w:space="0" w:color="auto"/>
              <w:right w:val="single" w:sz="6" w:space="0" w:color="auto"/>
            </w:tcBorders>
          </w:tcPr>
          <w:p w14:paraId="7A88175F" w14:textId="77777777" w:rsidR="00E65D53" w:rsidRDefault="00E65D53" w:rsidP="00E65D53">
            <w:r w:rsidRPr="006E3EC8">
              <w:rPr>
                <w:rFonts w:ascii="Symbol" w:hAnsi="Symbol"/>
                <w:i/>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14:paraId="51F5928B" w14:textId="77777777" w:rsidR="00E65D53" w:rsidRDefault="00E65D53" w:rsidP="00E65D53">
            <w:r w:rsidRPr="006E3EC8">
              <w:rPr>
                <w:rFonts w:ascii="Symbol" w:hAnsi="Symbol"/>
                <w:i/>
              </w:rPr>
              <w:t></w:t>
            </w:r>
            <w:r>
              <w:rPr>
                <w:vertAlign w:val="subscript"/>
              </w:rPr>
              <w:t>max</w:t>
            </w:r>
          </w:p>
        </w:tc>
        <w:tc>
          <w:tcPr>
            <w:tcW w:w="1312" w:type="dxa"/>
            <w:tcBorders>
              <w:left w:val="nil"/>
              <w:bottom w:val="single" w:sz="6" w:space="0" w:color="auto"/>
            </w:tcBorders>
          </w:tcPr>
          <w:p w14:paraId="5503C23A" w14:textId="77777777" w:rsidR="00E65D53" w:rsidRDefault="00E65D53" w:rsidP="00E65D53">
            <w:r>
              <w:t>oplosmiddel</w:t>
            </w:r>
          </w:p>
        </w:tc>
      </w:tr>
      <w:tr w:rsidR="00E65D53" w14:paraId="6D97B1E5" w14:textId="77777777" w:rsidTr="00E65D53">
        <w:trPr>
          <w:jc w:val="center"/>
        </w:trPr>
        <w:tc>
          <w:tcPr>
            <w:tcW w:w="2929" w:type="dxa"/>
            <w:tcBorders>
              <w:right w:val="single" w:sz="6" w:space="0" w:color="auto"/>
            </w:tcBorders>
          </w:tcPr>
          <w:p w14:paraId="67505FF6" w14:textId="77777777" w:rsidR="00E65D53" w:rsidRPr="00742ED5" w:rsidRDefault="00E65D53" w:rsidP="00E65D53">
            <w:pPr>
              <w:rPr>
                <w:lang w:val="en-GB"/>
              </w:rPr>
            </w:pPr>
            <w:r w:rsidRPr="00742ED5">
              <w:rPr>
                <w:lang w:val="en-GB"/>
              </w:rPr>
              <w:t>(CH</w:t>
            </w:r>
            <w:r w:rsidRPr="00742ED5">
              <w:rPr>
                <w:vertAlign w:val="subscript"/>
                <w:lang w:val="en-GB"/>
              </w:rPr>
              <w:t>3</w:t>
            </w:r>
            <w:r w:rsidRPr="00742ED5">
              <w:rPr>
                <w:lang w:val="en-GB"/>
              </w:rPr>
              <w:t>)</w:t>
            </w:r>
            <w:r w:rsidRPr="00742ED5">
              <w:rPr>
                <w:vertAlign w:val="subscript"/>
                <w:lang w:val="en-GB"/>
              </w:rPr>
              <w:t>2</w:t>
            </w:r>
            <w:r w:rsidRPr="00742ED5">
              <w:rPr>
                <w:lang w:val="en-GB"/>
              </w:rPr>
              <w:t>C=O</w:t>
            </w:r>
          </w:p>
          <w:p w14:paraId="117E600C" w14:textId="77777777" w:rsidR="00E65D53" w:rsidRPr="00742ED5" w:rsidRDefault="00E65D53" w:rsidP="00E65D53">
            <w:pPr>
              <w:rPr>
                <w:lang w:val="en-GB"/>
              </w:rPr>
            </w:pPr>
          </w:p>
          <w:p w14:paraId="3837739E" w14:textId="77777777" w:rsidR="00E65D53" w:rsidRPr="00742ED5" w:rsidRDefault="00E65D53" w:rsidP="00E65D53">
            <w:pPr>
              <w:rPr>
                <w:lang w:val="en-GB"/>
              </w:rPr>
            </w:pPr>
          </w:p>
          <w:p w14:paraId="425B4446" w14:textId="77777777" w:rsidR="00E65D53" w:rsidRPr="00742ED5" w:rsidRDefault="00E65D53" w:rsidP="00E65D53">
            <w:pPr>
              <w:rPr>
                <w:lang w:val="en-GB"/>
              </w:rPr>
            </w:pPr>
            <w:r w:rsidRPr="00742ED5">
              <w:rPr>
                <w:lang w:val="en-GB"/>
              </w:rPr>
              <w:t>CH</w:t>
            </w:r>
            <w:r w:rsidRPr="00742ED5">
              <w:rPr>
                <w:vertAlign w:val="subscript"/>
                <w:lang w:val="en-GB"/>
              </w:rPr>
              <w:t>2</w:t>
            </w:r>
            <w:r w:rsidRPr="00742ED5">
              <w:rPr>
                <w:lang w:val="en-GB"/>
              </w:rPr>
              <w:t>=CH</w:t>
            </w:r>
            <w:r w:rsidRPr="00742ED5">
              <w:rPr>
                <w:vertAlign w:val="subscript"/>
                <w:lang w:val="en-GB"/>
              </w:rPr>
              <w:t>2</w:t>
            </w:r>
          </w:p>
          <w:p w14:paraId="4256FD08" w14:textId="77777777" w:rsidR="00E65D53" w:rsidRPr="00742ED5" w:rsidRDefault="00E65D53" w:rsidP="00E65D53">
            <w:pPr>
              <w:rPr>
                <w:lang w:val="en-GB"/>
              </w:rPr>
            </w:pPr>
            <w:r w:rsidRPr="00742ED5">
              <w:rPr>
                <w:lang w:val="en-GB"/>
              </w:rPr>
              <w:t>CH</w:t>
            </w:r>
            <w:r w:rsidRPr="00742ED5">
              <w:rPr>
                <w:vertAlign w:val="subscript"/>
                <w:lang w:val="en-GB"/>
              </w:rPr>
              <w:t>2</w:t>
            </w:r>
            <w:r w:rsidRPr="00742ED5">
              <w:rPr>
                <w:lang w:val="en-GB"/>
              </w:rPr>
              <w:t>=CH–CH=CH</w:t>
            </w:r>
            <w:r w:rsidRPr="00742ED5">
              <w:rPr>
                <w:vertAlign w:val="subscript"/>
                <w:lang w:val="en-GB"/>
              </w:rPr>
              <w:t>2</w:t>
            </w:r>
          </w:p>
          <w:p w14:paraId="1E360050" w14:textId="77777777" w:rsidR="00E65D53" w:rsidRPr="00742ED5" w:rsidRDefault="00E65D53" w:rsidP="00E65D53">
            <w:pPr>
              <w:rPr>
                <w:lang w:val="en-GB"/>
              </w:rPr>
            </w:pPr>
            <w:r w:rsidRPr="00742ED5">
              <w:rPr>
                <w:lang w:val="en-GB"/>
              </w:rPr>
              <w:t>CH</w:t>
            </w:r>
            <w:r w:rsidRPr="00742ED5">
              <w:rPr>
                <w:vertAlign w:val="subscript"/>
                <w:lang w:val="en-GB"/>
              </w:rPr>
              <w:t>3</w:t>
            </w:r>
            <w:r w:rsidRPr="00742ED5">
              <w:rPr>
                <w:lang w:val="en-GB"/>
              </w:rPr>
              <w:t>–CH=CH–CH=CH–CH</w:t>
            </w:r>
            <w:r w:rsidRPr="00742ED5">
              <w:rPr>
                <w:vertAlign w:val="subscript"/>
                <w:lang w:val="en-GB"/>
              </w:rPr>
              <w:t>3</w:t>
            </w:r>
          </w:p>
          <w:p w14:paraId="18B6BFD4" w14:textId="77777777" w:rsidR="00E65D53" w:rsidRPr="00742ED5" w:rsidRDefault="00E65D53" w:rsidP="00E65D53">
            <w:pPr>
              <w:rPr>
                <w:lang w:val="en-GB"/>
              </w:rPr>
            </w:pPr>
            <w:r w:rsidRPr="00742ED5">
              <w:rPr>
                <w:lang w:val="en-GB"/>
              </w:rPr>
              <w:t>CH</w:t>
            </w:r>
            <w:r w:rsidRPr="00742ED5">
              <w:rPr>
                <w:vertAlign w:val="subscript"/>
                <w:lang w:val="en-GB"/>
              </w:rPr>
              <w:t>2</w:t>
            </w:r>
            <w:r w:rsidRPr="00742ED5">
              <w:rPr>
                <w:lang w:val="en-GB"/>
              </w:rPr>
              <w:t>=CH–CH</w:t>
            </w:r>
            <w:r w:rsidRPr="00742ED5">
              <w:rPr>
                <w:vertAlign w:val="subscript"/>
                <w:lang w:val="en-GB"/>
              </w:rPr>
              <w:t>2</w:t>
            </w:r>
            <w:r w:rsidRPr="00742ED5">
              <w:rPr>
                <w:lang w:val="en-GB"/>
              </w:rPr>
              <w:t>–CH</w:t>
            </w:r>
            <w:r w:rsidRPr="00742ED5">
              <w:rPr>
                <w:vertAlign w:val="subscript"/>
                <w:lang w:val="en-GB"/>
              </w:rPr>
              <w:t>2</w:t>
            </w:r>
            <w:r w:rsidRPr="00742ED5">
              <w:rPr>
                <w:lang w:val="en-GB"/>
              </w:rPr>
              <w:t>–CH=CH</w:t>
            </w:r>
            <w:r w:rsidRPr="00742ED5">
              <w:rPr>
                <w:vertAlign w:val="subscript"/>
                <w:lang w:val="en-GB"/>
              </w:rPr>
              <w:t>2</w:t>
            </w:r>
          </w:p>
          <w:p w14:paraId="35E9D56C" w14:textId="77777777" w:rsidR="00E65D53" w:rsidRPr="00742ED5" w:rsidRDefault="00E65D53" w:rsidP="00E65D53">
            <w:pPr>
              <w:rPr>
                <w:lang w:val="en-GB"/>
              </w:rPr>
            </w:pPr>
            <w:r w:rsidRPr="00742ED5">
              <w:rPr>
                <w:lang w:val="en-GB"/>
              </w:rPr>
              <w:t>CH</w:t>
            </w:r>
            <w:r w:rsidRPr="00742ED5">
              <w:rPr>
                <w:vertAlign w:val="subscript"/>
                <w:lang w:val="en-GB"/>
              </w:rPr>
              <w:t>3</w:t>
            </w:r>
            <w:r w:rsidRPr="00742ED5">
              <w:rPr>
                <w:lang w:val="en-GB"/>
              </w:rPr>
              <w:t>C</w:t>
            </w:r>
            <w:r>
              <w:sym w:font="Symbol" w:char="F0BA"/>
            </w:r>
            <w:r w:rsidRPr="00742ED5">
              <w:rPr>
                <w:lang w:val="en-GB"/>
              </w:rPr>
              <w:t>CH</w:t>
            </w:r>
          </w:p>
          <w:p w14:paraId="66AD6CEB" w14:textId="77777777" w:rsidR="00E65D53" w:rsidRPr="00742ED5" w:rsidRDefault="00E65D53" w:rsidP="00E65D53">
            <w:pPr>
              <w:rPr>
                <w:lang w:val="en-GB"/>
              </w:rPr>
            </w:pPr>
            <w:r w:rsidRPr="00742ED5">
              <w:rPr>
                <w:lang w:val="en-GB"/>
              </w:rPr>
              <w:t>CH</w:t>
            </w:r>
            <w:r w:rsidRPr="00742ED5">
              <w:rPr>
                <w:vertAlign w:val="subscript"/>
                <w:lang w:val="en-GB"/>
              </w:rPr>
              <w:t>2</w:t>
            </w:r>
            <w:r w:rsidRPr="00742ED5">
              <w:rPr>
                <w:lang w:val="en-GB"/>
              </w:rPr>
              <w:t>=CH–CO(CH</w:t>
            </w:r>
            <w:r w:rsidRPr="00742ED5">
              <w:rPr>
                <w:vertAlign w:val="subscript"/>
                <w:lang w:val="en-GB"/>
              </w:rPr>
              <w:t>3</w:t>
            </w:r>
            <w:r w:rsidRPr="00742ED5">
              <w:rPr>
                <w:lang w:val="en-GB"/>
              </w:rPr>
              <w:t>)</w:t>
            </w:r>
          </w:p>
          <w:p w14:paraId="263867A9" w14:textId="77777777" w:rsidR="00E65D53" w:rsidRPr="00742ED5" w:rsidRDefault="00E65D53" w:rsidP="00E65D53">
            <w:pPr>
              <w:rPr>
                <w:lang w:val="en-GB"/>
              </w:rPr>
            </w:pPr>
          </w:p>
          <w:p w14:paraId="5CED94A3" w14:textId="77777777" w:rsidR="00E65D53" w:rsidRPr="00742ED5" w:rsidRDefault="00E65D53" w:rsidP="00E65D53">
            <w:pPr>
              <w:rPr>
                <w:lang w:val="en-GB"/>
              </w:rPr>
            </w:pPr>
            <w:r w:rsidRPr="00742ED5">
              <w:rPr>
                <w:lang w:val="en-GB"/>
              </w:rPr>
              <w:t>CH</w:t>
            </w:r>
            <w:r w:rsidRPr="00742ED5">
              <w:rPr>
                <w:vertAlign w:val="subscript"/>
                <w:lang w:val="en-GB"/>
              </w:rPr>
              <w:t>4</w:t>
            </w:r>
          </w:p>
          <w:p w14:paraId="216C0DAE" w14:textId="77777777" w:rsidR="00E65D53" w:rsidRPr="00742ED5" w:rsidRDefault="00E65D53" w:rsidP="00E65D53">
            <w:pPr>
              <w:rPr>
                <w:lang w:val="en-GB"/>
              </w:rPr>
            </w:pPr>
            <w:r w:rsidRPr="00742ED5">
              <w:rPr>
                <w:lang w:val="en-GB"/>
              </w:rPr>
              <w:t>CH</w:t>
            </w:r>
            <w:r w:rsidRPr="00742ED5">
              <w:rPr>
                <w:vertAlign w:val="subscript"/>
                <w:lang w:val="en-GB"/>
              </w:rPr>
              <w:t>3</w:t>
            </w:r>
            <w:r w:rsidRPr="00742ED5">
              <w:rPr>
                <w:lang w:val="en-GB"/>
              </w:rPr>
              <w:t>–CH</w:t>
            </w:r>
            <w:r w:rsidRPr="00742ED5">
              <w:rPr>
                <w:vertAlign w:val="subscript"/>
                <w:lang w:val="en-GB"/>
              </w:rPr>
              <w:t>3</w:t>
            </w:r>
          </w:p>
          <w:p w14:paraId="4955853B" w14:textId="77777777" w:rsidR="00E65D53" w:rsidRPr="00742ED5" w:rsidRDefault="00E65D53" w:rsidP="00E65D53">
            <w:pPr>
              <w:rPr>
                <w:lang w:val="en-GB"/>
              </w:rPr>
            </w:pPr>
            <w:r w:rsidRPr="00742ED5">
              <w:rPr>
                <w:lang w:val="en-GB"/>
              </w:rPr>
              <w:t>CH</w:t>
            </w:r>
            <w:r w:rsidRPr="00742ED5">
              <w:rPr>
                <w:vertAlign w:val="subscript"/>
                <w:lang w:val="en-GB"/>
              </w:rPr>
              <w:t>3</w:t>
            </w:r>
            <w:r w:rsidRPr="00742ED5">
              <w:rPr>
                <w:lang w:val="en-GB"/>
              </w:rPr>
              <w:t>–Cl</w:t>
            </w:r>
          </w:p>
          <w:p w14:paraId="70E50B09" w14:textId="77777777" w:rsidR="00E65D53" w:rsidRPr="00742ED5" w:rsidRDefault="00E65D53" w:rsidP="00E65D53">
            <w:pPr>
              <w:rPr>
                <w:lang w:val="en-GB"/>
              </w:rPr>
            </w:pPr>
            <w:r w:rsidRPr="00742ED5">
              <w:rPr>
                <w:lang w:val="en-GB"/>
              </w:rPr>
              <w:t>CH</w:t>
            </w:r>
            <w:r w:rsidRPr="00742ED5">
              <w:rPr>
                <w:vertAlign w:val="subscript"/>
                <w:lang w:val="en-GB"/>
              </w:rPr>
              <w:t>3</w:t>
            </w:r>
            <w:r w:rsidRPr="00742ED5">
              <w:rPr>
                <w:lang w:val="en-GB"/>
              </w:rPr>
              <w:t>–Br</w:t>
            </w:r>
          </w:p>
          <w:p w14:paraId="1DE559F9" w14:textId="77777777" w:rsidR="00E65D53" w:rsidRPr="00604D6F" w:rsidRDefault="00E65D53" w:rsidP="00E65D53">
            <w:pPr>
              <w:rPr>
                <w:lang w:val="it-IT"/>
              </w:rPr>
            </w:pPr>
            <w:r w:rsidRPr="00604D6F">
              <w:rPr>
                <w:lang w:val="it-IT"/>
              </w:rPr>
              <w:t>CH</w:t>
            </w:r>
            <w:r w:rsidRPr="00604D6F">
              <w:rPr>
                <w:vertAlign w:val="subscript"/>
                <w:lang w:val="it-IT"/>
              </w:rPr>
              <w:t>3</w:t>
            </w:r>
            <w:r w:rsidRPr="00604D6F">
              <w:rPr>
                <w:lang w:val="it-IT"/>
              </w:rPr>
              <w:t>–I</w:t>
            </w:r>
          </w:p>
          <w:p w14:paraId="02B9691F" w14:textId="77777777" w:rsidR="00E65D53" w:rsidRPr="00604D6F" w:rsidRDefault="00E65D53" w:rsidP="00E65D53">
            <w:pPr>
              <w:rPr>
                <w:lang w:val="it-IT"/>
              </w:rPr>
            </w:pPr>
            <w:r w:rsidRPr="00604D6F">
              <w:rPr>
                <w:lang w:val="it-IT"/>
              </w:rPr>
              <w:t>CH</w:t>
            </w:r>
            <w:r w:rsidRPr="00604D6F">
              <w:rPr>
                <w:vertAlign w:val="subscript"/>
                <w:lang w:val="it-IT"/>
              </w:rPr>
              <w:t>3</w:t>
            </w:r>
            <w:r w:rsidRPr="00604D6F">
              <w:rPr>
                <w:lang w:val="it-IT"/>
              </w:rPr>
              <w:t>–O–H</w:t>
            </w:r>
          </w:p>
          <w:p w14:paraId="1E027E90" w14:textId="77777777" w:rsidR="00E65D53" w:rsidRPr="00604D6F" w:rsidRDefault="00E65D53" w:rsidP="00E65D53">
            <w:pPr>
              <w:rPr>
                <w:lang w:val="it-IT"/>
              </w:rPr>
            </w:pPr>
            <w:r w:rsidRPr="00604D6F">
              <w:rPr>
                <w:lang w:val="it-IT"/>
              </w:rPr>
              <w:t>CH</w:t>
            </w:r>
            <w:r w:rsidRPr="00604D6F">
              <w:rPr>
                <w:vertAlign w:val="subscript"/>
                <w:lang w:val="it-IT"/>
              </w:rPr>
              <w:t>3</w:t>
            </w:r>
            <w:r w:rsidRPr="00604D6F">
              <w:rPr>
                <w:lang w:val="it-IT"/>
              </w:rPr>
              <w:t>–O–CH</w:t>
            </w:r>
            <w:r w:rsidRPr="00604D6F">
              <w:rPr>
                <w:vertAlign w:val="subscript"/>
                <w:lang w:val="it-IT"/>
              </w:rPr>
              <w:t>3</w:t>
            </w:r>
          </w:p>
          <w:p w14:paraId="60BE2BE9" w14:textId="77777777" w:rsidR="00E65D53" w:rsidRDefault="00E65D53" w:rsidP="00E65D53">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14:paraId="7AA77311" w14:textId="77777777" w:rsidR="00E65D53" w:rsidRDefault="00E65D53" w:rsidP="00E65D53">
            <w:r>
              <w:t>2800</w:t>
            </w:r>
          </w:p>
          <w:p w14:paraId="04F642D3" w14:textId="77777777" w:rsidR="00E65D53" w:rsidRDefault="00E65D53" w:rsidP="00E65D53">
            <w:r>
              <w:t>1900</w:t>
            </w:r>
          </w:p>
          <w:p w14:paraId="766E3EA3" w14:textId="77777777" w:rsidR="00E65D53" w:rsidRDefault="00E65D53" w:rsidP="00E65D53">
            <w:r>
              <w:t>1560</w:t>
            </w:r>
          </w:p>
          <w:p w14:paraId="7E65F6EF" w14:textId="77777777" w:rsidR="00E65D53" w:rsidRDefault="00E65D53" w:rsidP="00E65D53">
            <w:r>
              <w:t>1620</w:t>
            </w:r>
          </w:p>
          <w:p w14:paraId="28BF3B9E" w14:textId="77777777" w:rsidR="00E65D53" w:rsidRDefault="00E65D53" w:rsidP="00E65D53">
            <w:r>
              <w:t>2170</w:t>
            </w:r>
          </w:p>
          <w:p w14:paraId="4B5EDB90" w14:textId="77777777" w:rsidR="00E65D53" w:rsidRDefault="00E65D53" w:rsidP="00E65D53">
            <w:r>
              <w:t>2270</w:t>
            </w:r>
          </w:p>
          <w:p w14:paraId="111A01E0" w14:textId="77777777" w:rsidR="00E65D53" w:rsidRDefault="00E65D53" w:rsidP="00E65D53">
            <w:r>
              <w:t>1850</w:t>
            </w:r>
          </w:p>
          <w:p w14:paraId="2DC6AAB2" w14:textId="77777777" w:rsidR="00E65D53" w:rsidRDefault="00E65D53" w:rsidP="00E65D53">
            <w:r>
              <w:t>1865</w:t>
            </w:r>
          </w:p>
          <w:p w14:paraId="398F2A9B" w14:textId="77777777" w:rsidR="00E65D53" w:rsidRDefault="00E65D53" w:rsidP="00E65D53">
            <w:r>
              <w:t>3240</w:t>
            </w:r>
          </w:p>
          <w:p w14:paraId="44626223" w14:textId="77777777" w:rsidR="00E65D53" w:rsidRDefault="00E65D53" w:rsidP="00E65D53">
            <w:r>
              <w:t>2190</w:t>
            </w:r>
          </w:p>
          <w:p w14:paraId="0D5BACCA" w14:textId="77777777" w:rsidR="00E65D53" w:rsidRDefault="00E65D53" w:rsidP="00E65D53">
            <w:r>
              <w:t>1219</w:t>
            </w:r>
          </w:p>
          <w:p w14:paraId="11006D38" w14:textId="77777777" w:rsidR="00E65D53" w:rsidRDefault="00E65D53" w:rsidP="00E65D53">
            <w:r>
              <w:t>1350</w:t>
            </w:r>
          </w:p>
          <w:p w14:paraId="586ABAC9" w14:textId="77777777" w:rsidR="00E65D53" w:rsidRDefault="00E65D53" w:rsidP="00E65D53">
            <w:r>
              <w:t>1725</w:t>
            </w:r>
          </w:p>
          <w:p w14:paraId="118C88C4" w14:textId="77777777" w:rsidR="00E65D53" w:rsidRDefault="00E65D53" w:rsidP="00E65D53">
            <w:r>
              <w:t>2040</w:t>
            </w:r>
          </w:p>
          <w:p w14:paraId="57676F37" w14:textId="77777777" w:rsidR="00E65D53" w:rsidRDefault="00E65D53" w:rsidP="00E65D53">
            <w:r>
              <w:t>2575</w:t>
            </w:r>
          </w:p>
          <w:p w14:paraId="36226AAC" w14:textId="77777777" w:rsidR="00E65D53" w:rsidRDefault="00E65D53" w:rsidP="00E65D53">
            <w:r>
              <w:t>1835</w:t>
            </w:r>
          </w:p>
          <w:p w14:paraId="61630C38" w14:textId="77777777" w:rsidR="00E65D53" w:rsidRDefault="00E65D53" w:rsidP="00E65D53">
            <w:r>
              <w:t>1838</w:t>
            </w:r>
          </w:p>
          <w:p w14:paraId="2FD8A1FA" w14:textId="77777777" w:rsidR="00E65D53" w:rsidRDefault="00E65D53" w:rsidP="00E65D53">
            <w:r>
              <w:t>2273</w:t>
            </w:r>
          </w:p>
        </w:tc>
        <w:tc>
          <w:tcPr>
            <w:tcW w:w="788" w:type="dxa"/>
            <w:tcBorders>
              <w:top w:val="single" w:sz="6" w:space="0" w:color="auto"/>
              <w:left w:val="nil"/>
              <w:right w:val="single" w:sz="6" w:space="0" w:color="auto"/>
            </w:tcBorders>
          </w:tcPr>
          <w:p w14:paraId="24CAC14C" w14:textId="77777777" w:rsidR="00E65D53" w:rsidRDefault="00E65D53" w:rsidP="00E65D53">
            <w:r>
              <w:t>15</w:t>
            </w:r>
          </w:p>
          <w:p w14:paraId="11665369" w14:textId="77777777" w:rsidR="00E65D53" w:rsidRDefault="00E65D53" w:rsidP="00E65D53">
            <w:r>
              <w:t>1100</w:t>
            </w:r>
          </w:p>
          <w:p w14:paraId="1D9A8B9C" w14:textId="77777777" w:rsidR="00E65D53" w:rsidRDefault="00E65D53" w:rsidP="00E65D53">
            <w:r>
              <w:t>sterk</w:t>
            </w:r>
          </w:p>
          <w:p w14:paraId="4CEA9672" w14:textId="77777777" w:rsidR="00E65D53" w:rsidRDefault="00E65D53" w:rsidP="00E65D53">
            <w:r>
              <w:t>10000</w:t>
            </w:r>
          </w:p>
          <w:p w14:paraId="5E9A64C9" w14:textId="77777777" w:rsidR="00E65D53" w:rsidRDefault="00E65D53" w:rsidP="00E65D53">
            <w:r>
              <w:t>20900</w:t>
            </w:r>
          </w:p>
          <w:p w14:paraId="641956E6" w14:textId="77777777" w:rsidR="00E65D53" w:rsidRDefault="00E65D53" w:rsidP="00E65D53">
            <w:r>
              <w:t>22500</w:t>
            </w:r>
          </w:p>
          <w:p w14:paraId="3B279444" w14:textId="77777777" w:rsidR="00E65D53" w:rsidRDefault="00E65D53" w:rsidP="00E65D53">
            <w:r>
              <w:t>20000</w:t>
            </w:r>
          </w:p>
          <w:p w14:paraId="786FBEF4" w14:textId="77777777" w:rsidR="00E65D53" w:rsidRDefault="00E65D53" w:rsidP="00E65D53">
            <w:r>
              <w:t>450</w:t>
            </w:r>
          </w:p>
          <w:p w14:paraId="71FD9711" w14:textId="77777777" w:rsidR="00E65D53" w:rsidRDefault="00E65D53" w:rsidP="00E65D53">
            <w:r>
              <w:t>24</w:t>
            </w:r>
          </w:p>
          <w:p w14:paraId="28994DE7" w14:textId="77777777" w:rsidR="00E65D53" w:rsidRDefault="00E65D53" w:rsidP="00E65D53">
            <w:r>
              <w:t>3600</w:t>
            </w:r>
          </w:p>
          <w:p w14:paraId="1C4E71F5" w14:textId="77777777" w:rsidR="00E65D53" w:rsidRDefault="00E65D53" w:rsidP="00E65D53">
            <w:r>
              <w:t>sterk</w:t>
            </w:r>
          </w:p>
          <w:p w14:paraId="08769215" w14:textId="77777777" w:rsidR="00E65D53" w:rsidRDefault="00E65D53" w:rsidP="00E65D53">
            <w:r>
              <w:t>sterk</w:t>
            </w:r>
          </w:p>
          <w:p w14:paraId="47CEED72" w14:textId="77777777" w:rsidR="00E65D53" w:rsidRDefault="00E65D53" w:rsidP="00E65D53">
            <w:r>
              <w:t>zwak</w:t>
            </w:r>
          </w:p>
          <w:p w14:paraId="687802A2" w14:textId="77777777" w:rsidR="00E65D53" w:rsidRDefault="00E65D53" w:rsidP="00E65D53">
            <w:r>
              <w:t>200</w:t>
            </w:r>
          </w:p>
          <w:p w14:paraId="5F09E0FC" w14:textId="77777777" w:rsidR="00E65D53" w:rsidRDefault="00E65D53" w:rsidP="00E65D53">
            <w:r>
              <w:t>365</w:t>
            </w:r>
          </w:p>
          <w:p w14:paraId="1908FF1D" w14:textId="77777777" w:rsidR="00E65D53" w:rsidRDefault="00E65D53" w:rsidP="00E65D53">
            <w:r>
              <w:t>150</w:t>
            </w:r>
          </w:p>
          <w:p w14:paraId="092FADAA" w14:textId="77777777" w:rsidR="00E65D53" w:rsidRDefault="00E65D53" w:rsidP="00E65D53">
            <w:r>
              <w:t>2520</w:t>
            </w:r>
          </w:p>
          <w:p w14:paraId="05261A18" w14:textId="77777777" w:rsidR="00E65D53" w:rsidRDefault="00E65D53" w:rsidP="00E65D53">
            <w:r>
              <w:t>900</w:t>
            </w:r>
          </w:p>
        </w:tc>
        <w:tc>
          <w:tcPr>
            <w:tcW w:w="1312" w:type="dxa"/>
            <w:tcBorders>
              <w:left w:val="nil"/>
            </w:tcBorders>
          </w:tcPr>
          <w:p w14:paraId="21C3BB33" w14:textId="77777777" w:rsidR="00E65D53" w:rsidRDefault="00E65D53" w:rsidP="00E65D53">
            <w:r>
              <w:t>cyclohexaan</w:t>
            </w:r>
          </w:p>
          <w:p w14:paraId="6CF15B02" w14:textId="77777777" w:rsidR="00E65D53" w:rsidRDefault="00E65D53" w:rsidP="00E65D53"/>
          <w:p w14:paraId="023D4082" w14:textId="77777777" w:rsidR="00E65D53" w:rsidRDefault="00E65D53" w:rsidP="00E65D53"/>
          <w:p w14:paraId="02E07A8C" w14:textId="77777777" w:rsidR="00E65D53" w:rsidRDefault="00E65D53" w:rsidP="00E65D53">
            <w:r>
              <w:t>damp</w:t>
            </w:r>
          </w:p>
          <w:p w14:paraId="78C9ECA1" w14:textId="77777777" w:rsidR="00E65D53" w:rsidRDefault="00E65D53" w:rsidP="00E65D53">
            <w:r>
              <w:t>hexaan</w:t>
            </w:r>
          </w:p>
          <w:p w14:paraId="7587CDEC" w14:textId="77777777" w:rsidR="00E65D53" w:rsidRDefault="00E65D53" w:rsidP="00E65D53">
            <w:r>
              <w:t>hexaan</w:t>
            </w:r>
          </w:p>
          <w:p w14:paraId="75F3CF97" w14:textId="77777777" w:rsidR="00E65D53" w:rsidRDefault="00E65D53" w:rsidP="00E65D53">
            <w:r>
              <w:t>alcohol</w:t>
            </w:r>
          </w:p>
          <w:p w14:paraId="256FD39C" w14:textId="77777777" w:rsidR="00E65D53" w:rsidRDefault="00E65D53" w:rsidP="00E65D53">
            <w:r>
              <w:t>cyclohexaan</w:t>
            </w:r>
          </w:p>
          <w:p w14:paraId="4E15D5F9" w14:textId="77777777" w:rsidR="00E65D53" w:rsidRDefault="00E65D53" w:rsidP="00E65D53">
            <w:r>
              <w:t>alcohol</w:t>
            </w:r>
          </w:p>
          <w:p w14:paraId="36BE842E" w14:textId="77777777" w:rsidR="00E65D53" w:rsidRDefault="00E65D53" w:rsidP="00E65D53"/>
          <w:p w14:paraId="45E1A091" w14:textId="77777777" w:rsidR="00E65D53" w:rsidRDefault="00E65D53" w:rsidP="00E65D53">
            <w:r>
              <w:t>damp</w:t>
            </w:r>
          </w:p>
          <w:p w14:paraId="7BD9BBEE" w14:textId="77777777" w:rsidR="00E65D53" w:rsidRDefault="00E65D53" w:rsidP="00E65D53">
            <w:r>
              <w:t>damp</w:t>
            </w:r>
          </w:p>
          <w:p w14:paraId="6B0B90D2" w14:textId="77777777" w:rsidR="00E65D53" w:rsidRDefault="00E65D53" w:rsidP="00E65D53">
            <w:r>
              <w:t>damp</w:t>
            </w:r>
          </w:p>
          <w:p w14:paraId="35BFAFC4" w14:textId="77777777" w:rsidR="00E65D53" w:rsidRDefault="00E65D53" w:rsidP="00E65D53">
            <w:r>
              <w:t>damp</w:t>
            </w:r>
          </w:p>
          <w:p w14:paraId="15C6C633" w14:textId="77777777" w:rsidR="00E65D53" w:rsidRDefault="00E65D53" w:rsidP="00E65D53">
            <w:r>
              <w:t>pentaan</w:t>
            </w:r>
          </w:p>
          <w:p w14:paraId="05AE5DC2" w14:textId="77777777" w:rsidR="00E65D53" w:rsidRDefault="00E65D53" w:rsidP="00E65D53">
            <w:r>
              <w:t>damp</w:t>
            </w:r>
          </w:p>
          <w:p w14:paraId="0D4F9D0B" w14:textId="77777777" w:rsidR="00E65D53" w:rsidRDefault="00E65D53" w:rsidP="00E65D53">
            <w:r>
              <w:t>damp</w:t>
            </w:r>
          </w:p>
          <w:p w14:paraId="42486000" w14:textId="77777777" w:rsidR="00E65D53" w:rsidRDefault="00E65D53" w:rsidP="00E65D53">
            <w:r>
              <w:t>damp</w:t>
            </w:r>
          </w:p>
        </w:tc>
      </w:tr>
    </w:tbl>
    <w:p w14:paraId="6F908C7C" w14:textId="77777777" w:rsidR="00E65D53" w:rsidRDefault="00E65D53" w:rsidP="00E65D53">
      <w:pPr>
        <w:pStyle w:val="Kop3"/>
      </w:pPr>
      <w:bookmarkStart w:id="684" w:name="_Toc384880792"/>
      <w:bookmarkStart w:id="685" w:name="_Toc435887980"/>
      <w:bookmarkStart w:id="686" w:name="_Toc435888460"/>
      <w:bookmarkStart w:id="687" w:name="_Toc509390651"/>
      <w:bookmarkStart w:id="688" w:name="_Toc4590013"/>
      <w:bookmarkStart w:id="689" w:name="_Toc4679257"/>
      <w:bookmarkStart w:id="690" w:name="_Toc4918043"/>
      <w:bookmarkStart w:id="691" w:name="_Toc127848561"/>
      <w:bookmarkStart w:id="692" w:name="_Toc518556061"/>
      <w:bookmarkStart w:id="693" w:name="_Toc32916256"/>
      <w:r>
        <w:t>Wet van Lambert-Beer</w:t>
      </w:r>
      <w:bookmarkEnd w:id="684"/>
      <w:bookmarkEnd w:id="685"/>
      <w:bookmarkEnd w:id="686"/>
      <w:bookmarkEnd w:id="687"/>
      <w:bookmarkEnd w:id="688"/>
      <w:bookmarkEnd w:id="689"/>
      <w:bookmarkEnd w:id="690"/>
      <w:bookmarkEnd w:id="691"/>
      <w:bookmarkEnd w:id="692"/>
      <w:bookmarkEnd w:id="693"/>
    </w:p>
    <w:p w14:paraId="176A5946" w14:textId="77777777" w:rsidR="00E65D53" w:rsidRDefault="00E65D53" w:rsidP="00E65D53">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fldChar w:fldCharType="begin"/>
      </w:r>
      <w:r>
        <w:instrText xml:space="preserve"> XE "</w:instrText>
      </w:r>
      <w:r w:rsidRPr="00E940EE">
        <w:instrText>wet</w:instrText>
      </w:r>
      <w:r>
        <w:instrText>:</w:instrText>
      </w:r>
      <w:r w:rsidRPr="00E940EE">
        <w:instrText>van Lambert-Beer</w:instrText>
      </w:r>
      <w:r>
        <w:instrText xml:space="preserve">" </w:instrText>
      </w:r>
      <w:r>
        <w:fldChar w:fldCharType="end"/>
      </w:r>
      <w:r>
        <w:t xml:space="preserve"> kan eenvoudig worden afgeleid uit de empirische wetten geformuleerd door resp. Lambert en Beer.</w:t>
      </w:r>
    </w:p>
    <w:p w14:paraId="65EF9F61" w14:textId="77777777" w:rsidR="00E65D53" w:rsidRDefault="00744633" w:rsidP="00E65D53">
      <w:r>
        <w:rPr>
          <w:noProof/>
        </w:rPr>
        <w:object w:dxaOrig="1440" w:dyaOrig="1440" w14:anchorId="593AEC4C">
          <v:shape id="_x0000_s4701" type="#_x0000_t75" style="position:absolute;margin-left:316.8pt;margin-top:.15pt;width:136.8pt;height:119.85pt;z-index:-251609600;mso-wrap-edited:f;mso-position-horizontal-relative:text;mso-position-vertical-relative:text" fillcolor="window">
            <v:imagedata r:id="rId349" o:title="" croptop="1328f"/>
            <w10:wrap type="square"/>
          </v:shape>
          <o:OLEObject Type="Embed" ProgID="WPGraphic21" ShapeID="_x0000_s4701" DrawAspect="Content" ObjectID="_1643960639" r:id="rId350"/>
        </w:object>
      </w:r>
      <w:r w:rsidR="00E65D53" w:rsidRPr="00026F50">
        <w:rPr>
          <w:b/>
        </w:rPr>
        <w:t>Wet van Lambert</w:t>
      </w:r>
      <w:r w:rsidR="00E65D53">
        <w:t>: de fractie van het opvallende licht dat geabsorbeerd wordt, is onafhankelijk van de intensiteit van het opvallende licht.</w:t>
      </w:r>
    </w:p>
    <w:p w14:paraId="34C23AFC" w14:textId="77777777" w:rsidR="00E65D53" w:rsidRDefault="00E65D53" w:rsidP="00E65D53">
      <w:r w:rsidRPr="00026F50">
        <w:rPr>
          <w:b/>
        </w:rPr>
        <w:t>Wet van Beer</w:t>
      </w:r>
      <w:r>
        <w:t>: de absorptie is recht evenredig met het aantal absorberende moleculen.</w:t>
      </w:r>
    </w:p>
    <w:p w14:paraId="1A5D9ADC" w14:textId="4132E02C" w:rsidR="00E65D53" w:rsidRDefault="00E65D53" w:rsidP="00E65D53">
      <w:bookmarkStart w:id="694" w:name="_Ref435530932"/>
      <w:bookmarkEnd w:id="694"/>
      <w:r>
        <w:t xml:space="preserve">We beschouwen nu een </w:t>
      </w:r>
      <w:proofErr w:type="spellStart"/>
      <w:r>
        <w:t>cuvet</w:t>
      </w:r>
      <w:proofErr w:type="spellEnd"/>
      <w:r>
        <w:fldChar w:fldCharType="begin"/>
      </w:r>
      <w:r>
        <w:instrText xml:space="preserve"> XE "</w:instrText>
      </w:r>
      <w:r w:rsidRPr="00E940EE">
        <w:instrText>cuvet</w:instrText>
      </w:r>
      <w:r>
        <w:instrText xml:space="preserve">" </w:instrText>
      </w:r>
      <w:r>
        <w:fldChar w:fldCharType="end"/>
      </w:r>
      <w:r>
        <w:t xml:space="preserve"> met optische weglengte l (cm) gevuld met de monsteroplossing, waarop loodrecht een lichtbundel valt met intensiteit I</w:t>
      </w:r>
      <w:r>
        <w:rPr>
          <w:vertAlign w:val="subscript"/>
        </w:rPr>
        <w:t>o</w:t>
      </w:r>
      <w:r>
        <w:t xml:space="preserve"> (figuur 51</w:t>
      </w:r>
      <w:r>
        <w:fldChar w:fldCharType="begin"/>
      </w:r>
      <w:r>
        <w:instrText xml:space="preserve"> REF _Ref435530932  \* MERGEFORMAT </w:instrText>
      </w:r>
      <w:r>
        <w:rPr>
          <w:noProof/>
        </w:rPr>
        <w:fldChar w:fldCharType="end"/>
      </w:r>
      <w:r>
        <w:t>)</w:t>
      </w:r>
    </w:p>
    <w:p w14:paraId="140A9E13" w14:textId="77777777" w:rsidR="00E65D53" w:rsidRDefault="00E65D53" w:rsidP="00E65D53">
      <w:r>
        <w:rPr>
          <w:noProof/>
        </w:rPr>
        <mc:AlternateContent>
          <mc:Choice Requires="wps">
            <w:drawing>
              <wp:anchor distT="45720" distB="45720" distL="114300" distR="114300" simplePos="0" relativeHeight="251707904" behindDoc="0" locked="0" layoutInCell="1" allowOverlap="1" wp14:anchorId="7C3AFD4F" wp14:editId="7E14AAB1">
                <wp:simplePos x="0" y="0"/>
                <wp:positionH relativeFrom="margin">
                  <wp:posOffset>4303395</wp:posOffset>
                </wp:positionH>
                <wp:positionV relativeFrom="paragraph">
                  <wp:posOffset>196850</wp:posOffset>
                </wp:positionV>
                <wp:extent cx="1268095" cy="311785"/>
                <wp:effectExtent l="0" t="0" r="825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11785"/>
                        </a:xfrm>
                        <a:prstGeom prst="rect">
                          <a:avLst/>
                        </a:prstGeom>
                        <a:solidFill>
                          <a:srgbClr val="FFFFFF"/>
                        </a:solidFill>
                        <a:ln w="9525">
                          <a:noFill/>
                          <a:miter lim="800000"/>
                          <a:headEnd/>
                          <a:tailEnd/>
                        </a:ln>
                      </wps:spPr>
                      <wps:txbx>
                        <w:txbxContent>
                          <w:p w14:paraId="640647E7" w14:textId="2B750641" w:rsidR="00D41250" w:rsidRDefault="00D41250" w:rsidP="00E65D53">
                            <w:pPr>
                              <w:pStyle w:val="Bijschrift"/>
                              <w:jc w:val="right"/>
                            </w:pPr>
                            <w:r w:rsidRPr="002C6F01">
                              <w:t xml:space="preserve">figuur </w:t>
                            </w:r>
                            <w:r w:rsidRPr="002C6F01">
                              <w:fldChar w:fldCharType="begin"/>
                            </w:r>
                            <w:r w:rsidRPr="002C6F01">
                              <w:instrText xml:space="preserve"> SEQ figuur \* ARABIC </w:instrText>
                            </w:r>
                            <w:r w:rsidRPr="002C6F01">
                              <w:fldChar w:fldCharType="separate"/>
                            </w:r>
                            <w:r>
                              <w:rPr>
                                <w:noProof/>
                              </w:rPr>
                              <w:t>55</w:t>
                            </w:r>
                            <w:r w:rsidRPr="002C6F01">
                              <w:fldChar w:fldCharType="end"/>
                            </w:r>
                            <w:r w:rsidRPr="002C6F01">
                              <w:tab/>
                              <w:t>Lambert-Beer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AFD4F" id="_x0000_s1047" type="#_x0000_t202" style="position:absolute;margin-left:338.85pt;margin-top:15.5pt;width:99.85pt;height:24.5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" stroked="f">
                <v:textbox>
                  <w:txbxContent>
                    <w:p w14:paraId="640647E7" w14:textId="2B750641" w:rsidR="00D41250" w:rsidRDefault="00D41250" w:rsidP="00E65D53">
                      <w:pPr>
                        <w:pStyle w:val="Bijschrift"/>
                        <w:jc w:val="right"/>
                      </w:pPr>
                      <w:r w:rsidRPr="002C6F01">
                        <w:t xml:space="preserve">figuur </w:t>
                      </w:r>
                      <w:r w:rsidRPr="002C6F01">
                        <w:fldChar w:fldCharType="begin"/>
                      </w:r>
                      <w:r w:rsidRPr="002C6F01">
                        <w:instrText xml:space="preserve"> SEQ figuur \* ARABIC </w:instrText>
                      </w:r>
                      <w:r w:rsidRPr="002C6F01">
                        <w:fldChar w:fldCharType="separate"/>
                      </w:r>
                      <w:r>
                        <w:rPr>
                          <w:noProof/>
                        </w:rPr>
                        <w:t>55</w:t>
                      </w:r>
                      <w:r w:rsidRPr="002C6F01">
                        <w:fldChar w:fldCharType="end"/>
                      </w:r>
                      <w:r w:rsidRPr="002C6F01">
                        <w:tab/>
                        <w:t>Lambert-Beer</w:t>
                      </w:r>
                    </w:p>
                  </w:txbxContent>
                </v:textbox>
                <w10:wrap type="square" anchorx="margin"/>
              </v:shape>
            </w:pict>
          </mc:Fallback>
        </mc:AlternateContent>
      </w:r>
      <w:r>
        <w:t xml:space="preserve">De afname van de lichtintensiteit </w:t>
      </w:r>
      <w:r>
        <w:sym w:font="Symbol" w:char="F02D"/>
      </w:r>
      <w:proofErr w:type="spellStart"/>
      <w:r>
        <w:t>dI</w:t>
      </w:r>
      <w:r>
        <w:rPr>
          <w:vertAlign w:val="subscript"/>
        </w:rPr>
        <w:t>x</w:t>
      </w:r>
      <w:proofErr w:type="spellEnd"/>
      <w:r>
        <w:t xml:space="preserve"> ter plaatse van een dun laagje dx in de </w:t>
      </w:r>
      <w:proofErr w:type="spellStart"/>
      <w:r>
        <w:t>cuvet</w:t>
      </w:r>
      <w:proofErr w:type="spellEnd"/>
      <w:r>
        <w:t xml:space="preserve"> op een afstand x van de voorzijde zal evenredig zijn met de lichtintensiteit</w:t>
      </w:r>
      <w:r>
        <w:fldChar w:fldCharType="begin"/>
      </w:r>
      <w:r>
        <w:instrText xml:space="preserve"> XE "</w:instrText>
      </w:r>
      <w:r w:rsidRPr="00E940EE">
        <w:instrText>lichtintensiteit</w:instrText>
      </w:r>
      <w:r>
        <w:instrText xml:space="preserve">" </w:instrText>
      </w:r>
      <w:r>
        <w:fldChar w:fldCharType="end"/>
      </w:r>
      <w:r>
        <w:t xml:space="preserve"> van de opvallende straling </w:t>
      </w:r>
      <w:proofErr w:type="spellStart"/>
      <w:r>
        <w:t>I</w:t>
      </w:r>
      <w:r>
        <w:rPr>
          <w:vertAlign w:val="subscript"/>
        </w:rPr>
        <w:t>x</w:t>
      </w:r>
      <w:proofErr w:type="spellEnd"/>
      <w:r>
        <w:t>, met dx en met de concentratie c van de absorberende stof zodat</w:t>
      </w:r>
    </w:p>
    <w:p w14:paraId="765F028F" w14:textId="110FE641" w:rsidR="00E65D53" w:rsidRDefault="00E65D53" w:rsidP="00E65D53">
      <w:pPr>
        <w:jc w:val="center"/>
      </w:pPr>
      <w:r w:rsidRPr="0090002F">
        <w:sym w:font="Symbol" w:char="F02D"/>
      </w:r>
      <w:proofErr w:type="spellStart"/>
      <w:r w:rsidRPr="0090002F">
        <w:t>dI</w:t>
      </w:r>
      <w:r w:rsidRPr="0090002F">
        <w:rPr>
          <w:vertAlign w:val="subscript"/>
        </w:rPr>
        <w:t>x</w:t>
      </w:r>
      <w:proofErr w:type="spellEnd"/>
      <w:r w:rsidRPr="0090002F">
        <w:t xml:space="preserve"> = </w:t>
      </w:r>
      <w:proofErr w:type="spellStart"/>
      <w:r w:rsidRPr="0090002F">
        <w:t>kI</w:t>
      </w:r>
      <w:r w:rsidRPr="0090002F">
        <w:rPr>
          <w:vertAlign w:val="subscript"/>
        </w:rPr>
        <w:t>x</w:t>
      </w:r>
      <w:r w:rsidRPr="0090002F">
        <w:t>cdx</w:t>
      </w:r>
      <w:proofErr w:type="spellEnd"/>
      <w:r w:rsidRPr="0090002F">
        <w:t xml:space="preserve"> of </w:t>
      </w:r>
      <w:r>
        <w:rPr>
          <w:noProof/>
          <w:position w:val="-26"/>
        </w:rPr>
        <w:drawing>
          <wp:inline distT="0" distB="0" distL="0" distR="0" wp14:anchorId="2495C02C" wp14:editId="3B6D9E69">
            <wp:extent cx="733425" cy="3619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90002F">
        <w:t xml:space="preserve"> </w:t>
      </w:r>
      <w:r>
        <w:tab/>
      </w:r>
      <w:r>
        <w:tab/>
      </w:r>
      <w:r w:rsidRPr="00101EAF">
        <w:rPr>
          <w:b/>
          <w:sz w:val="16"/>
        </w:rPr>
        <w:t xml:space="preserve">Formule </w:t>
      </w:r>
      <w:r w:rsidRPr="00101EAF">
        <w:rPr>
          <w:b/>
          <w:sz w:val="16"/>
        </w:rPr>
        <w:fldChar w:fldCharType="begin"/>
      </w:r>
      <w:r w:rsidRPr="00101EAF">
        <w:rPr>
          <w:b/>
          <w:sz w:val="16"/>
        </w:rPr>
        <w:instrText xml:space="preserve"> SEQ Vergelijking \* ARABIC </w:instrText>
      </w:r>
      <w:r w:rsidRPr="00101EAF">
        <w:rPr>
          <w:b/>
          <w:sz w:val="16"/>
        </w:rPr>
        <w:fldChar w:fldCharType="separate"/>
      </w:r>
      <w:r w:rsidR="004A253A">
        <w:rPr>
          <w:b/>
          <w:noProof/>
          <w:sz w:val="16"/>
        </w:rPr>
        <w:t>4</w:t>
      </w:r>
      <w:r w:rsidRPr="00101EAF">
        <w:rPr>
          <w:b/>
          <w:sz w:val="16"/>
        </w:rPr>
        <w:fldChar w:fldCharType="end"/>
      </w:r>
    </w:p>
    <w:p w14:paraId="35F228FA" w14:textId="77777777" w:rsidR="00E65D53" w:rsidRDefault="00E65D53" w:rsidP="00E65D53">
      <w:r>
        <w:t>k is een constante, die afhangt van de absorberende stof en de golflengte van de straling.</w:t>
      </w:r>
    </w:p>
    <w:p w14:paraId="261AD092" w14:textId="77777777" w:rsidR="00E65D53" w:rsidRDefault="00E65D53" w:rsidP="00E65D53">
      <w:r>
        <w:t>Integratie over de totale weglengte l en tussen de grenswaarden I</w:t>
      </w:r>
      <w:r>
        <w:rPr>
          <w:vertAlign w:val="subscript"/>
        </w:rPr>
        <w:t>o</w:t>
      </w:r>
      <w:r>
        <w:t xml:space="preserve"> (x = 0) en I (x = 1), de intensiteit van resp. de in- en uittredende bundel, geeft</w:t>
      </w:r>
    </w:p>
    <w:p w14:paraId="6DC02B08" w14:textId="5D084019" w:rsidR="00E65D53" w:rsidRDefault="00E65D53" w:rsidP="00E65D53">
      <w:pPr>
        <w:pStyle w:val="Vergelijking"/>
      </w:pPr>
      <w:r>
        <w:rPr>
          <w:position w:val="-10"/>
        </w:rPr>
        <w:drawing>
          <wp:inline distT="0" distB="0" distL="0" distR="0" wp14:anchorId="1FFA1068" wp14:editId="70B44DFC">
            <wp:extent cx="2105025" cy="2762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r>
        <w:tab/>
      </w:r>
      <w:r w:rsidRPr="00170982">
        <w:rPr>
          <w:b/>
          <w:sz w:val="16"/>
        </w:rPr>
        <w:t>Formule</w:t>
      </w:r>
      <w:r w:rsidRPr="00101EAF">
        <w:t xml:space="preserve"> </w:t>
      </w:r>
      <w:r w:rsidRPr="00170982">
        <w:rPr>
          <w:b/>
          <w:sz w:val="16"/>
        </w:rPr>
        <w:fldChar w:fldCharType="begin"/>
      </w:r>
      <w:r w:rsidRPr="00170982">
        <w:rPr>
          <w:b/>
          <w:sz w:val="16"/>
        </w:rPr>
        <w:instrText xml:space="preserve"> SEQ Vergelijking \* ARABIC </w:instrText>
      </w:r>
      <w:r w:rsidRPr="00170982">
        <w:rPr>
          <w:b/>
          <w:sz w:val="16"/>
        </w:rPr>
        <w:fldChar w:fldCharType="separate"/>
      </w:r>
      <w:r w:rsidR="004A253A">
        <w:rPr>
          <w:b/>
          <w:sz w:val="16"/>
        </w:rPr>
        <w:t>5</w:t>
      </w:r>
      <w:r w:rsidRPr="00170982">
        <w:rPr>
          <w:b/>
          <w:sz w:val="16"/>
        </w:rPr>
        <w:fldChar w:fldCharType="end"/>
      </w:r>
    </w:p>
    <w:p w14:paraId="003FC261" w14:textId="77777777" w:rsidR="00E65D53" w:rsidRDefault="00E65D53" w:rsidP="00E65D53">
      <w:r>
        <w:t xml:space="preserve">Hierin is </w:t>
      </w:r>
      <w:r>
        <w:rPr>
          <w:rFonts w:ascii="Symbol" w:hAnsi="Symbol"/>
        </w:rPr>
        <w:t></w:t>
      </w:r>
      <w:r>
        <w:t xml:space="preserve"> de molaire extinctiecoëfficiënt</w:t>
      </w:r>
      <w:r>
        <w:fldChar w:fldCharType="begin"/>
      </w:r>
      <w:r>
        <w:instrText xml:space="preserve"> XE "</w:instrText>
      </w:r>
      <w:r w:rsidRPr="007E5154">
        <w:instrText>extinctiecoëfficiënt</w:instrText>
      </w:r>
      <w:r>
        <w:instrText>:</w:instrText>
      </w:r>
      <w:r w:rsidRPr="007E5154">
        <w:instrText>molaire</w:instrText>
      </w:r>
      <w:r>
        <w:instrText xml:space="preserve">" </w:instrText>
      </w:r>
      <w:r>
        <w:fldChar w:fldCharType="end"/>
      </w:r>
      <w:r>
        <w:t>, die de dimensie van L mol</w:t>
      </w:r>
      <w:r>
        <w:rPr>
          <w:vertAlign w:val="superscript"/>
        </w:rPr>
        <w:sym w:font="Symbol" w:char="F02D"/>
      </w:r>
      <w:proofErr w:type="spellStart"/>
      <w:r>
        <w:rPr>
          <w:vertAlign w:val="superscript"/>
        </w:rPr>
        <w:t>l</w:t>
      </w:r>
      <w:r>
        <w:t>cm</w:t>
      </w:r>
      <w:proofErr w:type="spellEnd"/>
      <w:r>
        <w:rPr>
          <w:vertAlign w:val="superscript"/>
        </w:rPr>
        <w:sym w:font="Symbol" w:char="F02D"/>
      </w:r>
      <w:r>
        <w:rPr>
          <w:vertAlign w:val="superscript"/>
        </w:rPr>
        <w:t>1</w:t>
      </w:r>
      <w:r>
        <w:t xml:space="preserve"> heeft als c wordt uitgedrukt in mol L</w:t>
      </w:r>
      <w:r>
        <w:rPr>
          <w:vertAlign w:val="superscript"/>
        </w:rPr>
        <w:sym w:font="Symbol" w:char="F02D"/>
      </w:r>
      <w:r>
        <w:rPr>
          <w:vertAlign w:val="superscript"/>
        </w:rPr>
        <w:t>1</w:t>
      </w:r>
      <w:r>
        <w:t xml:space="preserve"> en l in cm.</w:t>
      </w:r>
    </w:p>
    <w:p w14:paraId="2910A914" w14:textId="77777777" w:rsidR="00E65D53" w:rsidRDefault="00E65D53" w:rsidP="00E65D53">
      <w:r>
        <w:t>Per definitie geldt:</w:t>
      </w:r>
    </w:p>
    <w:p w14:paraId="7F3333B0" w14:textId="20384DC3" w:rsidR="00E65D53" w:rsidRDefault="00E65D53" w:rsidP="00E65D53">
      <w:pPr>
        <w:pStyle w:val="Vergelijking"/>
      </w:pPr>
      <w:r>
        <w:rPr>
          <w:position w:val="-26"/>
        </w:rPr>
        <w:lastRenderedPageBreak/>
        <w:drawing>
          <wp:inline distT="0" distB="0" distL="0" distR="0" wp14:anchorId="57543701" wp14:editId="5C8EA253">
            <wp:extent cx="1371600" cy="3619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r>
        <w:tab/>
      </w:r>
      <w:r>
        <w:tab/>
      </w:r>
      <w:r w:rsidRPr="00170982">
        <w:rPr>
          <w:b/>
          <w:sz w:val="16"/>
        </w:rPr>
        <w:t>Formule</w:t>
      </w:r>
      <w:r w:rsidRPr="00101EAF">
        <w:t xml:space="preserve"> </w:t>
      </w:r>
      <w:r w:rsidRPr="00170982">
        <w:rPr>
          <w:b/>
          <w:sz w:val="16"/>
        </w:rPr>
        <w:fldChar w:fldCharType="begin"/>
      </w:r>
      <w:r w:rsidRPr="00170982">
        <w:rPr>
          <w:b/>
          <w:sz w:val="16"/>
        </w:rPr>
        <w:instrText xml:space="preserve"> SEQ Vergelijking \* ARABIC </w:instrText>
      </w:r>
      <w:r w:rsidRPr="00170982">
        <w:rPr>
          <w:b/>
          <w:sz w:val="16"/>
        </w:rPr>
        <w:fldChar w:fldCharType="separate"/>
      </w:r>
      <w:r w:rsidR="004A253A">
        <w:rPr>
          <w:b/>
          <w:sz w:val="16"/>
        </w:rPr>
        <w:t>6</w:t>
      </w:r>
      <w:r w:rsidRPr="00170982">
        <w:rPr>
          <w:b/>
          <w:sz w:val="16"/>
        </w:rPr>
        <w:fldChar w:fldCharType="end"/>
      </w:r>
    </w:p>
    <w:p w14:paraId="6A52E3D7" w14:textId="3E81EF80" w:rsidR="00E65D53" w:rsidRDefault="00E65D53" w:rsidP="00E65D53">
      <w:r>
        <w:t xml:space="preserve">Hierin is </w:t>
      </w:r>
      <w:r w:rsidRPr="00101EAF">
        <w:rPr>
          <w:i/>
        </w:rPr>
        <w:t>T</w:t>
      </w:r>
      <w:r>
        <w:t xml:space="preserve"> = </w:t>
      </w:r>
      <w:r>
        <w:rPr>
          <w:noProof/>
          <w:position w:val="-28"/>
        </w:rPr>
        <w:drawing>
          <wp:inline distT="0" distB="0" distL="0" distR="0" wp14:anchorId="54CEF74E" wp14:editId="613B6441">
            <wp:extent cx="276225" cy="3619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t>de transmissie</w:t>
      </w:r>
      <w:r>
        <w:fldChar w:fldCharType="begin"/>
      </w:r>
      <w:r>
        <w:instrText xml:space="preserve"> XE "</w:instrText>
      </w:r>
      <w:r w:rsidRPr="00E940EE">
        <w:instrText>transmissie</w:instrText>
      </w:r>
      <w:r>
        <w:instrText xml:space="preserve">" </w:instrText>
      </w:r>
      <w:r>
        <w:fldChar w:fldCharType="end"/>
      </w:r>
      <w:r>
        <w:t xml:space="preserve"> met waarden van 0</w:t>
      </w:r>
      <w:r>
        <w:sym w:font="Symbol" w:char="F02D"/>
      </w:r>
      <w:r>
        <w:t>1 of van 0</w:t>
      </w:r>
      <w:r>
        <w:sym w:font="Symbol" w:char="F02D"/>
      </w:r>
      <w:r>
        <w:t>100 (in procenten); E is de extinctie.</w:t>
      </w:r>
    </w:p>
    <w:p w14:paraId="08FBA785" w14:textId="0C4C8D1F" w:rsidR="00E65D53" w:rsidRDefault="00E65D53" w:rsidP="00E65D53">
      <w:r>
        <w:t>De meest gebruikelijke vorm van de wet van Lambert-Beer wordt dan:</w:t>
      </w:r>
      <w:r>
        <w:rPr>
          <w:noProof/>
          <w:position w:val="-6"/>
        </w:rPr>
        <w:drawing>
          <wp:inline distT="0" distB="0" distL="0" distR="0" wp14:anchorId="22F2524A" wp14:editId="1399BF4C">
            <wp:extent cx="457200" cy="18097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395648D2" w14:textId="77777777" w:rsidR="00E65D53" w:rsidRDefault="00E65D53" w:rsidP="00E65D53">
      <w:r>
        <w:t>De extinctie</w:t>
      </w:r>
      <w:r>
        <w:fldChar w:fldCharType="begin"/>
      </w:r>
      <w:r>
        <w:instrText xml:space="preserve"> XE "</w:instrText>
      </w:r>
      <w:r w:rsidRPr="00E940EE">
        <w:instrText>extinctie</w:instrText>
      </w:r>
      <w:r>
        <w:instrText xml:space="preserve">" </w:instrText>
      </w:r>
      <w:r>
        <w:fldChar w:fldCharType="end"/>
      </w:r>
      <w:r>
        <w:t xml:space="preserve"> E (in de Engelse literatuur aangeduid met A van </w:t>
      </w:r>
      <w:proofErr w:type="spellStart"/>
      <w:r>
        <w:t>absorbance</w:t>
      </w:r>
      <w:proofErr w:type="spellEnd"/>
      <w:r>
        <w:fldChar w:fldCharType="begin"/>
      </w:r>
      <w:r>
        <w:instrText xml:space="preserve"> XE "</w:instrText>
      </w:r>
      <w:r w:rsidRPr="00E940EE">
        <w:instrText>absorbance</w:instrText>
      </w:r>
      <w:r>
        <w:instrText xml:space="preserve">" </w:instrText>
      </w:r>
      <w:r>
        <w:fldChar w:fldCharType="end"/>
      </w:r>
      <w:r>
        <w:t>) is dus recht evenredig met de concentratie. Voor de kwantitatieve analyse is dit een voordeel, omdat ijklijnen</w:t>
      </w:r>
      <w:r>
        <w:fldChar w:fldCharType="begin"/>
      </w:r>
      <w:r>
        <w:instrText xml:space="preserve"> XE "</w:instrText>
      </w:r>
      <w:r w:rsidRPr="00E940EE">
        <w:instrText>ijklijn</w:instrText>
      </w:r>
      <w:r>
        <w:instrText xml:space="preserve">" </w:instrText>
      </w:r>
      <w:r>
        <w:fldChar w:fldCharType="end"/>
      </w:r>
      <w:r>
        <w:t xml:space="preserve"> lineair zullen zijn. De detectoren reageren echter in eerste instantie op de lichtintensiteit I en leveren derhalve de transmissie. Strikt genomen geldt voor c de concentratie van de absorberende moleculen in de grondtoestand. Daar bij kamertemperatuur hogere </w:t>
      </w:r>
      <w:proofErr w:type="spellStart"/>
      <w:r>
        <w:t>elektronenniveau’s</w:t>
      </w:r>
      <w:proofErr w:type="spellEnd"/>
      <w:r>
        <w:t xml:space="preserve"> nauwelijks bezet zijn mag voor c de totale concentratie genomen worden.</w:t>
      </w:r>
    </w:p>
    <w:p w14:paraId="3E348046" w14:textId="77777777" w:rsidR="00E65D53" w:rsidRDefault="00E65D53" w:rsidP="00E65D53">
      <w:r>
        <w:t>De molaire extinctiecoëfficiënt</w:t>
      </w:r>
      <w:r>
        <w:fldChar w:fldCharType="begin"/>
      </w:r>
      <w:r>
        <w:instrText xml:space="preserve"> XE "</w:instrText>
      </w:r>
      <w:r w:rsidRPr="00E940EE">
        <w:instrText>extinctiecoëfficiënt</w:instrText>
      </w:r>
      <w:r>
        <w:instrText xml:space="preserve">" </w:instrText>
      </w:r>
      <w:r>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10 – 10</w:t>
      </w:r>
      <w:r>
        <w:rPr>
          <w:vertAlign w:val="superscript"/>
        </w:rPr>
        <w:t xml:space="preserve">5 </w:t>
      </w:r>
      <w:r>
        <w:t>L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14:paraId="7F29CB0D" w14:textId="77777777" w:rsidR="00E65D53" w:rsidRDefault="00E65D53" w:rsidP="00E65D53">
      <w:r>
        <w:sym w:font="Symbol" w:char="F02D"/>
      </w:r>
      <w:r>
        <w:t xml:space="preserve"> de gebruikte straling moet monochromatisch</w:t>
      </w:r>
      <w:r>
        <w:fldChar w:fldCharType="begin"/>
      </w:r>
      <w:r>
        <w:instrText xml:space="preserve"> XE "</w:instrText>
      </w:r>
      <w:r w:rsidRPr="00E940EE">
        <w:instrText>monochromatisch</w:instrText>
      </w:r>
      <w:r>
        <w:instrText xml:space="preserve">" </w:instrText>
      </w:r>
      <w:r>
        <w:fldChar w:fldCharType="end"/>
      </w:r>
      <w:r>
        <w:t xml:space="preserve"> zijn</w:t>
      </w:r>
    </w:p>
    <w:p w14:paraId="015FB8D3" w14:textId="77777777" w:rsidR="00E65D53" w:rsidRDefault="00E65D53" w:rsidP="00E65D53">
      <w:r>
        <w:sym w:font="Symbol" w:char="F02D"/>
      </w:r>
      <w:r>
        <w:t xml:space="preserve"> er mag geen interactie zijn tussen de opgeloste moleculen.</w:t>
      </w:r>
    </w:p>
    <w:p w14:paraId="504216F2" w14:textId="77777777" w:rsidR="00E65D53" w:rsidRDefault="00E65D53" w:rsidP="00E65D53">
      <w:r>
        <w:t xml:space="preserve">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t>
      </w:r>
      <w:proofErr w:type="spellStart"/>
      <w:r>
        <w:t>wèl</w:t>
      </w:r>
      <w:proofErr w:type="spellEnd"/>
      <w:r>
        <w:t xml:space="preserve"> waarneembare afwijkingen optreden juist uit die afwijkingen van de wet van Lambert-Beer vaak conclusies getrokken worden met name betreffende interactieverschijnselen tussen de opgeloste moleculen.</w:t>
      </w:r>
    </w:p>
    <w:p w14:paraId="127726C6" w14:textId="77777777" w:rsidR="00E65D53" w:rsidRDefault="00E65D53" w:rsidP="00E65D53">
      <w:pPr>
        <w:pStyle w:val="Kop3"/>
      </w:pPr>
      <w:bookmarkStart w:id="695" w:name="_Toc384880793"/>
      <w:bookmarkStart w:id="696" w:name="_Toc435887981"/>
      <w:bookmarkStart w:id="697" w:name="_Toc435888461"/>
      <w:bookmarkStart w:id="698" w:name="_Toc518556062"/>
      <w:bookmarkStart w:id="699" w:name="_Toc32916257"/>
      <w:r>
        <w:t>Eén-component analyse</w:t>
      </w:r>
      <w:bookmarkEnd w:id="695"/>
      <w:r>
        <w:t>, colorimetrisch</w:t>
      </w:r>
      <w:bookmarkEnd w:id="696"/>
      <w:bookmarkEnd w:id="697"/>
      <w:bookmarkEnd w:id="698"/>
      <w:bookmarkEnd w:id="699"/>
    </w:p>
    <w:p w14:paraId="0017253E" w14:textId="77777777" w:rsidR="00E65D53" w:rsidRDefault="00E65D53" w:rsidP="00E65D53">
      <w:r>
        <w:t xml:space="preserve">De concentratie van de verbinding in oplossing kunnen we bepalen door gebruik te maken van de wet van Lambert-Beer. We moeten bij een bepaalde golflengte de extinctie van de oplossing meten. De moleculaire </w:t>
      </w:r>
      <w:proofErr w:type="spellStart"/>
      <w:r>
        <w:t>extinctiecoëfficient</w:t>
      </w:r>
      <w:proofErr w:type="spellEnd"/>
      <w:r>
        <w:t xml:space="preserve"> van de verbinding moet bij diezelfde golflengte en in hetzelfde oplosmiddel bekend zijn. De concentratie is dan te berekenen.</w:t>
      </w:r>
    </w:p>
    <w:p w14:paraId="12FC6E8D" w14:textId="77777777" w:rsidR="00E65D53" w:rsidRDefault="00E65D53" w:rsidP="00E65D53">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7929E572" w14:textId="77777777" w:rsidR="00E65D53" w:rsidRDefault="00E65D53" w:rsidP="00E65D53">
      <w:pPr>
        <w:pStyle w:val="Kop3"/>
      </w:pPr>
      <w:bookmarkStart w:id="700" w:name="_Toc384880794"/>
      <w:bookmarkStart w:id="701" w:name="_Toc435887982"/>
      <w:bookmarkStart w:id="702" w:name="_Toc435888462"/>
      <w:bookmarkStart w:id="703" w:name="_Toc518556063"/>
      <w:bookmarkStart w:id="704" w:name="_Toc32916258"/>
      <w:r>
        <w:t>Multi-component analyse</w:t>
      </w:r>
      <w:bookmarkEnd w:id="700"/>
      <w:bookmarkEnd w:id="701"/>
      <w:bookmarkEnd w:id="702"/>
      <w:bookmarkEnd w:id="703"/>
      <w:bookmarkEnd w:id="704"/>
    </w:p>
    <w:p w14:paraId="5754462F" w14:textId="77777777" w:rsidR="00E65D53" w:rsidRDefault="00E65D53" w:rsidP="00E65D53">
      <w:r>
        <w:t xml:space="preserve">Bij de kwantitatieve analyse van een mengsel van N componenten maken we gebruik van het feit dat de wet van Lambert-Beer een </w:t>
      </w:r>
      <w:proofErr w:type="spellStart"/>
      <w:r>
        <w:t>additiviteitswet</w:t>
      </w:r>
      <w:proofErr w:type="spellEnd"/>
      <w:r>
        <w:fldChar w:fldCharType="begin"/>
      </w:r>
      <w:r>
        <w:instrText xml:space="preserve"> XE "</w:instrText>
      </w:r>
      <w:r w:rsidRPr="00E940EE">
        <w:instrText>additiviteitswet</w:instrText>
      </w:r>
      <w:r>
        <w:instrText xml:space="preserve">" </w:instrText>
      </w:r>
      <w:r>
        <w:fldChar w:fldCharType="end"/>
      </w:r>
      <w:r>
        <w:t xml:space="preserve"> is:</w:t>
      </w:r>
    </w:p>
    <w:p w14:paraId="571565F2" w14:textId="3DAE7D64" w:rsidR="00E65D53" w:rsidRDefault="00E65D53" w:rsidP="00E65D53">
      <w:pPr>
        <w:pStyle w:val="Vergelijking"/>
      </w:pPr>
      <w:r>
        <w:rPr>
          <w:position w:val="-10"/>
        </w:rPr>
        <w:drawing>
          <wp:inline distT="0" distB="0" distL="0" distR="0" wp14:anchorId="454BAA63" wp14:editId="525642B4">
            <wp:extent cx="1828800" cy="180975"/>
            <wp:effectExtent l="0" t="0" r="0"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r>
        <w:tab/>
      </w:r>
      <w:r w:rsidRPr="00170982">
        <w:rPr>
          <w:b/>
          <w:sz w:val="16"/>
        </w:rPr>
        <w:t>Formule</w:t>
      </w:r>
      <w:r w:rsidRPr="00101EAF">
        <w:t xml:space="preserve"> </w:t>
      </w:r>
      <w:r w:rsidRPr="00170982">
        <w:rPr>
          <w:b/>
          <w:sz w:val="16"/>
        </w:rPr>
        <w:fldChar w:fldCharType="begin"/>
      </w:r>
      <w:r w:rsidRPr="00170982">
        <w:rPr>
          <w:b/>
          <w:sz w:val="16"/>
        </w:rPr>
        <w:instrText xml:space="preserve"> SEQ Vergelijking \* ARABIC </w:instrText>
      </w:r>
      <w:r w:rsidRPr="00170982">
        <w:rPr>
          <w:b/>
          <w:sz w:val="16"/>
        </w:rPr>
        <w:fldChar w:fldCharType="separate"/>
      </w:r>
      <w:r w:rsidR="004A253A">
        <w:rPr>
          <w:b/>
          <w:sz w:val="16"/>
        </w:rPr>
        <w:t>7</w:t>
      </w:r>
      <w:r w:rsidRPr="00170982">
        <w:rPr>
          <w:b/>
          <w:sz w:val="16"/>
        </w:rPr>
        <w:fldChar w:fldCharType="end"/>
      </w:r>
    </w:p>
    <w:p w14:paraId="6AF4CBD4" w14:textId="77777777" w:rsidR="00E65D53" w:rsidRDefault="00E65D53" w:rsidP="00E65D53">
      <w:r>
        <w:t xml:space="preserve">Als er N componenten zijn, dus N onbekende concentraties, dan moeten we de extinctie van het mengsel bij N golflengten bepalen. Dan hebben we N vergelijkingen met N onbekende concentraties, die met een computer zijn op te lossen, als tenminste de moleculaire </w:t>
      </w:r>
      <w:proofErr w:type="spellStart"/>
      <w:r>
        <w:t>extinctiecoëfficienten</w:t>
      </w:r>
      <w:proofErr w:type="spellEnd"/>
      <w:r>
        <w:t xml:space="preserve"> van de N onbekende verbindingen bij de N gebruikte golflengten bekend zijn.</w:t>
      </w:r>
    </w:p>
    <w:p w14:paraId="4C3C78D4" w14:textId="77777777" w:rsidR="00E65D53" w:rsidRDefault="00E65D53" w:rsidP="00E65D53">
      <w:bookmarkStart w:id="705" w:name="_Toc384880795"/>
      <w:r>
        <w:t>Bepaling dissociatieconstanten van zuren en basen</w:t>
      </w:r>
      <w:bookmarkEnd w:id="705"/>
    </w:p>
    <w:p w14:paraId="46F43DBF" w14:textId="77777777" w:rsidR="00E65D53" w:rsidRDefault="00E65D53" w:rsidP="00E65D53">
      <w:r>
        <w:t>De dissociatie van een zuur in water kan worden geschreven als</w:t>
      </w:r>
    </w:p>
    <w:p w14:paraId="22F1B556" w14:textId="6C591927" w:rsidR="00E65D53" w:rsidRDefault="00E65D53" w:rsidP="00E65D53">
      <w:pPr>
        <w:rPr>
          <w:vertAlign w:val="superscript"/>
        </w:rPr>
      </w:pPr>
      <w:r>
        <w:t>HB + H</w:t>
      </w:r>
      <w:r>
        <w:rPr>
          <w:vertAlign w:val="subscript"/>
        </w:rPr>
        <w:t>2</w:t>
      </w:r>
      <w:r>
        <w:t xml:space="preserve">O </w:t>
      </w:r>
      <w:r>
        <w:rPr>
          <w:noProof/>
          <w:position w:val="-10"/>
        </w:rPr>
        <w:drawing>
          <wp:inline distT="0" distB="0" distL="0" distR="0" wp14:anchorId="02D47913" wp14:editId="7A8C1D9D">
            <wp:extent cx="180975" cy="276225"/>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fldChar w:fldCharType="begin"/>
      </w:r>
      <w:r>
        <w:instrText xml:space="preserve"> EQ </w:instrText>
      </w:r>
      <w:r>
        <w:fldChar w:fldCharType="end"/>
      </w:r>
      <w:r>
        <w:t xml:space="preserve"> H</w:t>
      </w:r>
      <w:r>
        <w:rPr>
          <w:vertAlign w:val="subscript"/>
        </w:rPr>
        <w:t>3</w:t>
      </w:r>
      <w:r>
        <w:t>O</w:t>
      </w:r>
      <w:r>
        <w:rPr>
          <w:vertAlign w:val="superscript"/>
        </w:rPr>
        <w:t>+</w:t>
      </w:r>
      <w:r>
        <w:t xml:space="preserve"> + B</w:t>
      </w:r>
      <w:r>
        <w:rPr>
          <w:vertAlign w:val="superscript"/>
        </w:rPr>
        <w:sym w:font="Symbol" w:char="F02D"/>
      </w:r>
    </w:p>
    <w:p w14:paraId="2DC65BC4" w14:textId="77777777" w:rsidR="00E65D53" w:rsidRDefault="00E65D53" w:rsidP="00E65D53">
      <w:r>
        <w:t>De evenwichtsconstante in verdunde oplossingen is gelijk aan:</w:t>
      </w:r>
    </w:p>
    <w:p w14:paraId="2DBB3889" w14:textId="2149D389" w:rsidR="00E65D53" w:rsidRDefault="00E65D53" w:rsidP="00E65D53">
      <w:pPr>
        <w:pStyle w:val="Vergelijking"/>
      </w:pPr>
      <w:r>
        <w:rPr>
          <w:position w:val="-24"/>
        </w:rPr>
        <w:drawing>
          <wp:inline distT="0" distB="0" distL="0" distR="0" wp14:anchorId="2C3590F7" wp14:editId="5532F953">
            <wp:extent cx="1009650" cy="3619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t xml:space="preserve">; </w:t>
      </w:r>
      <w:r w:rsidRPr="00446116">
        <w:t>hieruit volgt dat p</w:t>
      </w:r>
      <w:r w:rsidRPr="00446116">
        <w:rPr>
          <w:i/>
        </w:rPr>
        <w:t>K</w:t>
      </w:r>
      <w:r w:rsidRPr="00446116">
        <w:rPr>
          <w:vertAlign w:val="subscript"/>
        </w:rPr>
        <w:t>z</w:t>
      </w:r>
      <w:r w:rsidRPr="00446116">
        <w:t xml:space="preserve"> = pH + log </w:t>
      </w:r>
      <w:r>
        <w:rPr>
          <w:position w:val="-28"/>
        </w:rPr>
        <w:drawing>
          <wp:inline distT="0" distB="0" distL="0" distR="0" wp14:anchorId="1E071D04" wp14:editId="3E876A8F">
            <wp:extent cx="361950" cy="3619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tab/>
      </w:r>
      <w:r w:rsidRPr="00170982">
        <w:rPr>
          <w:b/>
          <w:sz w:val="16"/>
        </w:rPr>
        <w:t xml:space="preserve">Formule </w:t>
      </w:r>
      <w:r w:rsidRPr="00170982">
        <w:rPr>
          <w:b/>
          <w:sz w:val="16"/>
        </w:rPr>
        <w:fldChar w:fldCharType="begin"/>
      </w:r>
      <w:r w:rsidRPr="00170982">
        <w:rPr>
          <w:b/>
          <w:sz w:val="16"/>
        </w:rPr>
        <w:instrText xml:space="preserve"> SEQ Vergelijking \* ARABIC </w:instrText>
      </w:r>
      <w:r w:rsidRPr="00170982">
        <w:rPr>
          <w:b/>
          <w:sz w:val="16"/>
        </w:rPr>
        <w:fldChar w:fldCharType="separate"/>
      </w:r>
      <w:r w:rsidR="004A253A">
        <w:rPr>
          <w:b/>
          <w:sz w:val="16"/>
        </w:rPr>
        <w:t>8</w:t>
      </w:r>
      <w:r w:rsidRPr="00170982">
        <w:rPr>
          <w:b/>
          <w:sz w:val="16"/>
        </w:rPr>
        <w:fldChar w:fldCharType="end"/>
      </w:r>
    </w:p>
    <w:p w14:paraId="02749A71" w14:textId="69396E6D" w:rsidR="00E65D53" w:rsidRDefault="00E65D53" w:rsidP="00E65D53">
      <w:r>
        <w:t xml:space="preserve">Om de </w:t>
      </w:r>
      <w:proofErr w:type="spellStart"/>
      <w:r>
        <w:t>p</w:t>
      </w:r>
      <w:r>
        <w:rPr>
          <w:i/>
        </w:rPr>
        <w:t>K</w:t>
      </w:r>
      <w:r>
        <w:rPr>
          <w:vertAlign w:val="subscript"/>
        </w:rPr>
        <w:t>z</w:t>
      </w:r>
      <w:proofErr w:type="spellEnd"/>
      <w:r>
        <w:t xml:space="preserve"> te kunnen berekenen moeten we drie spectra (</w:t>
      </w:r>
      <w:r w:rsidR="00744633">
        <w:fldChar w:fldCharType="begin"/>
      </w:r>
      <w:r w:rsidR="00744633">
        <w:instrText xml:space="preserve"> REF _Ref127847845  \* MERGEFORMAT </w:instrText>
      </w:r>
      <w:r w:rsidR="00744633">
        <w:fldChar w:fldCharType="separate"/>
      </w:r>
      <w:r w:rsidR="004A253A" w:rsidRPr="00501970">
        <w:t xml:space="preserve">Figuur </w:t>
      </w:r>
      <w:r w:rsidR="004A253A">
        <w:rPr>
          <w:noProof/>
        </w:rPr>
        <w:t>56</w:t>
      </w:r>
      <w:r w:rsidR="00744633">
        <w:rPr>
          <w:noProof/>
        </w:rPr>
        <w:fldChar w:fldCharType="end"/>
      </w:r>
      <w:r>
        <w:t>)opnemen, en wel:</w:t>
      </w:r>
    </w:p>
    <w:p w14:paraId="4E559D25" w14:textId="77777777" w:rsidR="00E65D53" w:rsidRDefault="00E65D53" w:rsidP="00E65D53">
      <w:r>
        <w:t xml:space="preserve">Spectrum 1 van een oplossing van het zuur in een buffer van bekende pH (deze pH waarde moet niet te veel verschillen van de </w:t>
      </w:r>
      <w:proofErr w:type="spellStart"/>
      <w:r>
        <w:t>p</w:t>
      </w:r>
      <w:r>
        <w:rPr>
          <w:i/>
        </w:rPr>
        <w:t>K</w:t>
      </w:r>
      <w:r>
        <w:rPr>
          <w:vertAlign w:val="subscript"/>
        </w:rPr>
        <w:t>z</w:t>
      </w:r>
      <w:proofErr w:type="spellEnd"/>
      <w:r>
        <w:t>).</w:t>
      </w:r>
    </w:p>
    <w:p w14:paraId="457A61D8" w14:textId="77777777" w:rsidR="00E65D53" w:rsidRDefault="00E65D53" w:rsidP="00E65D53">
      <w:r>
        <w:lastRenderedPageBreak/>
        <w:t xml:space="preserve">Spectrum 2 van een oplossing waarvan de pH zo veel kleiner is dan de </w:t>
      </w:r>
      <w:proofErr w:type="spellStart"/>
      <w:r>
        <w:t>p</w:t>
      </w:r>
      <w:r>
        <w:rPr>
          <w:i/>
        </w:rPr>
        <w:t>K</w:t>
      </w:r>
      <w:r>
        <w:rPr>
          <w:vertAlign w:val="subscript"/>
        </w:rPr>
        <w:t>z</w:t>
      </w:r>
      <w:proofErr w:type="spellEnd"/>
      <w:r>
        <w:t>, dat in de oplossing vrijwel uitsluitend HB aanwezig is.</w:t>
      </w:r>
    </w:p>
    <w:p w14:paraId="03087E4E" w14:textId="77777777" w:rsidR="00E65D53" w:rsidRDefault="00E65D53" w:rsidP="00E65D53">
      <w:r>
        <w:t xml:space="preserve">Spectrum 3 van een oplossing waarvan de pH zo veel groter is dan de </w:t>
      </w:r>
      <w:proofErr w:type="spellStart"/>
      <w:r>
        <w:t>p</w:t>
      </w:r>
      <w:r>
        <w:rPr>
          <w:i/>
        </w:rPr>
        <w:t>K</w:t>
      </w:r>
      <w:r>
        <w:rPr>
          <w:vertAlign w:val="subscript"/>
        </w:rPr>
        <w:t>z</w:t>
      </w:r>
      <w:proofErr w:type="spellEnd"/>
      <w:r>
        <w:t>, dat in de oplossing vrijwel uitsluitend B</w:t>
      </w:r>
      <w:r>
        <w:rPr>
          <w:vertAlign w:val="superscript"/>
        </w:rPr>
        <w:sym w:font="Symbol" w:char="F02D"/>
      </w:r>
      <w:r>
        <w:t xml:space="preserve"> aanwezig is.</w:t>
      </w:r>
    </w:p>
    <w:p w14:paraId="77E219D9" w14:textId="77777777" w:rsidR="00E65D53" w:rsidRDefault="00E65D53" w:rsidP="00E65D53">
      <w:r>
        <w:rPr>
          <w:noProof/>
        </w:rPr>
        <mc:AlternateContent>
          <mc:Choice Requires="wps">
            <w:drawing>
              <wp:anchor distT="0" distB="0" distL="114300" distR="114300" simplePos="0" relativeHeight="251698688" behindDoc="0" locked="1" layoutInCell="1" allowOverlap="1" wp14:anchorId="79E55730" wp14:editId="6E4EB542">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15989" w14:textId="77777777" w:rsidR="00D41250" w:rsidRDefault="00D41250" w:rsidP="00E65D53">
                            <w:pPr>
                              <w:pStyle w:val="Bijschrift"/>
                            </w:pPr>
                            <w:r>
                              <w:rPr>
                                <w:noProof/>
                              </w:rPr>
                              <w:drawing>
                                <wp:inline distT="0" distB="0" distL="0" distR="0" wp14:anchorId="3CFD922E" wp14:editId="66DDB06C">
                                  <wp:extent cx="2608736" cy="17165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12658" cy="1719086"/>
                                          </a:xfrm>
                                          <a:prstGeom prst="rect">
                                            <a:avLst/>
                                          </a:prstGeom>
                                          <a:noFill/>
                                          <a:ln w="9525">
                                            <a:noFill/>
                                            <a:miter lim="800000"/>
                                            <a:headEnd/>
                                            <a:tailEnd/>
                                          </a:ln>
                                        </pic:spPr>
                                      </pic:pic>
                                    </a:graphicData>
                                  </a:graphic>
                                </wp:inline>
                              </w:drawing>
                            </w:r>
                          </w:p>
                          <w:p w14:paraId="2ED4B6D6" w14:textId="155F9F54" w:rsidR="00D41250" w:rsidRPr="00CC05CF" w:rsidRDefault="00D41250" w:rsidP="00E65D53">
                            <w:pPr>
                              <w:pStyle w:val="Bijschrift"/>
                            </w:pPr>
                            <w:bookmarkStart w:id="706" w:name="_Ref127847845"/>
                            <w:r w:rsidRPr="00501970">
                              <w:t xml:space="preserve">Figuur </w:t>
                            </w:r>
                            <w:r>
                              <w:fldChar w:fldCharType="begin"/>
                            </w:r>
                            <w:r>
                              <w:instrText xml:space="preserve"> SEQ figuur \* ARABIC </w:instrText>
                            </w:r>
                            <w:r>
                              <w:fldChar w:fldCharType="separate"/>
                            </w:r>
                            <w:r>
                              <w:rPr>
                                <w:noProof/>
                              </w:rPr>
                              <w:t>56</w:t>
                            </w:r>
                            <w:r>
                              <w:rPr>
                                <w:noProof/>
                              </w:rPr>
                              <w:fldChar w:fldCharType="end"/>
                            </w:r>
                            <w:bookmarkEnd w:id="706"/>
                            <w:r w:rsidRPr="00501970">
                              <w:tab/>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55730" id="Text Box 352" o:spid="_x0000_s1048" type="#_x0000_t202" style="position:absolute;margin-left:169.25pt;margin-top:.2pt;width:220.45pt;height:187.5pt;z-index:2516986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" stroked="f">
                <v:textbox style="mso-fit-shape-to-text:t">
                  <w:txbxContent>
                    <w:p w14:paraId="60015989" w14:textId="77777777" w:rsidR="00D41250" w:rsidRDefault="00D41250" w:rsidP="00E65D53">
                      <w:pPr>
                        <w:pStyle w:val="Bijschrift"/>
                      </w:pPr>
                      <w:r>
                        <w:rPr>
                          <w:noProof/>
                        </w:rPr>
                        <w:drawing>
                          <wp:inline distT="0" distB="0" distL="0" distR="0" wp14:anchorId="3CFD922E" wp14:editId="66DDB06C">
                            <wp:extent cx="2608736" cy="17165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12658" cy="1719086"/>
                                    </a:xfrm>
                                    <a:prstGeom prst="rect">
                                      <a:avLst/>
                                    </a:prstGeom>
                                    <a:noFill/>
                                    <a:ln w="9525">
                                      <a:noFill/>
                                      <a:miter lim="800000"/>
                                      <a:headEnd/>
                                      <a:tailEnd/>
                                    </a:ln>
                                  </pic:spPr>
                                </pic:pic>
                              </a:graphicData>
                            </a:graphic>
                          </wp:inline>
                        </w:drawing>
                      </w:r>
                    </w:p>
                    <w:p w14:paraId="2ED4B6D6" w14:textId="155F9F54" w:rsidR="00D41250" w:rsidRPr="00CC05CF" w:rsidRDefault="00D41250" w:rsidP="00E65D53">
                      <w:pPr>
                        <w:pStyle w:val="Bijschrift"/>
                      </w:pPr>
                      <w:bookmarkStart w:id="707" w:name="_Ref127847845"/>
                      <w:r w:rsidRPr="00501970">
                        <w:t xml:space="preserve">Figuur </w:t>
                      </w:r>
                      <w:r>
                        <w:fldChar w:fldCharType="begin"/>
                      </w:r>
                      <w:r>
                        <w:instrText xml:space="preserve"> SEQ figuur \* ARABIC </w:instrText>
                      </w:r>
                      <w:r>
                        <w:fldChar w:fldCharType="separate"/>
                      </w:r>
                      <w:r>
                        <w:rPr>
                          <w:noProof/>
                        </w:rPr>
                        <w:t>56</w:t>
                      </w:r>
                      <w:r>
                        <w:rPr>
                          <w:noProof/>
                        </w:rPr>
                        <w:fldChar w:fldCharType="end"/>
                      </w:r>
                      <w:bookmarkEnd w:id="707"/>
                      <w:r w:rsidRPr="00501970">
                        <w:tab/>
                        <w:t>Absorptiespectra van HIn</w:t>
                      </w:r>
                    </w:p>
                  </w:txbxContent>
                </v:textbox>
                <w10:wrap type="square" anchorx="margin"/>
                <w10:anchorlock/>
              </v:shape>
            </w:pict>
          </mc:Fallback>
        </mc:AlternateContent>
      </w:r>
      <w:r>
        <w:t>Uit de spectra 2 en 3 bij pH = 1 en pH = 13</w:t>
      </w:r>
      <w:r>
        <w:br/>
        <w:t>(</w:t>
      </w:r>
      <w:proofErr w:type="spellStart"/>
      <w:r>
        <w:t>fig</w:t>
      </w:r>
      <w:proofErr w:type="spellEnd"/>
      <w:r>
        <w:t xml:space="preserve"> 70) kunnen we de molaire extinctiecoëfficiënten bepalen van het zuur (HB) en de geconjugeerde base (B</w:t>
      </w:r>
      <w:r>
        <w:rPr>
          <w:vertAlign w:val="superscript"/>
        </w:rPr>
        <w:sym w:font="Symbol" w:char="F02D"/>
      </w:r>
      <w:r>
        <w:t>), bij twee golflengten, die niet willekeurig zijn te kiezen; het zijn de golflengten in de absorptiemaxima van HB resp. B</w:t>
      </w:r>
      <w:r>
        <w:rPr>
          <w:vertAlign w:val="superscript"/>
        </w:rPr>
        <w:sym w:font="Symbol" w:char="F02D"/>
      </w:r>
      <w:r>
        <w:t>. Bij dezelfde twee golflengten bepalen we de extincties van oplossing waarin zowel HB als B</w:t>
      </w:r>
      <w:r>
        <w:rPr>
          <w:vertAlign w:val="superscript"/>
        </w:rPr>
        <w:sym w:font="Symbol" w:char="F02D"/>
      </w:r>
      <w:r>
        <w:t xml:space="preserve"> aanwezig zijn (spectrum 1). Met behulp van de wet van Lambert-Beer voor een mengsel kunnen we nu uit twee vergelijkingen de twee onbekenden, namelijk de concentraties van HB en van B</w:t>
      </w:r>
      <w:r>
        <w:rPr>
          <w:vertAlign w:val="superscript"/>
        </w:rPr>
        <w:sym w:font="Symbol" w:char="F02D"/>
      </w:r>
      <w:r>
        <w:t xml:space="preserve"> in deze oplossing. berekenen. De logaritme van het quotiënt van deze twee concentraties opgeteld bij de pH van de oplossing levert de waarde van </w:t>
      </w:r>
      <w:proofErr w:type="spellStart"/>
      <w:r>
        <w:t>p</w:t>
      </w:r>
      <w:r>
        <w:rPr>
          <w:i/>
        </w:rPr>
        <w:t>K</w:t>
      </w:r>
      <w:r>
        <w:rPr>
          <w:vertAlign w:val="subscript"/>
        </w:rPr>
        <w:t>a</w:t>
      </w:r>
      <w:proofErr w:type="spellEnd"/>
      <w:r>
        <w:t>. Het spreekt vanzelf dat de hier besproken methode alleen toepasbaar is als de verbinding in het ultraviolette of zichtbare gebied een absorptie vertoont en als de absorptie van zuur en geconjugeerde base van elkaar verschillen, zodat</w:t>
      </w:r>
      <w:bookmarkStart w:id="708" w:name="_Ref382907419"/>
    </w:p>
    <w:p w14:paraId="38069DC9" w14:textId="3E9EF5FF" w:rsidR="00E65D53" w:rsidRPr="00170982" w:rsidRDefault="00E65D53" w:rsidP="00E65D53">
      <w:pPr>
        <w:pStyle w:val="Vergelijking"/>
        <w:rPr>
          <w:b/>
          <w:sz w:val="16"/>
        </w:rPr>
      </w:pPr>
      <w:bookmarkStart w:id="709" w:name="_Ref383400249"/>
      <w:r>
        <w:rPr>
          <w:position w:val="-14"/>
        </w:rPr>
        <w:drawing>
          <wp:inline distT="0" distB="0" distL="0" distR="0" wp14:anchorId="11F0DF4C" wp14:editId="2E7AA48A">
            <wp:extent cx="1552575" cy="27622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tab/>
      </w:r>
      <w:r w:rsidRPr="00170982">
        <w:rPr>
          <w:b/>
          <w:sz w:val="16"/>
        </w:rPr>
        <w:t xml:space="preserve">Formule </w:t>
      </w:r>
      <w:r w:rsidRPr="00170982">
        <w:rPr>
          <w:b/>
          <w:sz w:val="16"/>
        </w:rPr>
        <w:fldChar w:fldCharType="begin"/>
      </w:r>
      <w:r w:rsidRPr="00170982">
        <w:rPr>
          <w:b/>
          <w:sz w:val="16"/>
        </w:rPr>
        <w:instrText xml:space="preserve"> SEQ Vergelijking \* ARABIC </w:instrText>
      </w:r>
      <w:r w:rsidRPr="00170982">
        <w:rPr>
          <w:b/>
          <w:sz w:val="16"/>
        </w:rPr>
        <w:fldChar w:fldCharType="separate"/>
      </w:r>
      <w:r w:rsidR="004A253A">
        <w:rPr>
          <w:b/>
          <w:sz w:val="16"/>
        </w:rPr>
        <w:t>9</w:t>
      </w:r>
      <w:r w:rsidRPr="00170982">
        <w:rPr>
          <w:b/>
          <w:sz w:val="16"/>
        </w:rPr>
        <w:fldChar w:fldCharType="end"/>
      </w:r>
      <w:bookmarkEnd w:id="708"/>
      <w:bookmarkEnd w:id="709"/>
    </w:p>
    <w:p w14:paraId="70DFED7A" w14:textId="43EE4FCB" w:rsidR="00E65D53" w:rsidRDefault="00E65D53" w:rsidP="00E65D53">
      <w:pPr>
        <w:rPr>
          <w:position w:val="-10"/>
        </w:rPr>
        <w:sectPr w:rsidR="00E65D53" w:rsidSect="006964E0">
          <w:headerReference w:type="default" r:id="rId361"/>
          <w:headerReference w:type="first" r:id="rId362"/>
          <w:type w:val="oddPage"/>
          <w:pgSz w:w="11906" w:h="16838" w:code="9"/>
          <w:pgMar w:top="1417" w:right="1417" w:bottom="1417" w:left="1417" w:header="709" w:footer="709" w:gutter="0"/>
          <w:paperSrc w:first="114" w:other="114"/>
          <w:cols w:space="708"/>
          <w:titlePg/>
        </w:sectPr>
      </w:pPr>
      <w:r>
        <w:t xml:space="preserve">Wanneer </w:t>
      </w:r>
      <w:r>
        <w:rPr>
          <w:noProof/>
          <w:position w:val="-16"/>
        </w:rPr>
        <w:drawing>
          <wp:inline distT="0" distB="0" distL="0" distR="0" wp14:anchorId="60B32CF7" wp14:editId="5728666D">
            <wp:extent cx="733425" cy="2762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t xml:space="preserve"> gaat Formule 11 over in </w:t>
      </w:r>
      <w:r>
        <w:rPr>
          <w:noProof/>
          <w:position w:val="-10"/>
        </w:rPr>
        <w:drawing>
          <wp:inline distT="0" distB="0" distL="0" distR="0" wp14:anchorId="54D0EF13" wp14:editId="063C8760">
            <wp:extent cx="638175" cy="1809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59A649C5" w14:textId="77777777" w:rsidR="00E65D53" w:rsidRDefault="00E65D53" w:rsidP="00E65D53"/>
    <w:bookmarkEnd w:id="666"/>
    <w:bookmarkEnd w:id="667"/>
    <w:bookmarkEnd w:id="668"/>
    <w:bookmarkEnd w:id="669"/>
    <w:bookmarkEnd w:id="670"/>
    <w:bookmarkEnd w:id="671"/>
    <w:p w14:paraId="5B68EC7F" w14:textId="77777777" w:rsidR="00E65D53" w:rsidRDefault="00E65D53" w:rsidP="00E65D53">
      <w:pPr>
        <w:sectPr w:rsidR="00E65D53" w:rsidSect="006964E0">
          <w:headerReference w:type="first" r:id="rId365"/>
          <w:footerReference w:type="first" r:id="rId366"/>
          <w:type w:val="oddPage"/>
          <w:pgSz w:w="11906" w:h="16838" w:code="9"/>
          <w:pgMar w:top="1417" w:right="1417" w:bottom="1417" w:left="1417" w:header="709" w:footer="709" w:gutter="0"/>
          <w:paperSrc w:first="114" w:other="114"/>
          <w:cols w:space="708"/>
          <w:titlePg/>
        </w:sectPr>
      </w:pPr>
    </w:p>
    <w:p w14:paraId="6345AD7C" w14:textId="77777777" w:rsidR="00E65D53" w:rsidRDefault="00E65D53" w:rsidP="00E65D53">
      <w:pPr>
        <w:rPr>
          <w:noProof/>
        </w:rPr>
        <w:sectPr w:rsidR="00E65D53" w:rsidSect="00530D65">
          <w:headerReference w:type="first" r:id="rId367"/>
          <w:type w:val="continuous"/>
          <w:pgSz w:w="11906" w:h="16838" w:code="9"/>
          <w:pgMar w:top="1417" w:right="1417" w:bottom="1417" w:left="1417" w:header="709" w:footer="709" w:gutter="0"/>
          <w:paperSrc w:first="114" w:other="114"/>
          <w:cols w:space="708"/>
          <w:titlePg/>
        </w:sectPr>
      </w:pPr>
      <w:r>
        <w:fldChar w:fldCharType="begin"/>
      </w:r>
      <w:r>
        <w:instrText xml:space="preserve"> INDEX \e "</w:instrText>
      </w:r>
      <w:r>
        <w:tab/>
        <w:instrText xml:space="preserve">" \c "2" \z "1043" </w:instrText>
      </w:r>
      <w:r>
        <w:fldChar w:fldCharType="separate"/>
      </w:r>
    </w:p>
    <w:p w14:paraId="031D56BA" w14:textId="77777777" w:rsidR="00E65D53" w:rsidRDefault="00E65D53" w:rsidP="00E65D53">
      <w:pPr>
        <w:pStyle w:val="Index1"/>
        <w:tabs>
          <w:tab w:val="right" w:leader="dot" w:pos="4172"/>
        </w:tabs>
        <w:rPr>
          <w:noProof/>
        </w:rPr>
      </w:pPr>
      <w:r>
        <w:rPr>
          <w:noProof/>
        </w:rPr>
        <w:t>absorbance</w:t>
      </w:r>
      <w:r>
        <w:rPr>
          <w:noProof/>
        </w:rPr>
        <w:tab/>
        <w:t>87</w:t>
      </w:r>
    </w:p>
    <w:p w14:paraId="1794C788" w14:textId="77777777" w:rsidR="00E65D53" w:rsidRDefault="00E65D53" w:rsidP="00E65D53">
      <w:pPr>
        <w:pStyle w:val="Index1"/>
        <w:tabs>
          <w:tab w:val="right" w:leader="dot" w:pos="4172"/>
        </w:tabs>
        <w:rPr>
          <w:noProof/>
        </w:rPr>
      </w:pPr>
      <w:r>
        <w:rPr>
          <w:noProof/>
        </w:rPr>
        <w:t>absorptie</w:t>
      </w:r>
      <w:r>
        <w:rPr>
          <w:noProof/>
        </w:rPr>
        <w:tab/>
        <w:t>81, 83</w:t>
      </w:r>
    </w:p>
    <w:p w14:paraId="41B77B75" w14:textId="77777777" w:rsidR="00E65D53" w:rsidRDefault="00E65D53" w:rsidP="00E65D53">
      <w:pPr>
        <w:pStyle w:val="Index1"/>
        <w:tabs>
          <w:tab w:val="right" w:leader="dot" w:pos="4172"/>
        </w:tabs>
        <w:rPr>
          <w:noProof/>
        </w:rPr>
      </w:pPr>
      <w:r>
        <w:rPr>
          <w:noProof/>
        </w:rPr>
        <w:t>activiteit</w:t>
      </w:r>
      <w:r>
        <w:rPr>
          <w:noProof/>
        </w:rPr>
        <w:tab/>
        <w:t>46</w:t>
      </w:r>
    </w:p>
    <w:p w14:paraId="37081A2F" w14:textId="77777777" w:rsidR="00E65D53" w:rsidRDefault="00E65D53" w:rsidP="00E65D53">
      <w:pPr>
        <w:pStyle w:val="Index1"/>
        <w:tabs>
          <w:tab w:val="right" w:leader="dot" w:pos="4172"/>
        </w:tabs>
        <w:rPr>
          <w:noProof/>
        </w:rPr>
      </w:pPr>
      <w:r>
        <w:rPr>
          <w:noProof/>
        </w:rPr>
        <w:t>acylering</w:t>
      </w:r>
      <w:r>
        <w:rPr>
          <w:noProof/>
        </w:rPr>
        <w:tab/>
        <w:t>77</w:t>
      </w:r>
    </w:p>
    <w:p w14:paraId="4CE15F61" w14:textId="77777777" w:rsidR="00E65D53" w:rsidRDefault="00E65D53" w:rsidP="00E65D53">
      <w:pPr>
        <w:pStyle w:val="Index1"/>
        <w:tabs>
          <w:tab w:val="right" w:leader="dot" w:pos="4172"/>
        </w:tabs>
        <w:rPr>
          <w:noProof/>
        </w:rPr>
      </w:pPr>
      <w:r>
        <w:rPr>
          <w:noProof/>
        </w:rPr>
        <w:t>additie</w:t>
      </w:r>
    </w:p>
    <w:p w14:paraId="7D14F210" w14:textId="77777777" w:rsidR="00E65D53" w:rsidRDefault="00E65D53" w:rsidP="00E65D53">
      <w:pPr>
        <w:pStyle w:val="Index2"/>
        <w:tabs>
          <w:tab w:val="right" w:leader="dot" w:pos="4172"/>
        </w:tabs>
        <w:rPr>
          <w:noProof/>
        </w:rPr>
      </w:pPr>
      <w:r>
        <w:rPr>
          <w:noProof/>
        </w:rPr>
        <w:t>A</w:t>
      </w:r>
      <w:r w:rsidRPr="0042489F">
        <w:rPr>
          <w:noProof/>
          <w:vertAlign w:val="subscript"/>
        </w:rPr>
        <w:t>E</w:t>
      </w:r>
      <w:r>
        <w:rPr>
          <w:noProof/>
        </w:rPr>
        <w:tab/>
        <w:t>76</w:t>
      </w:r>
    </w:p>
    <w:p w14:paraId="27974A3F" w14:textId="77777777" w:rsidR="00E65D53" w:rsidRDefault="00E65D53" w:rsidP="00E65D53">
      <w:pPr>
        <w:pStyle w:val="Index2"/>
        <w:tabs>
          <w:tab w:val="right" w:leader="dot" w:pos="4172"/>
        </w:tabs>
        <w:rPr>
          <w:noProof/>
        </w:rPr>
      </w:pPr>
      <w:r>
        <w:rPr>
          <w:noProof/>
        </w:rPr>
        <w:t>A</w:t>
      </w:r>
      <w:r w:rsidRPr="0042489F">
        <w:rPr>
          <w:noProof/>
          <w:vertAlign w:val="subscript"/>
        </w:rPr>
        <w:t>R</w:t>
      </w:r>
      <w:r>
        <w:rPr>
          <w:noProof/>
        </w:rPr>
        <w:tab/>
        <w:t>76</w:t>
      </w:r>
    </w:p>
    <w:p w14:paraId="7208253B" w14:textId="77777777" w:rsidR="00E65D53" w:rsidRDefault="00E65D53" w:rsidP="00E65D53">
      <w:pPr>
        <w:pStyle w:val="Index1"/>
        <w:tabs>
          <w:tab w:val="right" w:leader="dot" w:pos="4172"/>
        </w:tabs>
        <w:rPr>
          <w:noProof/>
        </w:rPr>
      </w:pPr>
      <w:r>
        <w:rPr>
          <w:noProof/>
        </w:rPr>
        <w:t>additiviteitswet</w:t>
      </w:r>
      <w:r>
        <w:rPr>
          <w:noProof/>
        </w:rPr>
        <w:tab/>
        <w:t>87</w:t>
      </w:r>
    </w:p>
    <w:p w14:paraId="3D893A2D" w14:textId="77777777" w:rsidR="00E65D53" w:rsidRDefault="00E65D53" w:rsidP="00E65D53">
      <w:pPr>
        <w:pStyle w:val="Index1"/>
        <w:tabs>
          <w:tab w:val="right" w:leader="dot" w:pos="4172"/>
        </w:tabs>
        <w:rPr>
          <w:noProof/>
        </w:rPr>
      </w:pPr>
      <w:r>
        <w:rPr>
          <w:noProof/>
        </w:rPr>
        <w:t>afstotingen</w:t>
      </w:r>
    </w:p>
    <w:p w14:paraId="54899FFF" w14:textId="77777777" w:rsidR="00E65D53" w:rsidRDefault="00E65D53" w:rsidP="00E65D53">
      <w:pPr>
        <w:pStyle w:val="Index2"/>
        <w:tabs>
          <w:tab w:val="right" w:leader="dot" w:pos="4172"/>
        </w:tabs>
        <w:rPr>
          <w:noProof/>
        </w:rPr>
      </w:pPr>
      <w:r>
        <w:rPr>
          <w:noProof/>
        </w:rPr>
        <w:t>elektron-elektron-</w:t>
      </w:r>
      <w:r>
        <w:rPr>
          <w:noProof/>
        </w:rPr>
        <w:tab/>
        <w:t>19</w:t>
      </w:r>
    </w:p>
    <w:p w14:paraId="3ECBD6B3" w14:textId="77777777" w:rsidR="00E65D53" w:rsidRDefault="00E65D53" w:rsidP="00E65D53">
      <w:pPr>
        <w:pStyle w:val="Index1"/>
        <w:tabs>
          <w:tab w:val="right" w:leader="dot" w:pos="4172"/>
        </w:tabs>
        <w:rPr>
          <w:noProof/>
        </w:rPr>
      </w:pPr>
      <w:r>
        <w:rPr>
          <w:noProof/>
        </w:rPr>
        <w:t>alkaanskelet</w:t>
      </w:r>
      <w:r>
        <w:rPr>
          <w:noProof/>
        </w:rPr>
        <w:tab/>
        <w:t>59</w:t>
      </w:r>
    </w:p>
    <w:p w14:paraId="2CF85B6F" w14:textId="77777777" w:rsidR="00E65D53" w:rsidRDefault="00E65D53" w:rsidP="00E65D53">
      <w:pPr>
        <w:pStyle w:val="Index1"/>
        <w:tabs>
          <w:tab w:val="right" w:leader="dot" w:pos="4172"/>
        </w:tabs>
        <w:rPr>
          <w:noProof/>
        </w:rPr>
      </w:pPr>
      <w:r>
        <w:rPr>
          <w:noProof/>
        </w:rPr>
        <w:t>alkylering</w:t>
      </w:r>
      <w:r>
        <w:rPr>
          <w:noProof/>
        </w:rPr>
        <w:tab/>
        <w:t>77</w:t>
      </w:r>
    </w:p>
    <w:p w14:paraId="4ED872F6" w14:textId="77777777" w:rsidR="00E65D53" w:rsidRDefault="00E65D53" w:rsidP="00E65D53">
      <w:pPr>
        <w:pStyle w:val="Index1"/>
        <w:tabs>
          <w:tab w:val="right" w:leader="dot" w:pos="4172"/>
        </w:tabs>
        <w:rPr>
          <w:noProof/>
        </w:rPr>
      </w:pPr>
      <w:r>
        <w:rPr>
          <w:noProof/>
        </w:rPr>
        <w:t>analyse</w:t>
      </w:r>
    </w:p>
    <w:p w14:paraId="60BF25B3" w14:textId="77777777" w:rsidR="00E65D53" w:rsidRDefault="00E65D53" w:rsidP="00E65D53">
      <w:pPr>
        <w:pStyle w:val="Index2"/>
        <w:tabs>
          <w:tab w:val="right" w:leader="dot" w:pos="4172"/>
        </w:tabs>
        <w:rPr>
          <w:noProof/>
        </w:rPr>
      </w:pPr>
      <w:r>
        <w:rPr>
          <w:noProof/>
        </w:rPr>
        <w:t>kwalitatieve</w:t>
      </w:r>
      <w:r>
        <w:rPr>
          <w:noProof/>
        </w:rPr>
        <w:tab/>
        <w:t>81</w:t>
      </w:r>
    </w:p>
    <w:p w14:paraId="2016382B" w14:textId="77777777" w:rsidR="00E65D53" w:rsidRDefault="00E65D53" w:rsidP="00E65D53">
      <w:pPr>
        <w:pStyle w:val="Index2"/>
        <w:tabs>
          <w:tab w:val="right" w:leader="dot" w:pos="4172"/>
        </w:tabs>
        <w:rPr>
          <w:noProof/>
        </w:rPr>
      </w:pPr>
      <w:r>
        <w:rPr>
          <w:noProof/>
        </w:rPr>
        <w:t>kwantitatieve</w:t>
      </w:r>
      <w:r>
        <w:rPr>
          <w:noProof/>
        </w:rPr>
        <w:tab/>
        <w:t>81</w:t>
      </w:r>
    </w:p>
    <w:p w14:paraId="0F7591EE" w14:textId="77777777" w:rsidR="00E65D53" w:rsidRDefault="00E65D53" w:rsidP="00E65D53">
      <w:pPr>
        <w:pStyle w:val="Index1"/>
        <w:tabs>
          <w:tab w:val="right" w:leader="dot" w:pos="4172"/>
        </w:tabs>
        <w:rPr>
          <w:noProof/>
        </w:rPr>
      </w:pPr>
      <w:r>
        <w:rPr>
          <w:noProof/>
        </w:rPr>
        <w:t>anomeer</w:t>
      </w:r>
      <w:r>
        <w:rPr>
          <w:noProof/>
        </w:rPr>
        <w:tab/>
        <w:t>63</w:t>
      </w:r>
    </w:p>
    <w:p w14:paraId="2C6C15CE" w14:textId="77777777" w:rsidR="00E65D53" w:rsidRDefault="00E65D53" w:rsidP="00E65D53">
      <w:pPr>
        <w:pStyle w:val="Index1"/>
        <w:tabs>
          <w:tab w:val="right" w:leader="dot" w:pos="4172"/>
        </w:tabs>
        <w:rPr>
          <w:noProof/>
        </w:rPr>
      </w:pPr>
      <w:r>
        <w:rPr>
          <w:noProof/>
        </w:rPr>
        <w:t>antibindend</w:t>
      </w:r>
      <w:r>
        <w:rPr>
          <w:noProof/>
        </w:rPr>
        <w:tab/>
        <w:t>85</w:t>
      </w:r>
    </w:p>
    <w:p w14:paraId="498D381B" w14:textId="77777777" w:rsidR="00E65D53" w:rsidRDefault="00E65D53" w:rsidP="00E65D53">
      <w:pPr>
        <w:pStyle w:val="Index1"/>
        <w:tabs>
          <w:tab w:val="right" w:leader="dot" w:pos="4172"/>
        </w:tabs>
        <w:rPr>
          <w:noProof/>
        </w:rPr>
      </w:pPr>
      <w:r>
        <w:rPr>
          <w:noProof/>
        </w:rPr>
        <w:t>arbeid</w:t>
      </w:r>
      <w:r>
        <w:rPr>
          <w:noProof/>
        </w:rPr>
        <w:tab/>
        <w:t>45</w:t>
      </w:r>
    </w:p>
    <w:p w14:paraId="49AE4D75" w14:textId="77777777" w:rsidR="00E65D53" w:rsidRDefault="00E65D53" w:rsidP="00E65D53">
      <w:pPr>
        <w:pStyle w:val="Index2"/>
        <w:tabs>
          <w:tab w:val="right" w:leader="dot" w:pos="4172"/>
        </w:tabs>
        <w:rPr>
          <w:noProof/>
        </w:rPr>
      </w:pPr>
      <w:r>
        <w:rPr>
          <w:noProof/>
        </w:rPr>
        <w:t>elektrische</w:t>
      </w:r>
      <w:r>
        <w:rPr>
          <w:noProof/>
        </w:rPr>
        <w:tab/>
        <w:t>47</w:t>
      </w:r>
    </w:p>
    <w:p w14:paraId="3EDE5FB0" w14:textId="77777777" w:rsidR="00E65D53" w:rsidRDefault="00E65D53" w:rsidP="00E65D53">
      <w:pPr>
        <w:pStyle w:val="Index2"/>
        <w:tabs>
          <w:tab w:val="right" w:leader="dot" w:pos="4172"/>
        </w:tabs>
        <w:rPr>
          <w:noProof/>
        </w:rPr>
      </w:pPr>
      <w:r>
        <w:rPr>
          <w:noProof/>
        </w:rPr>
        <w:t>volume-</w:t>
      </w:r>
      <w:r>
        <w:rPr>
          <w:noProof/>
        </w:rPr>
        <w:tab/>
        <w:t>45</w:t>
      </w:r>
    </w:p>
    <w:p w14:paraId="7409C923" w14:textId="77777777" w:rsidR="00E65D53" w:rsidRDefault="00E65D53" w:rsidP="00E65D53">
      <w:pPr>
        <w:pStyle w:val="Index1"/>
        <w:tabs>
          <w:tab w:val="right" w:leader="dot" w:pos="4172"/>
        </w:tabs>
        <w:rPr>
          <w:noProof/>
        </w:rPr>
      </w:pPr>
      <w:r>
        <w:rPr>
          <w:noProof/>
        </w:rPr>
        <w:t>aromaat</w:t>
      </w:r>
      <w:r>
        <w:rPr>
          <w:noProof/>
        </w:rPr>
        <w:tab/>
        <w:t>72</w:t>
      </w:r>
    </w:p>
    <w:p w14:paraId="36763AA1" w14:textId="77777777" w:rsidR="00E65D53" w:rsidRDefault="00E65D53" w:rsidP="00E65D53">
      <w:pPr>
        <w:pStyle w:val="Index1"/>
        <w:tabs>
          <w:tab w:val="right" w:leader="dot" w:pos="4172"/>
        </w:tabs>
        <w:rPr>
          <w:noProof/>
        </w:rPr>
      </w:pPr>
      <w:r>
        <w:rPr>
          <w:noProof/>
        </w:rPr>
        <w:t>Arrheniusvergelijking</w:t>
      </w:r>
      <w:r>
        <w:rPr>
          <w:noProof/>
        </w:rPr>
        <w:tab/>
        <w:t>56</w:t>
      </w:r>
    </w:p>
    <w:p w14:paraId="70B3F027" w14:textId="77777777" w:rsidR="00E65D53" w:rsidRDefault="00E65D53" w:rsidP="00E65D53">
      <w:pPr>
        <w:pStyle w:val="Index1"/>
        <w:tabs>
          <w:tab w:val="right" w:leader="dot" w:pos="4172"/>
        </w:tabs>
        <w:rPr>
          <w:noProof/>
        </w:rPr>
      </w:pPr>
      <w:r>
        <w:rPr>
          <w:noProof/>
        </w:rPr>
        <w:t>asymmetrisch</w:t>
      </w:r>
      <w:r>
        <w:rPr>
          <w:noProof/>
        </w:rPr>
        <w:tab/>
        <w:t>63, 68</w:t>
      </w:r>
    </w:p>
    <w:p w14:paraId="4210F4D0" w14:textId="77777777" w:rsidR="00E65D53" w:rsidRDefault="00E65D53" w:rsidP="00E65D53">
      <w:pPr>
        <w:pStyle w:val="Index2"/>
        <w:tabs>
          <w:tab w:val="right" w:leader="dot" w:pos="4172"/>
        </w:tabs>
        <w:rPr>
          <w:noProof/>
        </w:rPr>
      </w:pPr>
      <w:r>
        <w:rPr>
          <w:noProof/>
        </w:rPr>
        <w:t>pseudo-</w:t>
      </w:r>
      <w:r>
        <w:rPr>
          <w:noProof/>
        </w:rPr>
        <w:tab/>
        <w:t>69</w:t>
      </w:r>
    </w:p>
    <w:p w14:paraId="1F8CB817" w14:textId="77777777" w:rsidR="00E65D53" w:rsidRDefault="00E65D53" w:rsidP="00E65D53">
      <w:pPr>
        <w:pStyle w:val="Index1"/>
        <w:tabs>
          <w:tab w:val="right" w:leader="dot" w:pos="4172"/>
        </w:tabs>
        <w:rPr>
          <w:noProof/>
        </w:rPr>
      </w:pPr>
      <w:r>
        <w:rPr>
          <w:noProof/>
        </w:rPr>
        <w:t>atoomnummer</w:t>
      </w:r>
      <w:r>
        <w:rPr>
          <w:noProof/>
        </w:rPr>
        <w:tab/>
        <w:t>66</w:t>
      </w:r>
    </w:p>
    <w:p w14:paraId="747F0CBD" w14:textId="77777777" w:rsidR="00E65D53" w:rsidRDefault="00E65D53" w:rsidP="00E65D53">
      <w:pPr>
        <w:pStyle w:val="Index1"/>
        <w:tabs>
          <w:tab w:val="right" w:leader="dot" w:pos="4172"/>
        </w:tabs>
        <w:rPr>
          <w:noProof/>
        </w:rPr>
      </w:pPr>
      <w:r>
        <w:rPr>
          <w:noProof/>
        </w:rPr>
        <w:t>axiaal</w:t>
      </w:r>
      <w:r>
        <w:rPr>
          <w:noProof/>
        </w:rPr>
        <w:tab/>
        <w:t>65</w:t>
      </w:r>
    </w:p>
    <w:p w14:paraId="4918AC51" w14:textId="77777777" w:rsidR="00E65D53" w:rsidRDefault="00E65D53" w:rsidP="00E65D53">
      <w:pPr>
        <w:pStyle w:val="Index1"/>
        <w:tabs>
          <w:tab w:val="right" w:leader="dot" w:pos="4172"/>
        </w:tabs>
        <w:rPr>
          <w:noProof/>
        </w:rPr>
      </w:pPr>
      <w:r>
        <w:rPr>
          <w:noProof/>
        </w:rPr>
        <w:t>axiale positie</w:t>
      </w:r>
      <w:r>
        <w:rPr>
          <w:noProof/>
        </w:rPr>
        <w:tab/>
        <w:t>8</w:t>
      </w:r>
    </w:p>
    <w:p w14:paraId="52976A6E" w14:textId="77777777" w:rsidR="00E65D53" w:rsidRDefault="00E65D53" w:rsidP="00E65D53">
      <w:pPr>
        <w:pStyle w:val="Index1"/>
        <w:tabs>
          <w:tab w:val="right" w:leader="dot" w:pos="4172"/>
        </w:tabs>
        <w:rPr>
          <w:noProof/>
        </w:rPr>
      </w:pPr>
      <w:r>
        <w:rPr>
          <w:noProof/>
        </w:rPr>
        <w:t>baanconcept</w:t>
      </w:r>
      <w:r>
        <w:rPr>
          <w:noProof/>
        </w:rPr>
        <w:tab/>
        <w:t>20</w:t>
      </w:r>
    </w:p>
    <w:p w14:paraId="15DAD0FC" w14:textId="77777777" w:rsidR="00E65D53" w:rsidRDefault="00E65D53" w:rsidP="00E65D53">
      <w:pPr>
        <w:pStyle w:val="Index1"/>
        <w:tabs>
          <w:tab w:val="right" w:leader="dot" w:pos="4172"/>
        </w:tabs>
        <w:rPr>
          <w:noProof/>
        </w:rPr>
      </w:pPr>
      <w:r>
        <w:rPr>
          <w:noProof/>
        </w:rPr>
        <w:t>bandbreedte</w:t>
      </w:r>
      <w:r>
        <w:rPr>
          <w:noProof/>
        </w:rPr>
        <w:tab/>
        <w:t>81</w:t>
      </w:r>
    </w:p>
    <w:p w14:paraId="069010EB" w14:textId="77777777" w:rsidR="00E65D53" w:rsidRDefault="00E65D53" w:rsidP="00E65D53">
      <w:pPr>
        <w:pStyle w:val="Index1"/>
        <w:tabs>
          <w:tab w:val="right" w:leader="dot" w:pos="4172"/>
        </w:tabs>
        <w:rPr>
          <w:noProof/>
        </w:rPr>
      </w:pPr>
      <w:r>
        <w:rPr>
          <w:noProof/>
        </w:rPr>
        <w:t>becquerel</w:t>
      </w:r>
      <w:r>
        <w:rPr>
          <w:noProof/>
        </w:rPr>
        <w:tab/>
        <w:t>53</w:t>
      </w:r>
    </w:p>
    <w:p w14:paraId="5FE5B1C7" w14:textId="77777777" w:rsidR="00E65D53" w:rsidRDefault="00E65D53" w:rsidP="00E65D53">
      <w:pPr>
        <w:pStyle w:val="Index1"/>
        <w:tabs>
          <w:tab w:val="right" w:leader="dot" w:pos="4172"/>
        </w:tabs>
        <w:rPr>
          <w:noProof/>
        </w:rPr>
      </w:pPr>
      <w:r>
        <w:rPr>
          <w:noProof/>
        </w:rPr>
        <w:t>bidentaat</w:t>
      </w:r>
      <w:r>
        <w:rPr>
          <w:noProof/>
        </w:rPr>
        <w:tab/>
        <w:t>42</w:t>
      </w:r>
    </w:p>
    <w:p w14:paraId="09E21828" w14:textId="77777777" w:rsidR="00E65D53" w:rsidRDefault="00E65D53" w:rsidP="00E65D53">
      <w:pPr>
        <w:pStyle w:val="Index1"/>
        <w:tabs>
          <w:tab w:val="right" w:leader="dot" w:pos="4172"/>
        </w:tabs>
        <w:rPr>
          <w:noProof/>
        </w:rPr>
      </w:pPr>
      <w:r>
        <w:rPr>
          <w:noProof/>
        </w:rPr>
        <w:t>bindend</w:t>
      </w:r>
      <w:r>
        <w:rPr>
          <w:noProof/>
        </w:rPr>
        <w:tab/>
        <w:t>85</w:t>
      </w:r>
    </w:p>
    <w:p w14:paraId="41C5697C" w14:textId="77777777" w:rsidR="00E65D53" w:rsidRDefault="00E65D53" w:rsidP="00E65D53">
      <w:pPr>
        <w:pStyle w:val="Index1"/>
        <w:tabs>
          <w:tab w:val="right" w:leader="dot" w:pos="4172"/>
        </w:tabs>
        <w:rPr>
          <w:noProof/>
        </w:rPr>
      </w:pPr>
      <w:r>
        <w:rPr>
          <w:noProof/>
        </w:rPr>
        <w:t>bindings-</w:t>
      </w:r>
    </w:p>
    <w:p w14:paraId="4D6C814E" w14:textId="77777777" w:rsidR="00E65D53" w:rsidRDefault="00E65D53" w:rsidP="00E65D53">
      <w:pPr>
        <w:pStyle w:val="Index2"/>
        <w:tabs>
          <w:tab w:val="right" w:leader="dot" w:pos="4172"/>
        </w:tabs>
        <w:rPr>
          <w:noProof/>
        </w:rPr>
      </w:pPr>
      <w:r>
        <w:rPr>
          <w:noProof/>
        </w:rPr>
        <w:t>getal</w:t>
      </w:r>
      <w:r>
        <w:rPr>
          <w:noProof/>
        </w:rPr>
        <w:tab/>
        <w:t>7</w:t>
      </w:r>
    </w:p>
    <w:p w14:paraId="56A95D35" w14:textId="77777777" w:rsidR="00E65D53" w:rsidRDefault="00E65D53" w:rsidP="00E65D53">
      <w:pPr>
        <w:pStyle w:val="Index2"/>
        <w:tabs>
          <w:tab w:val="right" w:leader="dot" w:pos="4172"/>
        </w:tabs>
        <w:rPr>
          <w:noProof/>
        </w:rPr>
      </w:pPr>
      <w:r>
        <w:rPr>
          <w:noProof/>
        </w:rPr>
        <w:t>hoek</w:t>
      </w:r>
      <w:r>
        <w:rPr>
          <w:noProof/>
        </w:rPr>
        <w:tab/>
        <w:t>8</w:t>
      </w:r>
    </w:p>
    <w:p w14:paraId="3A69AC38" w14:textId="77777777" w:rsidR="00E65D53" w:rsidRDefault="00E65D53" w:rsidP="00E65D53">
      <w:pPr>
        <w:pStyle w:val="Index1"/>
        <w:tabs>
          <w:tab w:val="right" w:leader="dot" w:pos="4172"/>
        </w:tabs>
        <w:rPr>
          <w:noProof/>
        </w:rPr>
      </w:pPr>
      <w:r>
        <w:rPr>
          <w:noProof/>
        </w:rPr>
        <w:t>Bohr</w:t>
      </w:r>
      <w:r>
        <w:rPr>
          <w:noProof/>
        </w:rPr>
        <w:tab/>
        <w:t>20</w:t>
      </w:r>
    </w:p>
    <w:p w14:paraId="0300C4C0" w14:textId="77777777" w:rsidR="00E65D53" w:rsidRDefault="00E65D53" w:rsidP="00E65D53">
      <w:pPr>
        <w:pStyle w:val="Index1"/>
        <w:tabs>
          <w:tab w:val="right" w:leader="dot" w:pos="4172"/>
        </w:tabs>
        <w:rPr>
          <w:noProof/>
        </w:rPr>
      </w:pPr>
      <w:r>
        <w:rPr>
          <w:noProof/>
        </w:rPr>
        <w:t>Born</w:t>
      </w:r>
      <w:r>
        <w:rPr>
          <w:noProof/>
        </w:rPr>
        <w:tab/>
        <w:t>22</w:t>
      </w:r>
    </w:p>
    <w:p w14:paraId="4F88BC83" w14:textId="77777777" w:rsidR="00E65D53" w:rsidRDefault="00E65D53" w:rsidP="00E65D53">
      <w:pPr>
        <w:pStyle w:val="Index2"/>
        <w:tabs>
          <w:tab w:val="right" w:leader="dot" w:pos="4172"/>
        </w:tabs>
        <w:rPr>
          <w:noProof/>
        </w:rPr>
      </w:pPr>
      <w:r>
        <w:rPr>
          <w:noProof/>
        </w:rPr>
        <w:t>-interpretatie</w:t>
      </w:r>
      <w:r>
        <w:rPr>
          <w:noProof/>
        </w:rPr>
        <w:tab/>
        <w:t>22</w:t>
      </w:r>
    </w:p>
    <w:p w14:paraId="4BB4C15D" w14:textId="77777777" w:rsidR="00E65D53" w:rsidRDefault="00E65D53" w:rsidP="00E65D53">
      <w:pPr>
        <w:pStyle w:val="Index1"/>
        <w:tabs>
          <w:tab w:val="right" w:leader="dot" w:pos="4172"/>
        </w:tabs>
        <w:rPr>
          <w:noProof/>
        </w:rPr>
      </w:pPr>
      <w:r>
        <w:rPr>
          <w:noProof/>
        </w:rPr>
        <w:t>bufferoplossing</w:t>
      </w:r>
      <w:r>
        <w:rPr>
          <w:noProof/>
        </w:rPr>
        <w:tab/>
        <w:t>40</w:t>
      </w:r>
    </w:p>
    <w:p w14:paraId="706ADA1C" w14:textId="77777777" w:rsidR="00E65D53" w:rsidRDefault="00E65D53" w:rsidP="00E65D53">
      <w:pPr>
        <w:pStyle w:val="Index1"/>
        <w:tabs>
          <w:tab w:val="right" w:leader="dot" w:pos="4172"/>
        </w:tabs>
        <w:rPr>
          <w:noProof/>
        </w:rPr>
      </w:pPr>
      <w:r>
        <w:rPr>
          <w:noProof/>
        </w:rPr>
        <w:t>carbo</w:t>
      </w:r>
    </w:p>
    <w:p w14:paraId="4E3E4F65" w14:textId="77777777" w:rsidR="00E65D53" w:rsidRDefault="00E65D53" w:rsidP="00E65D53">
      <w:pPr>
        <w:pStyle w:val="Index2"/>
        <w:tabs>
          <w:tab w:val="right" w:leader="dot" w:pos="4172"/>
        </w:tabs>
        <w:rPr>
          <w:noProof/>
        </w:rPr>
      </w:pPr>
      <w:r>
        <w:rPr>
          <w:noProof/>
        </w:rPr>
        <w:t>-kation</w:t>
      </w:r>
      <w:r>
        <w:rPr>
          <w:noProof/>
        </w:rPr>
        <w:tab/>
        <w:t>72</w:t>
      </w:r>
    </w:p>
    <w:p w14:paraId="4778ACD5" w14:textId="77777777" w:rsidR="00E65D53" w:rsidRDefault="00E65D53" w:rsidP="00E65D53">
      <w:pPr>
        <w:pStyle w:val="Index2"/>
        <w:tabs>
          <w:tab w:val="right" w:leader="dot" w:pos="4172"/>
        </w:tabs>
        <w:rPr>
          <w:noProof/>
        </w:rPr>
      </w:pPr>
      <w:r>
        <w:rPr>
          <w:noProof/>
        </w:rPr>
        <w:t>-kation, stabiliteit</w:t>
      </w:r>
      <w:r>
        <w:rPr>
          <w:noProof/>
        </w:rPr>
        <w:tab/>
        <w:t>74</w:t>
      </w:r>
    </w:p>
    <w:p w14:paraId="7B8B4ABB" w14:textId="77777777" w:rsidR="00E65D53" w:rsidRDefault="00E65D53" w:rsidP="00E65D53">
      <w:pPr>
        <w:pStyle w:val="Index1"/>
        <w:tabs>
          <w:tab w:val="right" w:leader="dot" w:pos="4172"/>
        </w:tabs>
        <w:rPr>
          <w:noProof/>
        </w:rPr>
      </w:pPr>
      <w:r>
        <w:rPr>
          <w:noProof/>
        </w:rPr>
        <w:t>cel</w:t>
      </w:r>
    </w:p>
    <w:p w14:paraId="29BEE298" w14:textId="77777777" w:rsidR="00E65D53" w:rsidRDefault="00E65D53" w:rsidP="00E65D53">
      <w:pPr>
        <w:pStyle w:val="Index2"/>
        <w:tabs>
          <w:tab w:val="right" w:leader="dot" w:pos="4172"/>
        </w:tabs>
        <w:rPr>
          <w:noProof/>
        </w:rPr>
      </w:pPr>
      <w:r>
        <w:rPr>
          <w:noProof/>
        </w:rPr>
        <w:t>elektrochemische</w:t>
      </w:r>
      <w:r>
        <w:rPr>
          <w:noProof/>
        </w:rPr>
        <w:tab/>
        <w:t>47</w:t>
      </w:r>
    </w:p>
    <w:p w14:paraId="1B07A209" w14:textId="77777777" w:rsidR="00E65D53" w:rsidRDefault="00E65D53" w:rsidP="00E65D53">
      <w:pPr>
        <w:pStyle w:val="Index1"/>
        <w:tabs>
          <w:tab w:val="right" w:leader="dot" w:pos="4172"/>
        </w:tabs>
        <w:rPr>
          <w:noProof/>
        </w:rPr>
      </w:pPr>
      <w:r>
        <w:rPr>
          <w:noProof/>
        </w:rPr>
        <w:t>centrum</w:t>
      </w:r>
    </w:p>
    <w:p w14:paraId="0EDFEB52" w14:textId="77777777" w:rsidR="00E65D53" w:rsidRDefault="00E65D53" w:rsidP="00E65D53">
      <w:pPr>
        <w:pStyle w:val="Index2"/>
        <w:tabs>
          <w:tab w:val="right" w:leader="dot" w:pos="4172"/>
        </w:tabs>
        <w:rPr>
          <w:noProof/>
        </w:rPr>
      </w:pPr>
      <w:r>
        <w:rPr>
          <w:noProof/>
        </w:rPr>
        <w:t>asymmetrisch</w:t>
      </w:r>
      <w:r>
        <w:rPr>
          <w:noProof/>
        </w:rPr>
        <w:tab/>
        <w:t>63</w:t>
      </w:r>
    </w:p>
    <w:p w14:paraId="3F53572C" w14:textId="77777777" w:rsidR="00E65D53" w:rsidRDefault="00E65D53" w:rsidP="00E65D53">
      <w:pPr>
        <w:pStyle w:val="Index1"/>
        <w:tabs>
          <w:tab w:val="right" w:leader="dot" w:pos="4172"/>
        </w:tabs>
        <w:rPr>
          <w:noProof/>
        </w:rPr>
      </w:pPr>
      <w:r>
        <w:rPr>
          <w:noProof/>
        </w:rPr>
        <w:t>chemische</w:t>
      </w:r>
    </w:p>
    <w:p w14:paraId="7B43F72A" w14:textId="77777777" w:rsidR="00E65D53" w:rsidRDefault="00E65D53" w:rsidP="00E65D53">
      <w:pPr>
        <w:pStyle w:val="Index2"/>
        <w:tabs>
          <w:tab w:val="right" w:leader="dot" w:pos="4172"/>
        </w:tabs>
        <w:rPr>
          <w:noProof/>
        </w:rPr>
      </w:pPr>
      <w:r>
        <w:rPr>
          <w:noProof/>
        </w:rPr>
        <w:t>potentiaal</w:t>
      </w:r>
      <w:r>
        <w:rPr>
          <w:noProof/>
        </w:rPr>
        <w:tab/>
        <w:t>46</w:t>
      </w:r>
    </w:p>
    <w:p w14:paraId="796E11B2" w14:textId="77777777" w:rsidR="00E65D53" w:rsidRDefault="00E65D53" w:rsidP="00E65D53">
      <w:pPr>
        <w:pStyle w:val="Index1"/>
        <w:tabs>
          <w:tab w:val="right" w:leader="dot" w:pos="4172"/>
        </w:tabs>
        <w:rPr>
          <w:noProof/>
        </w:rPr>
      </w:pPr>
      <w:r>
        <w:rPr>
          <w:noProof/>
        </w:rPr>
        <w:t>chiraal</w:t>
      </w:r>
      <w:r>
        <w:rPr>
          <w:noProof/>
        </w:rPr>
        <w:tab/>
        <w:t>68</w:t>
      </w:r>
    </w:p>
    <w:p w14:paraId="0EA9DB38" w14:textId="77777777" w:rsidR="00E65D53" w:rsidRDefault="00E65D53" w:rsidP="00E65D53">
      <w:pPr>
        <w:pStyle w:val="Index2"/>
        <w:tabs>
          <w:tab w:val="right" w:leader="dot" w:pos="4172"/>
        </w:tabs>
        <w:rPr>
          <w:noProof/>
        </w:rPr>
      </w:pPr>
      <w:r>
        <w:rPr>
          <w:noProof/>
        </w:rPr>
        <w:t>centrum</w:t>
      </w:r>
      <w:r>
        <w:rPr>
          <w:noProof/>
        </w:rPr>
        <w:tab/>
        <w:t>66</w:t>
      </w:r>
    </w:p>
    <w:p w14:paraId="254BA912" w14:textId="77777777" w:rsidR="00E65D53" w:rsidRDefault="00E65D53" w:rsidP="00E65D53">
      <w:pPr>
        <w:pStyle w:val="Index1"/>
        <w:tabs>
          <w:tab w:val="right" w:leader="dot" w:pos="4172"/>
        </w:tabs>
        <w:rPr>
          <w:noProof/>
        </w:rPr>
      </w:pPr>
      <w:r>
        <w:rPr>
          <w:noProof/>
        </w:rPr>
        <w:t>chiraliteit</w:t>
      </w:r>
      <w:r>
        <w:rPr>
          <w:noProof/>
        </w:rPr>
        <w:tab/>
        <w:t>68</w:t>
      </w:r>
    </w:p>
    <w:p w14:paraId="62A1D414" w14:textId="77777777" w:rsidR="00E65D53" w:rsidRDefault="00E65D53" w:rsidP="00E65D53">
      <w:pPr>
        <w:pStyle w:val="Index1"/>
        <w:tabs>
          <w:tab w:val="right" w:leader="dot" w:pos="4172"/>
        </w:tabs>
        <w:rPr>
          <w:noProof/>
        </w:rPr>
      </w:pPr>
      <w:r w:rsidRPr="0042489F">
        <w:rPr>
          <w:i/>
          <w:noProof/>
        </w:rPr>
        <w:t>cis/trans</w:t>
      </w:r>
      <w:r>
        <w:rPr>
          <w:noProof/>
        </w:rPr>
        <w:tab/>
        <w:t>59</w:t>
      </w:r>
    </w:p>
    <w:p w14:paraId="7551FA79" w14:textId="77777777" w:rsidR="00E65D53" w:rsidRDefault="00E65D53" w:rsidP="00E65D53">
      <w:pPr>
        <w:pStyle w:val="Index1"/>
        <w:tabs>
          <w:tab w:val="right" w:leader="dot" w:pos="4172"/>
        </w:tabs>
        <w:rPr>
          <w:noProof/>
        </w:rPr>
      </w:pPr>
      <w:r>
        <w:rPr>
          <w:noProof/>
        </w:rPr>
        <w:t>coëfficiënt</w:t>
      </w:r>
    </w:p>
    <w:p w14:paraId="6502F3C8" w14:textId="77777777" w:rsidR="00E65D53" w:rsidRDefault="00E65D53" w:rsidP="00E65D53">
      <w:pPr>
        <w:pStyle w:val="Index2"/>
        <w:tabs>
          <w:tab w:val="right" w:leader="dot" w:pos="4172"/>
        </w:tabs>
        <w:rPr>
          <w:noProof/>
        </w:rPr>
      </w:pPr>
      <w:r>
        <w:rPr>
          <w:noProof/>
        </w:rPr>
        <w:t>activiteits-</w:t>
      </w:r>
      <w:r>
        <w:rPr>
          <w:noProof/>
        </w:rPr>
        <w:tab/>
        <w:t>46</w:t>
      </w:r>
    </w:p>
    <w:p w14:paraId="3D4F3B5D" w14:textId="77777777" w:rsidR="00E65D53" w:rsidRDefault="00E65D53" w:rsidP="00E65D53">
      <w:pPr>
        <w:pStyle w:val="Index1"/>
        <w:tabs>
          <w:tab w:val="right" w:leader="dot" w:pos="4172"/>
        </w:tabs>
        <w:rPr>
          <w:noProof/>
        </w:rPr>
      </w:pPr>
      <w:r>
        <w:rPr>
          <w:noProof/>
        </w:rPr>
        <w:t>competitie</w:t>
      </w:r>
      <w:r>
        <w:rPr>
          <w:noProof/>
        </w:rPr>
        <w:tab/>
        <w:t>75</w:t>
      </w:r>
    </w:p>
    <w:p w14:paraId="23A5345B" w14:textId="77777777" w:rsidR="00E65D53" w:rsidRDefault="00E65D53" w:rsidP="00E65D53">
      <w:pPr>
        <w:pStyle w:val="Index1"/>
        <w:tabs>
          <w:tab w:val="right" w:leader="dot" w:pos="4172"/>
        </w:tabs>
        <w:rPr>
          <w:noProof/>
        </w:rPr>
      </w:pPr>
      <w:r>
        <w:rPr>
          <w:noProof/>
        </w:rPr>
        <w:t>complex</w:t>
      </w:r>
    </w:p>
    <w:p w14:paraId="13D64B2C" w14:textId="77777777" w:rsidR="00E65D53" w:rsidRDefault="00E65D53" w:rsidP="00E65D53">
      <w:pPr>
        <w:pStyle w:val="Index2"/>
        <w:tabs>
          <w:tab w:val="right" w:leader="dot" w:pos="4172"/>
        </w:tabs>
        <w:rPr>
          <w:noProof/>
        </w:rPr>
      </w:pPr>
      <w:r>
        <w:rPr>
          <w:noProof/>
        </w:rPr>
        <w:t>-binding</w:t>
      </w:r>
      <w:r>
        <w:rPr>
          <w:noProof/>
        </w:rPr>
        <w:tab/>
        <w:t>42</w:t>
      </w:r>
    </w:p>
    <w:p w14:paraId="1F0E8EBC" w14:textId="77777777" w:rsidR="00E65D53" w:rsidRDefault="00E65D53" w:rsidP="00E65D53">
      <w:pPr>
        <w:pStyle w:val="Index2"/>
        <w:tabs>
          <w:tab w:val="right" w:leader="dot" w:pos="4172"/>
        </w:tabs>
        <w:rPr>
          <w:noProof/>
        </w:rPr>
      </w:pPr>
      <w:r>
        <w:rPr>
          <w:noProof/>
        </w:rPr>
        <w:t>enzym-substraat-</w:t>
      </w:r>
      <w:r>
        <w:rPr>
          <w:noProof/>
        </w:rPr>
        <w:tab/>
        <w:t>55</w:t>
      </w:r>
    </w:p>
    <w:p w14:paraId="0C867B2C" w14:textId="77777777" w:rsidR="00E65D53" w:rsidRDefault="00E65D53" w:rsidP="00E65D53">
      <w:pPr>
        <w:pStyle w:val="Index1"/>
        <w:tabs>
          <w:tab w:val="right" w:leader="dot" w:pos="4172"/>
        </w:tabs>
        <w:rPr>
          <w:noProof/>
        </w:rPr>
      </w:pPr>
      <w:r>
        <w:rPr>
          <w:noProof/>
        </w:rPr>
        <w:t>component</w:t>
      </w:r>
      <w:r>
        <w:rPr>
          <w:noProof/>
        </w:rPr>
        <w:tab/>
        <w:t>46</w:t>
      </w:r>
    </w:p>
    <w:p w14:paraId="1E2FF54B" w14:textId="77777777" w:rsidR="00E65D53" w:rsidRDefault="00E65D53" w:rsidP="00E65D53">
      <w:pPr>
        <w:pStyle w:val="Index1"/>
        <w:tabs>
          <w:tab w:val="right" w:leader="dot" w:pos="4172"/>
        </w:tabs>
        <w:rPr>
          <w:noProof/>
        </w:rPr>
      </w:pPr>
      <w:r>
        <w:rPr>
          <w:noProof/>
        </w:rPr>
        <w:t>concentratie</w:t>
      </w:r>
    </w:p>
    <w:p w14:paraId="30E1FB77" w14:textId="77777777" w:rsidR="00E65D53" w:rsidRDefault="00E65D53" w:rsidP="00E65D53">
      <w:pPr>
        <w:pStyle w:val="Index2"/>
        <w:tabs>
          <w:tab w:val="right" w:leader="dot" w:pos="4172"/>
        </w:tabs>
        <w:rPr>
          <w:noProof/>
        </w:rPr>
      </w:pPr>
      <w:r>
        <w:rPr>
          <w:noProof/>
        </w:rPr>
        <w:t>-breuk</w:t>
      </w:r>
      <w:r>
        <w:rPr>
          <w:noProof/>
        </w:rPr>
        <w:tab/>
        <w:t>46</w:t>
      </w:r>
    </w:p>
    <w:p w14:paraId="6878C710" w14:textId="77777777" w:rsidR="00E65D53" w:rsidRDefault="00E65D53" w:rsidP="00E65D53">
      <w:pPr>
        <w:pStyle w:val="Index2"/>
        <w:tabs>
          <w:tab w:val="right" w:leader="dot" w:pos="4172"/>
        </w:tabs>
        <w:rPr>
          <w:noProof/>
        </w:rPr>
      </w:pPr>
      <w:r>
        <w:rPr>
          <w:noProof/>
        </w:rPr>
        <w:t>effectieve</w:t>
      </w:r>
      <w:r>
        <w:rPr>
          <w:noProof/>
        </w:rPr>
        <w:tab/>
        <w:t>46</w:t>
      </w:r>
    </w:p>
    <w:p w14:paraId="7C79B1E9" w14:textId="77777777" w:rsidR="00E65D53" w:rsidRDefault="00E65D53" w:rsidP="00E65D53">
      <w:pPr>
        <w:pStyle w:val="Index2"/>
        <w:tabs>
          <w:tab w:val="right" w:leader="dot" w:pos="4172"/>
        </w:tabs>
        <w:rPr>
          <w:noProof/>
        </w:rPr>
      </w:pPr>
      <w:r>
        <w:rPr>
          <w:noProof/>
        </w:rPr>
        <w:t>referentie-</w:t>
      </w:r>
      <w:r>
        <w:rPr>
          <w:noProof/>
        </w:rPr>
        <w:tab/>
        <w:t>46</w:t>
      </w:r>
    </w:p>
    <w:p w14:paraId="63AB3692" w14:textId="77777777" w:rsidR="00E65D53" w:rsidRDefault="00E65D53" w:rsidP="00E65D53">
      <w:pPr>
        <w:pStyle w:val="Index1"/>
        <w:tabs>
          <w:tab w:val="right" w:leader="dot" w:pos="4172"/>
        </w:tabs>
        <w:rPr>
          <w:noProof/>
        </w:rPr>
      </w:pPr>
      <w:r>
        <w:rPr>
          <w:noProof/>
        </w:rPr>
        <w:t>configuratie</w:t>
      </w:r>
      <w:r>
        <w:rPr>
          <w:noProof/>
        </w:rPr>
        <w:tab/>
        <w:t>63, 69</w:t>
      </w:r>
    </w:p>
    <w:p w14:paraId="3A5973DA" w14:textId="77777777" w:rsidR="00E65D53" w:rsidRDefault="00E65D53" w:rsidP="00E65D53">
      <w:pPr>
        <w:pStyle w:val="Index1"/>
        <w:tabs>
          <w:tab w:val="right" w:leader="dot" w:pos="4172"/>
        </w:tabs>
        <w:rPr>
          <w:noProof/>
        </w:rPr>
      </w:pPr>
      <w:r>
        <w:rPr>
          <w:noProof/>
        </w:rPr>
        <w:t>conformeer</w:t>
      </w:r>
      <w:r>
        <w:rPr>
          <w:noProof/>
        </w:rPr>
        <w:tab/>
        <w:t>64</w:t>
      </w:r>
    </w:p>
    <w:p w14:paraId="14BE52DB" w14:textId="77777777" w:rsidR="00E65D53" w:rsidRDefault="00E65D53" w:rsidP="00E65D53">
      <w:pPr>
        <w:pStyle w:val="Index2"/>
        <w:tabs>
          <w:tab w:val="right" w:leader="dot" w:pos="4172"/>
        </w:tabs>
        <w:rPr>
          <w:noProof/>
        </w:rPr>
      </w:pPr>
      <w:r>
        <w:rPr>
          <w:noProof/>
        </w:rPr>
        <w:t>stoel/boot</w:t>
      </w:r>
      <w:r>
        <w:rPr>
          <w:noProof/>
        </w:rPr>
        <w:tab/>
        <w:t>64</w:t>
      </w:r>
    </w:p>
    <w:p w14:paraId="647D5B2C" w14:textId="77777777" w:rsidR="00E65D53" w:rsidRDefault="00E65D53" w:rsidP="00E65D53">
      <w:pPr>
        <w:pStyle w:val="Index2"/>
        <w:tabs>
          <w:tab w:val="right" w:leader="dot" w:pos="4172"/>
        </w:tabs>
        <w:rPr>
          <w:noProof/>
        </w:rPr>
      </w:pPr>
      <w:r>
        <w:rPr>
          <w:noProof/>
        </w:rPr>
        <w:t>syn/anti/gauche</w:t>
      </w:r>
      <w:r>
        <w:rPr>
          <w:noProof/>
        </w:rPr>
        <w:tab/>
        <w:t>64</w:t>
      </w:r>
    </w:p>
    <w:p w14:paraId="381F88FE" w14:textId="77777777" w:rsidR="00E65D53" w:rsidRDefault="00E65D53" w:rsidP="00E65D53">
      <w:pPr>
        <w:pStyle w:val="Index1"/>
        <w:tabs>
          <w:tab w:val="right" w:leader="dot" w:pos="4172"/>
        </w:tabs>
        <w:rPr>
          <w:noProof/>
        </w:rPr>
      </w:pPr>
      <w:r>
        <w:rPr>
          <w:noProof/>
        </w:rPr>
        <w:t>conjugatie</w:t>
      </w:r>
      <w:r>
        <w:rPr>
          <w:noProof/>
        </w:rPr>
        <w:tab/>
        <w:t>85</w:t>
      </w:r>
    </w:p>
    <w:p w14:paraId="2CD7423B" w14:textId="77777777" w:rsidR="00E65D53" w:rsidRDefault="00E65D53" w:rsidP="00E65D53">
      <w:pPr>
        <w:pStyle w:val="Index1"/>
        <w:tabs>
          <w:tab w:val="right" w:leader="dot" w:pos="4172"/>
        </w:tabs>
        <w:rPr>
          <w:noProof/>
        </w:rPr>
      </w:pPr>
      <w:r>
        <w:rPr>
          <w:noProof/>
        </w:rPr>
        <w:t>constante</w:t>
      </w:r>
    </w:p>
    <w:p w14:paraId="59148F9F" w14:textId="77777777" w:rsidR="00E65D53" w:rsidRDefault="00E65D53" w:rsidP="00E65D53">
      <w:pPr>
        <w:pStyle w:val="Index2"/>
        <w:tabs>
          <w:tab w:val="right" w:leader="dot" w:pos="4172"/>
        </w:tabs>
        <w:rPr>
          <w:noProof/>
        </w:rPr>
      </w:pPr>
      <w:r>
        <w:rPr>
          <w:noProof/>
        </w:rPr>
        <w:t>diëlektrische</w:t>
      </w:r>
      <w:r>
        <w:rPr>
          <w:noProof/>
        </w:rPr>
        <w:tab/>
        <w:t>24</w:t>
      </w:r>
    </w:p>
    <w:p w14:paraId="04D6BDD4" w14:textId="77777777" w:rsidR="00E65D53" w:rsidRDefault="00E65D53" w:rsidP="00E65D53">
      <w:pPr>
        <w:pStyle w:val="Index2"/>
        <w:tabs>
          <w:tab w:val="right" w:leader="dot" w:pos="4172"/>
        </w:tabs>
        <w:rPr>
          <w:noProof/>
        </w:rPr>
      </w:pPr>
      <w:r>
        <w:rPr>
          <w:noProof/>
        </w:rPr>
        <w:t>dissociatie</w:t>
      </w:r>
      <w:r>
        <w:rPr>
          <w:noProof/>
        </w:rPr>
        <w:tab/>
        <w:t>43</w:t>
      </w:r>
    </w:p>
    <w:p w14:paraId="3D3D132E" w14:textId="77777777" w:rsidR="00E65D53" w:rsidRDefault="00E65D53" w:rsidP="00E65D53">
      <w:pPr>
        <w:pStyle w:val="Index2"/>
        <w:tabs>
          <w:tab w:val="right" w:leader="dot" w:pos="4172"/>
        </w:tabs>
        <w:rPr>
          <w:noProof/>
        </w:rPr>
      </w:pPr>
      <w:r>
        <w:rPr>
          <w:noProof/>
        </w:rPr>
        <w:t>evenwichts-</w:t>
      </w:r>
      <w:r>
        <w:rPr>
          <w:noProof/>
        </w:rPr>
        <w:tab/>
        <w:t>46</w:t>
      </w:r>
    </w:p>
    <w:p w14:paraId="6B15A925" w14:textId="77777777" w:rsidR="00E65D53" w:rsidRDefault="00E65D53" w:rsidP="00E65D53">
      <w:pPr>
        <w:pStyle w:val="Index2"/>
        <w:tabs>
          <w:tab w:val="right" w:leader="dot" w:pos="4172"/>
        </w:tabs>
        <w:rPr>
          <w:noProof/>
        </w:rPr>
      </w:pPr>
      <w:r>
        <w:rPr>
          <w:noProof/>
        </w:rPr>
        <w:t>gas-</w:t>
      </w:r>
      <w:r>
        <w:rPr>
          <w:noProof/>
        </w:rPr>
        <w:tab/>
        <w:t>56</w:t>
      </w:r>
    </w:p>
    <w:p w14:paraId="3906DDB0" w14:textId="77777777" w:rsidR="00E65D53" w:rsidRDefault="00E65D53" w:rsidP="00E65D53">
      <w:pPr>
        <w:pStyle w:val="Index2"/>
        <w:tabs>
          <w:tab w:val="right" w:leader="dot" w:pos="4172"/>
        </w:tabs>
        <w:rPr>
          <w:noProof/>
        </w:rPr>
      </w:pPr>
      <w:r>
        <w:rPr>
          <w:noProof/>
        </w:rPr>
        <w:t>van Planck</w:t>
      </w:r>
      <w:r>
        <w:rPr>
          <w:noProof/>
        </w:rPr>
        <w:tab/>
        <w:t>20</w:t>
      </w:r>
    </w:p>
    <w:p w14:paraId="57737C7B" w14:textId="77777777" w:rsidR="00E65D53" w:rsidRDefault="00E65D53" w:rsidP="00E65D53">
      <w:pPr>
        <w:pStyle w:val="Index1"/>
        <w:tabs>
          <w:tab w:val="right" w:leader="dot" w:pos="4172"/>
        </w:tabs>
        <w:rPr>
          <w:noProof/>
        </w:rPr>
      </w:pPr>
      <w:r>
        <w:rPr>
          <w:noProof/>
        </w:rPr>
        <w:t>coördinatie</w:t>
      </w:r>
    </w:p>
    <w:p w14:paraId="047B68D5" w14:textId="77777777" w:rsidR="00E65D53" w:rsidRDefault="00E65D53" w:rsidP="00E65D53">
      <w:pPr>
        <w:pStyle w:val="Index2"/>
        <w:tabs>
          <w:tab w:val="right" w:leader="dot" w:pos="4172"/>
        </w:tabs>
        <w:rPr>
          <w:noProof/>
        </w:rPr>
      </w:pPr>
      <w:r>
        <w:rPr>
          <w:noProof/>
        </w:rPr>
        <w:t>-plaats</w:t>
      </w:r>
      <w:r>
        <w:rPr>
          <w:noProof/>
        </w:rPr>
        <w:tab/>
        <w:t>42</w:t>
      </w:r>
    </w:p>
    <w:p w14:paraId="0D71674F" w14:textId="77777777" w:rsidR="00E65D53" w:rsidRDefault="00E65D53" w:rsidP="00E65D53">
      <w:pPr>
        <w:pStyle w:val="Index1"/>
        <w:tabs>
          <w:tab w:val="right" w:leader="dot" w:pos="4172"/>
        </w:tabs>
        <w:rPr>
          <w:noProof/>
        </w:rPr>
      </w:pPr>
      <w:r>
        <w:rPr>
          <w:noProof/>
        </w:rPr>
        <w:t>coördinatieve binding</w:t>
      </w:r>
      <w:r>
        <w:rPr>
          <w:noProof/>
        </w:rPr>
        <w:tab/>
        <w:t>42</w:t>
      </w:r>
    </w:p>
    <w:p w14:paraId="5294F074" w14:textId="77777777" w:rsidR="00E65D53" w:rsidRDefault="00E65D53" w:rsidP="00E65D53">
      <w:pPr>
        <w:pStyle w:val="Index1"/>
        <w:tabs>
          <w:tab w:val="right" w:leader="dot" w:pos="4172"/>
        </w:tabs>
        <w:rPr>
          <w:noProof/>
        </w:rPr>
      </w:pPr>
      <w:r>
        <w:rPr>
          <w:noProof/>
        </w:rPr>
        <w:t>cuvet</w:t>
      </w:r>
      <w:r>
        <w:rPr>
          <w:noProof/>
        </w:rPr>
        <w:tab/>
        <w:t>86</w:t>
      </w:r>
    </w:p>
    <w:p w14:paraId="36D9792B" w14:textId="77777777" w:rsidR="00E65D53" w:rsidRDefault="00E65D53" w:rsidP="00E65D53">
      <w:pPr>
        <w:pStyle w:val="Index1"/>
        <w:tabs>
          <w:tab w:val="right" w:leader="dot" w:pos="4172"/>
        </w:tabs>
        <w:rPr>
          <w:noProof/>
        </w:rPr>
      </w:pPr>
      <w:r>
        <w:rPr>
          <w:noProof/>
        </w:rPr>
        <w:t>deeltje in een doos</w:t>
      </w:r>
      <w:r>
        <w:rPr>
          <w:noProof/>
        </w:rPr>
        <w:tab/>
        <w:t>21</w:t>
      </w:r>
    </w:p>
    <w:p w14:paraId="500A3718" w14:textId="77777777" w:rsidR="00E65D53" w:rsidRDefault="00E65D53" w:rsidP="00E65D53">
      <w:pPr>
        <w:pStyle w:val="Index1"/>
        <w:tabs>
          <w:tab w:val="right" w:leader="dot" w:pos="4172"/>
        </w:tabs>
        <w:rPr>
          <w:noProof/>
        </w:rPr>
      </w:pPr>
      <w:r>
        <w:rPr>
          <w:noProof/>
        </w:rPr>
        <w:t>delokalisatie</w:t>
      </w:r>
      <w:r>
        <w:rPr>
          <w:noProof/>
        </w:rPr>
        <w:tab/>
        <w:t>33</w:t>
      </w:r>
    </w:p>
    <w:p w14:paraId="32F070B5" w14:textId="77777777" w:rsidR="00E65D53" w:rsidRDefault="00E65D53" w:rsidP="00E65D53">
      <w:pPr>
        <w:pStyle w:val="Index1"/>
        <w:tabs>
          <w:tab w:val="right" w:leader="dot" w:pos="4172"/>
        </w:tabs>
        <w:rPr>
          <w:noProof/>
        </w:rPr>
      </w:pPr>
      <w:r>
        <w:rPr>
          <w:noProof/>
        </w:rPr>
        <w:t>derivaat</w:t>
      </w:r>
      <w:r>
        <w:rPr>
          <w:noProof/>
        </w:rPr>
        <w:tab/>
        <w:t>59</w:t>
      </w:r>
    </w:p>
    <w:p w14:paraId="4D209330" w14:textId="77777777" w:rsidR="00E65D53" w:rsidRDefault="00E65D53" w:rsidP="00E65D53">
      <w:pPr>
        <w:pStyle w:val="Index1"/>
        <w:tabs>
          <w:tab w:val="right" w:leader="dot" w:pos="4172"/>
        </w:tabs>
        <w:rPr>
          <w:noProof/>
        </w:rPr>
      </w:pPr>
      <w:r>
        <w:rPr>
          <w:noProof/>
        </w:rPr>
        <w:t>desintegratie</w:t>
      </w:r>
      <w:r>
        <w:rPr>
          <w:noProof/>
        </w:rPr>
        <w:tab/>
        <w:t>53</w:t>
      </w:r>
    </w:p>
    <w:p w14:paraId="75BB848E" w14:textId="77777777" w:rsidR="00E65D53" w:rsidRDefault="00E65D53" w:rsidP="00E65D53">
      <w:pPr>
        <w:pStyle w:val="Index1"/>
        <w:tabs>
          <w:tab w:val="right" w:leader="dot" w:pos="4172"/>
        </w:tabs>
        <w:rPr>
          <w:noProof/>
        </w:rPr>
      </w:pPr>
      <w:r>
        <w:rPr>
          <w:noProof/>
        </w:rPr>
        <w:t>diastereomeer</w:t>
      </w:r>
      <w:r>
        <w:rPr>
          <w:noProof/>
        </w:rPr>
        <w:tab/>
        <w:t>63</w:t>
      </w:r>
    </w:p>
    <w:p w14:paraId="35D93FE9" w14:textId="77777777" w:rsidR="00E65D53" w:rsidRDefault="00E65D53" w:rsidP="00E65D53">
      <w:pPr>
        <w:pStyle w:val="Index1"/>
        <w:tabs>
          <w:tab w:val="right" w:leader="dot" w:pos="4172"/>
        </w:tabs>
        <w:rPr>
          <w:noProof/>
        </w:rPr>
      </w:pPr>
      <w:r>
        <w:rPr>
          <w:noProof/>
        </w:rPr>
        <w:t>dimensieloos</w:t>
      </w:r>
      <w:r>
        <w:rPr>
          <w:noProof/>
        </w:rPr>
        <w:tab/>
        <w:t>46</w:t>
      </w:r>
    </w:p>
    <w:p w14:paraId="6A759F17" w14:textId="77777777" w:rsidR="00E65D53" w:rsidRDefault="00E65D53" w:rsidP="00E65D53">
      <w:pPr>
        <w:pStyle w:val="Index1"/>
        <w:tabs>
          <w:tab w:val="right" w:leader="dot" w:pos="4172"/>
        </w:tabs>
        <w:rPr>
          <w:noProof/>
        </w:rPr>
      </w:pPr>
      <w:r>
        <w:rPr>
          <w:noProof/>
        </w:rPr>
        <w:t>dimensieloze grootheid</w:t>
      </w:r>
      <w:r>
        <w:rPr>
          <w:noProof/>
        </w:rPr>
        <w:tab/>
        <w:t>46</w:t>
      </w:r>
    </w:p>
    <w:p w14:paraId="3D652034" w14:textId="77777777" w:rsidR="00E65D53" w:rsidRDefault="00E65D53" w:rsidP="00E65D53">
      <w:pPr>
        <w:pStyle w:val="Index1"/>
        <w:tabs>
          <w:tab w:val="right" w:leader="dot" w:pos="4172"/>
        </w:tabs>
        <w:rPr>
          <w:noProof/>
        </w:rPr>
      </w:pPr>
      <w:r>
        <w:rPr>
          <w:noProof/>
        </w:rPr>
        <w:t>discreet</w:t>
      </w:r>
      <w:r>
        <w:rPr>
          <w:noProof/>
        </w:rPr>
        <w:tab/>
        <w:t>84</w:t>
      </w:r>
    </w:p>
    <w:p w14:paraId="6B91457A" w14:textId="77777777" w:rsidR="00E65D53" w:rsidRDefault="00E65D53" w:rsidP="00E65D53">
      <w:pPr>
        <w:pStyle w:val="Index1"/>
        <w:tabs>
          <w:tab w:val="right" w:leader="dot" w:pos="4172"/>
        </w:tabs>
        <w:rPr>
          <w:noProof/>
        </w:rPr>
      </w:pPr>
      <w:r>
        <w:rPr>
          <w:noProof/>
        </w:rPr>
        <w:t>distributiediagram</w:t>
      </w:r>
      <w:r>
        <w:rPr>
          <w:noProof/>
        </w:rPr>
        <w:tab/>
        <w:t>38, 41</w:t>
      </w:r>
    </w:p>
    <w:p w14:paraId="3F234A50" w14:textId="77777777" w:rsidR="00E65D53" w:rsidRDefault="00E65D53" w:rsidP="00E65D53">
      <w:pPr>
        <w:pStyle w:val="Index1"/>
        <w:tabs>
          <w:tab w:val="right" w:leader="dot" w:pos="4172"/>
        </w:tabs>
        <w:rPr>
          <w:noProof/>
        </w:rPr>
      </w:pPr>
      <w:r>
        <w:rPr>
          <w:noProof/>
        </w:rPr>
        <w:t>druk</w:t>
      </w:r>
    </w:p>
    <w:p w14:paraId="47E6B59B" w14:textId="77777777" w:rsidR="00E65D53" w:rsidRDefault="00E65D53" w:rsidP="00E65D53">
      <w:pPr>
        <w:pStyle w:val="Index2"/>
        <w:tabs>
          <w:tab w:val="right" w:leader="dot" w:pos="4172"/>
        </w:tabs>
        <w:rPr>
          <w:noProof/>
        </w:rPr>
      </w:pPr>
      <w:r>
        <w:rPr>
          <w:noProof/>
        </w:rPr>
        <w:t>osmotische</w:t>
      </w:r>
      <w:r>
        <w:rPr>
          <w:noProof/>
        </w:rPr>
        <w:tab/>
        <w:t>50</w:t>
      </w:r>
    </w:p>
    <w:p w14:paraId="78D1CD47" w14:textId="77777777" w:rsidR="00E65D53" w:rsidRDefault="00E65D53" w:rsidP="00E65D53">
      <w:pPr>
        <w:pStyle w:val="Index2"/>
        <w:tabs>
          <w:tab w:val="right" w:leader="dot" w:pos="4172"/>
        </w:tabs>
        <w:rPr>
          <w:noProof/>
        </w:rPr>
      </w:pPr>
      <w:r>
        <w:rPr>
          <w:noProof/>
        </w:rPr>
        <w:t>partiaal-</w:t>
      </w:r>
      <w:r>
        <w:rPr>
          <w:noProof/>
        </w:rPr>
        <w:tab/>
        <w:t>46</w:t>
      </w:r>
    </w:p>
    <w:p w14:paraId="23BD120F" w14:textId="77777777" w:rsidR="00E65D53" w:rsidRDefault="00E65D53" w:rsidP="00E65D53">
      <w:pPr>
        <w:pStyle w:val="Index2"/>
        <w:tabs>
          <w:tab w:val="right" w:leader="dot" w:pos="4172"/>
        </w:tabs>
        <w:rPr>
          <w:noProof/>
        </w:rPr>
      </w:pPr>
      <w:r>
        <w:rPr>
          <w:noProof/>
        </w:rPr>
        <w:t>partiele</w:t>
      </w:r>
      <w:r>
        <w:rPr>
          <w:noProof/>
        </w:rPr>
        <w:tab/>
        <w:t>47</w:t>
      </w:r>
    </w:p>
    <w:p w14:paraId="276A8744" w14:textId="77777777" w:rsidR="00E65D53" w:rsidRDefault="00E65D53" w:rsidP="00E65D53">
      <w:pPr>
        <w:pStyle w:val="Index2"/>
        <w:tabs>
          <w:tab w:val="right" w:leader="dot" w:pos="4172"/>
        </w:tabs>
        <w:rPr>
          <w:noProof/>
        </w:rPr>
      </w:pPr>
      <w:r>
        <w:rPr>
          <w:noProof/>
        </w:rPr>
        <w:t>referentie-</w:t>
      </w:r>
      <w:r>
        <w:rPr>
          <w:noProof/>
        </w:rPr>
        <w:tab/>
        <w:t>46</w:t>
      </w:r>
    </w:p>
    <w:p w14:paraId="3CD40FEC" w14:textId="77777777" w:rsidR="00E65D53" w:rsidRDefault="00E65D53" w:rsidP="00E65D53">
      <w:pPr>
        <w:pStyle w:val="Index2"/>
        <w:tabs>
          <w:tab w:val="right" w:leader="dot" w:pos="4172"/>
        </w:tabs>
        <w:rPr>
          <w:noProof/>
        </w:rPr>
      </w:pPr>
      <w:r>
        <w:rPr>
          <w:noProof/>
        </w:rPr>
        <w:t>standaard-</w:t>
      </w:r>
      <w:r>
        <w:rPr>
          <w:noProof/>
        </w:rPr>
        <w:tab/>
        <w:t>45</w:t>
      </w:r>
    </w:p>
    <w:p w14:paraId="2E73B0DE" w14:textId="77777777" w:rsidR="00E65D53" w:rsidRDefault="00E65D53" w:rsidP="00E65D53">
      <w:pPr>
        <w:pStyle w:val="Index1"/>
        <w:tabs>
          <w:tab w:val="right" w:leader="dot" w:pos="4172"/>
        </w:tabs>
        <w:rPr>
          <w:noProof/>
        </w:rPr>
      </w:pPr>
      <w:r w:rsidRPr="0042489F">
        <w:rPr>
          <w:i/>
          <w:noProof/>
        </w:rPr>
        <w:t>E/Z</w:t>
      </w:r>
      <w:r>
        <w:rPr>
          <w:noProof/>
        </w:rPr>
        <w:tab/>
        <w:t>59</w:t>
      </w:r>
    </w:p>
    <w:p w14:paraId="27551036" w14:textId="77777777" w:rsidR="00E65D53" w:rsidRDefault="00E65D53" w:rsidP="00E65D53">
      <w:pPr>
        <w:pStyle w:val="Index1"/>
        <w:tabs>
          <w:tab w:val="right" w:leader="dot" w:pos="4172"/>
        </w:tabs>
        <w:rPr>
          <w:noProof/>
        </w:rPr>
      </w:pPr>
      <w:r>
        <w:rPr>
          <w:noProof/>
        </w:rPr>
        <w:t>EDTA</w:t>
      </w:r>
      <w:r>
        <w:rPr>
          <w:noProof/>
        </w:rPr>
        <w:tab/>
        <w:t>42</w:t>
      </w:r>
    </w:p>
    <w:p w14:paraId="055BC01D" w14:textId="77777777" w:rsidR="00E65D53" w:rsidRDefault="00E65D53" w:rsidP="00E65D53">
      <w:pPr>
        <w:pStyle w:val="Index1"/>
        <w:tabs>
          <w:tab w:val="right" w:leader="dot" w:pos="4172"/>
        </w:tabs>
        <w:rPr>
          <w:noProof/>
        </w:rPr>
      </w:pPr>
      <w:r>
        <w:rPr>
          <w:noProof/>
        </w:rPr>
        <w:t>eerst-ordeverloop</w:t>
      </w:r>
      <w:r>
        <w:rPr>
          <w:noProof/>
        </w:rPr>
        <w:tab/>
        <w:t>53</w:t>
      </w:r>
    </w:p>
    <w:p w14:paraId="2BE5B981" w14:textId="77777777" w:rsidR="00E65D53" w:rsidRDefault="00E65D53" w:rsidP="00E65D53">
      <w:pPr>
        <w:pStyle w:val="Index1"/>
        <w:tabs>
          <w:tab w:val="right" w:leader="dot" w:pos="4172"/>
        </w:tabs>
        <w:rPr>
          <w:noProof/>
        </w:rPr>
      </w:pPr>
      <w:r>
        <w:rPr>
          <w:noProof/>
        </w:rPr>
        <w:t>elektro-</w:t>
      </w:r>
    </w:p>
    <w:p w14:paraId="270A60B5" w14:textId="77777777" w:rsidR="00E65D53" w:rsidRDefault="00E65D53" w:rsidP="00E65D53">
      <w:pPr>
        <w:pStyle w:val="Index2"/>
        <w:tabs>
          <w:tab w:val="right" w:leader="dot" w:pos="4172"/>
        </w:tabs>
        <w:rPr>
          <w:noProof/>
        </w:rPr>
      </w:pPr>
      <w:r>
        <w:rPr>
          <w:noProof/>
        </w:rPr>
        <w:t>fiel</w:t>
      </w:r>
      <w:r>
        <w:rPr>
          <w:noProof/>
        </w:rPr>
        <w:tab/>
        <w:t>72</w:t>
      </w:r>
    </w:p>
    <w:p w14:paraId="542CC73C" w14:textId="77777777" w:rsidR="00E65D53" w:rsidRDefault="00E65D53" w:rsidP="00E65D53">
      <w:pPr>
        <w:pStyle w:val="Index2"/>
        <w:tabs>
          <w:tab w:val="right" w:leader="dot" w:pos="4172"/>
        </w:tabs>
        <w:rPr>
          <w:noProof/>
        </w:rPr>
      </w:pPr>
      <w:r>
        <w:rPr>
          <w:noProof/>
        </w:rPr>
        <w:t>negatief</w:t>
      </w:r>
      <w:r>
        <w:rPr>
          <w:noProof/>
        </w:rPr>
        <w:tab/>
        <w:t>74</w:t>
      </w:r>
    </w:p>
    <w:p w14:paraId="54E42D93" w14:textId="77777777" w:rsidR="00E65D53" w:rsidRDefault="00E65D53" w:rsidP="00E65D53">
      <w:pPr>
        <w:pStyle w:val="Index1"/>
        <w:tabs>
          <w:tab w:val="right" w:leader="dot" w:pos="4172"/>
        </w:tabs>
        <w:rPr>
          <w:noProof/>
        </w:rPr>
      </w:pPr>
      <w:r>
        <w:rPr>
          <w:noProof/>
        </w:rPr>
        <w:t>elektronen</w:t>
      </w:r>
    </w:p>
    <w:p w14:paraId="50B54601" w14:textId="77777777" w:rsidR="00E65D53" w:rsidRDefault="00E65D53" w:rsidP="00E65D53">
      <w:pPr>
        <w:pStyle w:val="Index2"/>
        <w:tabs>
          <w:tab w:val="right" w:leader="dot" w:pos="4172"/>
        </w:tabs>
        <w:rPr>
          <w:noProof/>
        </w:rPr>
      </w:pPr>
      <w:r>
        <w:rPr>
          <w:noProof/>
        </w:rPr>
        <w:t>- spectra</w:t>
      </w:r>
      <w:r>
        <w:rPr>
          <w:noProof/>
        </w:rPr>
        <w:tab/>
        <w:t>84</w:t>
      </w:r>
    </w:p>
    <w:p w14:paraId="554B79E4" w14:textId="77777777" w:rsidR="00E65D53" w:rsidRDefault="00E65D53" w:rsidP="00E65D53">
      <w:pPr>
        <w:pStyle w:val="Index2"/>
        <w:tabs>
          <w:tab w:val="right" w:leader="dot" w:pos="4172"/>
        </w:tabs>
        <w:rPr>
          <w:noProof/>
        </w:rPr>
      </w:pPr>
      <w:r>
        <w:rPr>
          <w:noProof/>
        </w:rPr>
        <w:t>-formule</w:t>
      </w:r>
      <w:r>
        <w:rPr>
          <w:noProof/>
        </w:rPr>
        <w:tab/>
        <w:t>7</w:t>
      </w:r>
    </w:p>
    <w:p w14:paraId="4B8FFE63" w14:textId="77777777" w:rsidR="00E65D53" w:rsidRDefault="00E65D53" w:rsidP="00E65D53">
      <w:pPr>
        <w:pStyle w:val="Index2"/>
        <w:tabs>
          <w:tab w:val="right" w:leader="dot" w:pos="4172"/>
        </w:tabs>
        <w:rPr>
          <w:noProof/>
        </w:rPr>
      </w:pPr>
      <w:r>
        <w:rPr>
          <w:noProof/>
        </w:rPr>
        <w:t>-microscoop</w:t>
      </w:r>
      <w:r>
        <w:rPr>
          <w:noProof/>
        </w:rPr>
        <w:tab/>
        <w:t>19</w:t>
      </w:r>
    </w:p>
    <w:p w14:paraId="6E1EFEA5" w14:textId="77777777" w:rsidR="00E65D53" w:rsidRDefault="00E65D53" w:rsidP="00E65D53">
      <w:pPr>
        <w:pStyle w:val="Index2"/>
        <w:tabs>
          <w:tab w:val="right" w:leader="dot" w:pos="4172"/>
        </w:tabs>
        <w:rPr>
          <w:noProof/>
        </w:rPr>
      </w:pPr>
      <w:r>
        <w:rPr>
          <w:noProof/>
        </w:rPr>
        <w:t>-overgang</w:t>
      </w:r>
      <w:r>
        <w:rPr>
          <w:noProof/>
        </w:rPr>
        <w:tab/>
        <w:t>85</w:t>
      </w:r>
    </w:p>
    <w:p w14:paraId="361BE240" w14:textId="77777777" w:rsidR="00E65D53" w:rsidRDefault="00E65D53" w:rsidP="00E65D53">
      <w:pPr>
        <w:pStyle w:val="Index2"/>
        <w:tabs>
          <w:tab w:val="right" w:leader="dot" w:pos="4172"/>
        </w:tabs>
        <w:rPr>
          <w:noProof/>
        </w:rPr>
      </w:pPr>
      <w:r>
        <w:rPr>
          <w:noProof/>
        </w:rPr>
        <w:t>-richtingen</w:t>
      </w:r>
      <w:r>
        <w:rPr>
          <w:noProof/>
        </w:rPr>
        <w:tab/>
        <w:t>8</w:t>
      </w:r>
    </w:p>
    <w:p w14:paraId="66C370B6" w14:textId="77777777" w:rsidR="00E65D53" w:rsidRDefault="00E65D53" w:rsidP="00E65D53">
      <w:pPr>
        <w:pStyle w:val="Index2"/>
        <w:tabs>
          <w:tab w:val="right" w:leader="dot" w:pos="4172"/>
        </w:tabs>
        <w:rPr>
          <w:noProof/>
        </w:rPr>
      </w:pPr>
      <w:r>
        <w:rPr>
          <w:noProof/>
        </w:rPr>
        <w:t>-stuwend</w:t>
      </w:r>
      <w:r>
        <w:rPr>
          <w:noProof/>
        </w:rPr>
        <w:tab/>
        <w:t>72</w:t>
      </w:r>
    </w:p>
    <w:p w14:paraId="72C7F08C" w14:textId="77777777" w:rsidR="00E65D53" w:rsidRDefault="00E65D53" w:rsidP="00E65D53">
      <w:pPr>
        <w:pStyle w:val="Index2"/>
        <w:tabs>
          <w:tab w:val="right" w:leader="dot" w:pos="4172"/>
        </w:tabs>
        <w:rPr>
          <w:noProof/>
        </w:rPr>
      </w:pPr>
      <w:r>
        <w:rPr>
          <w:noProof/>
        </w:rPr>
        <w:t>-tekort</w:t>
      </w:r>
      <w:r>
        <w:rPr>
          <w:noProof/>
        </w:rPr>
        <w:tab/>
        <w:t>71, 72</w:t>
      </w:r>
    </w:p>
    <w:p w14:paraId="7B64236A" w14:textId="77777777" w:rsidR="00E65D53" w:rsidRDefault="00E65D53" w:rsidP="00E65D53">
      <w:pPr>
        <w:pStyle w:val="Index2"/>
        <w:tabs>
          <w:tab w:val="right" w:leader="dot" w:pos="4172"/>
        </w:tabs>
        <w:rPr>
          <w:noProof/>
        </w:rPr>
      </w:pPr>
      <w:r>
        <w:rPr>
          <w:noProof/>
        </w:rPr>
        <w:t>-toestand</w:t>
      </w:r>
      <w:r>
        <w:rPr>
          <w:noProof/>
        </w:rPr>
        <w:tab/>
        <w:t>84, 85</w:t>
      </w:r>
    </w:p>
    <w:p w14:paraId="4BAFA3C0" w14:textId="77777777" w:rsidR="00E65D53" w:rsidRDefault="00E65D53" w:rsidP="00E65D53">
      <w:pPr>
        <w:pStyle w:val="Index2"/>
        <w:tabs>
          <w:tab w:val="right" w:leader="dot" w:pos="4172"/>
        </w:tabs>
        <w:rPr>
          <w:noProof/>
        </w:rPr>
      </w:pPr>
      <w:r>
        <w:rPr>
          <w:noProof/>
        </w:rPr>
        <w:t>-zuigend</w:t>
      </w:r>
      <w:r>
        <w:rPr>
          <w:noProof/>
        </w:rPr>
        <w:tab/>
        <w:t>72, 73</w:t>
      </w:r>
    </w:p>
    <w:p w14:paraId="2C29DB89" w14:textId="77777777" w:rsidR="00E65D53" w:rsidRDefault="00E65D53" w:rsidP="00E65D53">
      <w:pPr>
        <w:pStyle w:val="Index1"/>
        <w:tabs>
          <w:tab w:val="right" w:leader="dot" w:pos="4172"/>
        </w:tabs>
        <w:rPr>
          <w:noProof/>
        </w:rPr>
      </w:pPr>
      <w:r>
        <w:rPr>
          <w:noProof/>
        </w:rPr>
        <w:t>elektrongolf</w:t>
      </w:r>
      <w:r>
        <w:rPr>
          <w:noProof/>
        </w:rPr>
        <w:tab/>
        <w:t>19</w:t>
      </w:r>
    </w:p>
    <w:p w14:paraId="5CD7E7FE" w14:textId="77777777" w:rsidR="00E65D53" w:rsidRDefault="00E65D53" w:rsidP="00E65D53">
      <w:pPr>
        <w:pStyle w:val="Index1"/>
        <w:tabs>
          <w:tab w:val="right" w:leader="dot" w:pos="4172"/>
        </w:tabs>
        <w:rPr>
          <w:noProof/>
        </w:rPr>
      </w:pPr>
      <w:r>
        <w:rPr>
          <w:noProof/>
        </w:rPr>
        <w:t>eliminatie</w:t>
      </w:r>
      <w:r>
        <w:rPr>
          <w:noProof/>
        </w:rPr>
        <w:tab/>
        <w:t>73, 74</w:t>
      </w:r>
    </w:p>
    <w:p w14:paraId="61EBD137" w14:textId="77777777" w:rsidR="00E65D53" w:rsidRDefault="00E65D53" w:rsidP="00E65D53">
      <w:pPr>
        <w:pStyle w:val="Index1"/>
        <w:tabs>
          <w:tab w:val="right" w:leader="dot" w:pos="4172"/>
        </w:tabs>
        <w:rPr>
          <w:noProof/>
        </w:rPr>
      </w:pPr>
      <w:r>
        <w:rPr>
          <w:noProof/>
        </w:rPr>
        <w:t>emissie</w:t>
      </w:r>
      <w:r>
        <w:rPr>
          <w:noProof/>
        </w:rPr>
        <w:tab/>
        <w:t>83</w:t>
      </w:r>
    </w:p>
    <w:p w14:paraId="2EC611EF" w14:textId="77777777" w:rsidR="00E65D53" w:rsidRDefault="00E65D53" w:rsidP="00E65D53">
      <w:pPr>
        <w:pStyle w:val="Index1"/>
        <w:tabs>
          <w:tab w:val="right" w:leader="dot" w:pos="4172"/>
        </w:tabs>
        <w:rPr>
          <w:noProof/>
        </w:rPr>
      </w:pPr>
      <w:r>
        <w:rPr>
          <w:noProof/>
        </w:rPr>
        <w:t>enantiomeer</w:t>
      </w:r>
      <w:r>
        <w:rPr>
          <w:noProof/>
        </w:rPr>
        <w:tab/>
        <w:t>63, 68</w:t>
      </w:r>
    </w:p>
    <w:p w14:paraId="7FAAC753" w14:textId="77777777" w:rsidR="00E65D53" w:rsidRDefault="00E65D53" w:rsidP="00E65D53">
      <w:pPr>
        <w:pStyle w:val="Index1"/>
        <w:tabs>
          <w:tab w:val="right" w:leader="dot" w:pos="4172"/>
        </w:tabs>
        <w:rPr>
          <w:noProof/>
        </w:rPr>
      </w:pPr>
      <w:r w:rsidRPr="0042489F">
        <w:rPr>
          <w:i/>
          <w:noProof/>
        </w:rPr>
        <w:t>endo/exo</w:t>
      </w:r>
      <w:r>
        <w:rPr>
          <w:noProof/>
        </w:rPr>
        <w:tab/>
        <w:t>67</w:t>
      </w:r>
    </w:p>
    <w:p w14:paraId="55ADC29F" w14:textId="77777777" w:rsidR="00E65D53" w:rsidRDefault="00E65D53" w:rsidP="00E65D53">
      <w:pPr>
        <w:pStyle w:val="Index1"/>
        <w:tabs>
          <w:tab w:val="right" w:leader="dot" w:pos="4172"/>
        </w:tabs>
        <w:rPr>
          <w:noProof/>
        </w:rPr>
      </w:pPr>
      <w:r>
        <w:rPr>
          <w:noProof/>
        </w:rPr>
        <w:t>energie</w:t>
      </w:r>
      <w:r>
        <w:rPr>
          <w:noProof/>
        </w:rPr>
        <w:tab/>
        <w:t>82</w:t>
      </w:r>
    </w:p>
    <w:p w14:paraId="06103731" w14:textId="77777777" w:rsidR="00E65D53" w:rsidRDefault="00E65D53" w:rsidP="00E65D53">
      <w:pPr>
        <w:pStyle w:val="Index2"/>
        <w:tabs>
          <w:tab w:val="right" w:leader="dot" w:pos="4172"/>
        </w:tabs>
        <w:rPr>
          <w:noProof/>
        </w:rPr>
      </w:pPr>
      <w:r>
        <w:rPr>
          <w:noProof/>
        </w:rPr>
        <w:t>activerings-</w:t>
      </w:r>
      <w:r>
        <w:rPr>
          <w:noProof/>
        </w:rPr>
        <w:tab/>
        <w:t>54, 56</w:t>
      </w:r>
    </w:p>
    <w:p w14:paraId="3721F5B8" w14:textId="77777777" w:rsidR="00E65D53" w:rsidRDefault="00E65D53" w:rsidP="00E65D53">
      <w:pPr>
        <w:pStyle w:val="Index2"/>
        <w:tabs>
          <w:tab w:val="right" w:leader="dot" w:pos="4172"/>
        </w:tabs>
        <w:rPr>
          <w:noProof/>
        </w:rPr>
      </w:pPr>
      <w:r>
        <w:rPr>
          <w:noProof/>
        </w:rPr>
        <w:t>Coulomb potentiële</w:t>
      </w:r>
      <w:r>
        <w:rPr>
          <w:noProof/>
        </w:rPr>
        <w:tab/>
        <w:t>24</w:t>
      </w:r>
    </w:p>
    <w:p w14:paraId="2CDC600C" w14:textId="77777777" w:rsidR="00E65D53" w:rsidRDefault="00E65D53" w:rsidP="00E65D53">
      <w:pPr>
        <w:pStyle w:val="Index2"/>
        <w:tabs>
          <w:tab w:val="right" w:leader="dot" w:pos="4172"/>
        </w:tabs>
        <w:rPr>
          <w:noProof/>
        </w:rPr>
      </w:pPr>
      <w:r>
        <w:rPr>
          <w:noProof/>
        </w:rPr>
        <w:t>delokalisatie-</w:t>
      </w:r>
      <w:r>
        <w:rPr>
          <w:noProof/>
        </w:rPr>
        <w:tab/>
        <w:t>33</w:t>
      </w:r>
    </w:p>
    <w:p w14:paraId="1D5D7BC9" w14:textId="77777777" w:rsidR="00E65D53" w:rsidRDefault="00E65D53" w:rsidP="00E65D53">
      <w:pPr>
        <w:pStyle w:val="Index2"/>
        <w:tabs>
          <w:tab w:val="right" w:leader="dot" w:pos="4172"/>
        </w:tabs>
        <w:rPr>
          <w:noProof/>
        </w:rPr>
      </w:pPr>
      <w:r>
        <w:rPr>
          <w:noProof/>
        </w:rPr>
        <w:t>-dichtheid</w:t>
      </w:r>
      <w:r>
        <w:rPr>
          <w:noProof/>
        </w:rPr>
        <w:tab/>
        <w:t>19</w:t>
      </w:r>
    </w:p>
    <w:p w14:paraId="2662962D" w14:textId="77777777" w:rsidR="00E65D53" w:rsidRDefault="00E65D53" w:rsidP="00E65D53">
      <w:pPr>
        <w:pStyle w:val="Index2"/>
        <w:tabs>
          <w:tab w:val="right" w:leader="dot" w:pos="4172"/>
        </w:tabs>
        <w:rPr>
          <w:noProof/>
        </w:rPr>
      </w:pPr>
      <w:r>
        <w:rPr>
          <w:noProof/>
        </w:rPr>
        <w:t>Gibbs-</w:t>
      </w:r>
      <w:r>
        <w:rPr>
          <w:noProof/>
        </w:rPr>
        <w:tab/>
        <w:t>45</w:t>
      </w:r>
    </w:p>
    <w:p w14:paraId="2F28131E" w14:textId="77777777" w:rsidR="00E65D53" w:rsidRDefault="00E65D53" w:rsidP="00E65D53">
      <w:pPr>
        <w:pStyle w:val="Index2"/>
        <w:tabs>
          <w:tab w:val="right" w:leader="dot" w:pos="4172"/>
        </w:tabs>
        <w:rPr>
          <w:noProof/>
        </w:rPr>
      </w:pPr>
      <w:r>
        <w:rPr>
          <w:noProof/>
        </w:rPr>
        <w:t>interne</w:t>
      </w:r>
      <w:r>
        <w:rPr>
          <w:noProof/>
        </w:rPr>
        <w:tab/>
        <w:t>51</w:t>
      </w:r>
    </w:p>
    <w:p w14:paraId="2F72266A" w14:textId="77777777" w:rsidR="00E65D53" w:rsidRDefault="00E65D53" w:rsidP="00E65D53">
      <w:pPr>
        <w:pStyle w:val="Index2"/>
        <w:tabs>
          <w:tab w:val="right" w:leader="dot" w:pos="4172"/>
        </w:tabs>
        <w:rPr>
          <w:noProof/>
        </w:rPr>
      </w:pPr>
      <w:r>
        <w:rPr>
          <w:noProof/>
        </w:rPr>
        <w:t>inwendige</w:t>
      </w:r>
      <w:r>
        <w:rPr>
          <w:noProof/>
        </w:rPr>
        <w:tab/>
        <w:t>45, 51</w:t>
      </w:r>
    </w:p>
    <w:p w14:paraId="4938730B" w14:textId="77777777" w:rsidR="00E65D53" w:rsidRDefault="00E65D53" w:rsidP="00E65D53">
      <w:pPr>
        <w:pStyle w:val="Index2"/>
        <w:tabs>
          <w:tab w:val="right" w:leader="dot" w:pos="4172"/>
        </w:tabs>
        <w:rPr>
          <w:noProof/>
        </w:rPr>
      </w:pPr>
      <w:r>
        <w:rPr>
          <w:noProof/>
        </w:rPr>
        <w:lastRenderedPageBreak/>
        <w:t>-niveau</w:t>
      </w:r>
      <w:r>
        <w:rPr>
          <w:noProof/>
        </w:rPr>
        <w:tab/>
        <w:t>21, 84</w:t>
      </w:r>
    </w:p>
    <w:p w14:paraId="15A2523A" w14:textId="77777777" w:rsidR="00E65D53" w:rsidRDefault="00E65D53" w:rsidP="00E65D53">
      <w:pPr>
        <w:pStyle w:val="Index2"/>
        <w:tabs>
          <w:tab w:val="right" w:leader="dot" w:pos="4172"/>
        </w:tabs>
        <w:rPr>
          <w:noProof/>
        </w:rPr>
      </w:pPr>
      <w:r>
        <w:rPr>
          <w:noProof/>
        </w:rPr>
        <w:t>overgangs-</w:t>
      </w:r>
      <w:r>
        <w:rPr>
          <w:noProof/>
        </w:rPr>
        <w:tab/>
        <w:t>84</w:t>
      </w:r>
    </w:p>
    <w:p w14:paraId="0F393DC3" w14:textId="77777777" w:rsidR="00E65D53" w:rsidRDefault="00E65D53" w:rsidP="00E65D53">
      <w:pPr>
        <w:pStyle w:val="Index2"/>
        <w:tabs>
          <w:tab w:val="right" w:leader="dot" w:pos="4172"/>
        </w:tabs>
        <w:rPr>
          <w:noProof/>
        </w:rPr>
      </w:pPr>
      <w:r>
        <w:rPr>
          <w:noProof/>
        </w:rPr>
        <w:t>potentiële</w:t>
      </w:r>
      <w:r>
        <w:rPr>
          <w:noProof/>
        </w:rPr>
        <w:tab/>
        <w:t>20</w:t>
      </w:r>
    </w:p>
    <w:p w14:paraId="22030848" w14:textId="77777777" w:rsidR="00E65D53" w:rsidRDefault="00E65D53" w:rsidP="00E65D53">
      <w:pPr>
        <w:pStyle w:val="Index2"/>
        <w:tabs>
          <w:tab w:val="right" w:leader="dot" w:pos="4172"/>
        </w:tabs>
        <w:rPr>
          <w:noProof/>
        </w:rPr>
      </w:pPr>
      <w:r>
        <w:rPr>
          <w:noProof/>
        </w:rPr>
        <w:t>resonantie-</w:t>
      </w:r>
      <w:r>
        <w:rPr>
          <w:noProof/>
        </w:rPr>
        <w:tab/>
        <w:t>33</w:t>
      </w:r>
    </w:p>
    <w:p w14:paraId="69616C99" w14:textId="77777777" w:rsidR="00E65D53" w:rsidRDefault="00E65D53" w:rsidP="00E65D53">
      <w:pPr>
        <w:pStyle w:val="Index2"/>
        <w:tabs>
          <w:tab w:val="right" w:leader="dot" w:pos="4172"/>
        </w:tabs>
        <w:rPr>
          <w:noProof/>
        </w:rPr>
      </w:pPr>
      <w:r>
        <w:rPr>
          <w:noProof/>
        </w:rPr>
        <w:t>vrije</w:t>
      </w:r>
      <w:r>
        <w:rPr>
          <w:noProof/>
        </w:rPr>
        <w:tab/>
        <w:t>45, 50</w:t>
      </w:r>
    </w:p>
    <w:p w14:paraId="59901D7F" w14:textId="77777777" w:rsidR="00E65D53" w:rsidRDefault="00E65D53" w:rsidP="00E65D53">
      <w:pPr>
        <w:pStyle w:val="Index1"/>
        <w:tabs>
          <w:tab w:val="right" w:leader="dot" w:pos="4172"/>
        </w:tabs>
        <w:rPr>
          <w:noProof/>
        </w:rPr>
      </w:pPr>
      <w:r>
        <w:rPr>
          <w:noProof/>
        </w:rPr>
        <w:t>enthalpie</w:t>
      </w:r>
      <w:r>
        <w:rPr>
          <w:noProof/>
        </w:rPr>
        <w:tab/>
        <w:t>45</w:t>
      </w:r>
    </w:p>
    <w:p w14:paraId="08C86AE8" w14:textId="77777777" w:rsidR="00E65D53" w:rsidRDefault="00E65D53" w:rsidP="00E65D53">
      <w:pPr>
        <w:pStyle w:val="Index2"/>
        <w:tabs>
          <w:tab w:val="right" w:leader="dot" w:pos="4172"/>
        </w:tabs>
        <w:rPr>
          <w:noProof/>
        </w:rPr>
      </w:pPr>
      <w:r>
        <w:rPr>
          <w:noProof/>
        </w:rPr>
        <w:t>reactie-</w:t>
      </w:r>
      <w:r>
        <w:rPr>
          <w:noProof/>
        </w:rPr>
        <w:tab/>
        <w:t>45</w:t>
      </w:r>
    </w:p>
    <w:p w14:paraId="0BB9EAA0" w14:textId="77777777" w:rsidR="00E65D53" w:rsidRDefault="00E65D53" w:rsidP="00E65D53">
      <w:pPr>
        <w:pStyle w:val="Index2"/>
        <w:tabs>
          <w:tab w:val="right" w:leader="dot" w:pos="4172"/>
        </w:tabs>
        <w:rPr>
          <w:noProof/>
        </w:rPr>
      </w:pPr>
      <w:r>
        <w:rPr>
          <w:noProof/>
        </w:rPr>
        <w:t>-verandering</w:t>
      </w:r>
      <w:r>
        <w:rPr>
          <w:noProof/>
        </w:rPr>
        <w:tab/>
        <w:t>48</w:t>
      </w:r>
    </w:p>
    <w:p w14:paraId="766AB345" w14:textId="77777777" w:rsidR="00E65D53" w:rsidRDefault="00E65D53" w:rsidP="00E65D53">
      <w:pPr>
        <w:pStyle w:val="Index2"/>
        <w:tabs>
          <w:tab w:val="right" w:leader="dot" w:pos="4172"/>
        </w:tabs>
        <w:rPr>
          <w:noProof/>
        </w:rPr>
      </w:pPr>
      <w:r>
        <w:rPr>
          <w:noProof/>
        </w:rPr>
        <w:t>vormings-</w:t>
      </w:r>
      <w:r>
        <w:rPr>
          <w:noProof/>
        </w:rPr>
        <w:tab/>
        <w:t>45</w:t>
      </w:r>
    </w:p>
    <w:p w14:paraId="766C5247" w14:textId="77777777" w:rsidR="00E65D53" w:rsidRDefault="00E65D53" w:rsidP="00E65D53">
      <w:pPr>
        <w:pStyle w:val="Index2"/>
        <w:tabs>
          <w:tab w:val="right" w:leader="dot" w:pos="4172"/>
        </w:tabs>
        <w:rPr>
          <w:noProof/>
        </w:rPr>
      </w:pPr>
      <w:r>
        <w:rPr>
          <w:noProof/>
        </w:rPr>
        <w:t>vrije</w:t>
      </w:r>
      <w:r>
        <w:rPr>
          <w:noProof/>
        </w:rPr>
        <w:tab/>
        <w:t>45, 47</w:t>
      </w:r>
    </w:p>
    <w:p w14:paraId="349D6382" w14:textId="77777777" w:rsidR="00E65D53" w:rsidRDefault="00E65D53" w:rsidP="00E65D53">
      <w:pPr>
        <w:pStyle w:val="Index1"/>
        <w:tabs>
          <w:tab w:val="right" w:leader="dot" w:pos="4172"/>
        </w:tabs>
        <w:rPr>
          <w:noProof/>
        </w:rPr>
      </w:pPr>
      <w:r>
        <w:rPr>
          <w:noProof/>
        </w:rPr>
        <w:t>entropie</w:t>
      </w:r>
      <w:r>
        <w:rPr>
          <w:noProof/>
        </w:rPr>
        <w:tab/>
        <w:t>45</w:t>
      </w:r>
    </w:p>
    <w:p w14:paraId="14FF337E" w14:textId="77777777" w:rsidR="00E65D53" w:rsidRDefault="00E65D53" w:rsidP="00E65D53">
      <w:pPr>
        <w:pStyle w:val="Index1"/>
        <w:tabs>
          <w:tab w:val="right" w:leader="dot" w:pos="4172"/>
        </w:tabs>
        <w:rPr>
          <w:noProof/>
        </w:rPr>
      </w:pPr>
      <w:r>
        <w:rPr>
          <w:noProof/>
        </w:rPr>
        <w:t>enzym</w:t>
      </w:r>
      <w:r>
        <w:rPr>
          <w:noProof/>
        </w:rPr>
        <w:tab/>
        <w:t>55</w:t>
      </w:r>
    </w:p>
    <w:p w14:paraId="1D672445" w14:textId="77777777" w:rsidR="00E65D53" w:rsidRDefault="00E65D53" w:rsidP="00E65D53">
      <w:pPr>
        <w:pStyle w:val="Index1"/>
        <w:tabs>
          <w:tab w:val="right" w:leader="dot" w:pos="4172"/>
        </w:tabs>
        <w:rPr>
          <w:noProof/>
        </w:rPr>
      </w:pPr>
      <w:r>
        <w:rPr>
          <w:noProof/>
        </w:rPr>
        <w:t>epimeer</w:t>
      </w:r>
      <w:r>
        <w:rPr>
          <w:noProof/>
        </w:rPr>
        <w:tab/>
        <w:t>63</w:t>
      </w:r>
    </w:p>
    <w:p w14:paraId="18E72716" w14:textId="77777777" w:rsidR="00E65D53" w:rsidRDefault="00E65D53" w:rsidP="00E65D53">
      <w:pPr>
        <w:pStyle w:val="Index1"/>
        <w:tabs>
          <w:tab w:val="right" w:leader="dot" w:pos="4172"/>
        </w:tabs>
        <w:rPr>
          <w:noProof/>
        </w:rPr>
      </w:pPr>
      <w:r>
        <w:rPr>
          <w:noProof/>
        </w:rPr>
        <w:t>equatoriaal</w:t>
      </w:r>
      <w:r>
        <w:rPr>
          <w:noProof/>
        </w:rPr>
        <w:tab/>
        <w:t>65</w:t>
      </w:r>
    </w:p>
    <w:p w14:paraId="76D33D6C" w14:textId="77777777" w:rsidR="00E65D53" w:rsidRDefault="00E65D53" w:rsidP="00E65D53">
      <w:pPr>
        <w:pStyle w:val="Index1"/>
        <w:tabs>
          <w:tab w:val="right" w:leader="dot" w:pos="4172"/>
        </w:tabs>
        <w:rPr>
          <w:noProof/>
        </w:rPr>
      </w:pPr>
      <w:r>
        <w:rPr>
          <w:noProof/>
        </w:rPr>
        <w:t>evenwicht</w:t>
      </w:r>
    </w:p>
    <w:p w14:paraId="20E84E8C" w14:textId="77777777" w:rsidR="00E65D53" w:rsidRDefault="00E65D53" w:rsidP="00E65D53">
      <w:pPr>
        <w:pStyle w:val="Index2"/>
        <w:tabs>
          <w:tab w:val="right" w:leader="dot" w:pos="4172"/>
        </w:tabs>
        <w:rPr>
          <w:noProof/>
        </w:rPr>
      </w:pPr>
      <w:r>
        <w:rPr>
          <w:noProof/>
        </w:rPr>
        <w:t>chemisch</w:t>
      </w:r>
      <w:r>
        <w:rPr>
          <w:noProof/>
        </w:rPr>
        <w:tab/>
        <w:t>46</w:t>
      </w:r>
    </w:p>
    <w:p w14:paraId="0B1A2382" w14:textId="77777777" w:rsidR="00E65D53" w:rsidRDefault="00E65D53" w:rsidP="00E65D53">
      <w:pPr>
        <w:pStyle w:val="Index2"/>
        <w:tabs>
          <w:tab w:val="right" w:leader="dot" w:pos="4172"/>
        </w:tabs>
        <w:rPr>
          <w:noProof/>
        </w:rPr>
      </w:pPr>
      <w:r>
        <w:rPr>
          <w:noProof/>
        </w:rPr>
        <w:t>homogeen</w:t>
      </w:r>
      <w:r>
        <w:rPr>
          <w:noProof/>
        </w:rPr>
        <w:tab/>
        <w:t>47</w:t>
      </w:r>
    </w:p>
    <w:p w14:paraId="04D0F31E" w14:textId="77777777" w:rsidR="00E65D53" w:rsidRDefault="00E65D53" w:rsidP="00E65D53">
      <w:pPr>
        <w:pStyle w:val="Index2"/>
        <w:tabs>
          <w:tab w:val="right" w:leader="dot" w:pos="4172"/>
        </w:tabs>
        <w:rPr>
          <w:noProof/>
        </w:rPr>
      </w:pPr>
      <w:r>
        <w:rPr>
          <w:noProof/>
        </w:rPr>
        <w:t>samengesteld</w:t>
      </w:r>
      <w:r>
        <w:rPr>
          <w:noProof/>
        </w:rPr>
        <w:tab/>
        <w:t>37</w:t>
      </w:r>
    </w:p>
    <w:p w14:paraId="5F0B84E9" w14:textId="77777777" w:rsidR="00E65D53" w:rsidRDefault="00E65D53" w:rsidP="00E65D53">
      <w:pPr>
        <w:pStyle w:val="Index1"/>
        <w:tabs>
          <w:tab w:val="right" w:leader="dot" w:pos="4172"/>
        </w:tabs>
        <w:rPr>
          <w:noProof/>
        </w:rPr>
      </w:pPr>
      <w:r>
        <w:rPr>
          <w:noProof/>
        </w:rPr>
        <w:t>evenwichtsconstante</w:t>
      </w:r>
      <w:r>
        <w:rPr>
          <w:noProof/>
        </w:rPr>
        <w:tab/>
        <w:t>37</w:t>
      </w:r>
    </w:p>
    <w:p w14:paraId="57F6D5A1" w14:textId="77777777" w:rsidR="00E65D53" w:rsidRDefault="00E65D53" w:rsidP="00E65D53">
      <w:pPr>
        <w:pStyle w:val="Index1"/>
        <w:tabs>
          <w:tab w:val="right" w:leader="dot" w:pos="4172"/>
        </w:tabs>
        <w:rPr>
          <w:noProof/>
        </w:rPr>
      </w:pPr>
      <w:r>
        <w:rPr>
          <w:noProof/>
        </w:rPr>
        <w:t>extinctie</w:t>
      </w:r>
      <w:r>
        <w:rPr>
          <w:noProof/>
        </w:rPr>
        <w:tab/>
        <w:t>87</w:t>
      </w:r>
    </w:p>
    <w:p w14:paraId="336E6C69" w14:textId="77777777" w:rsidR="00E65D53" w:rsidRDefault="00E65D53" w:rsidP="00E65D53">
      <w:pPr>
        <w:pStyle w:val="Index1"/>
        <w:tabs>
          <w:tab w:val="right" w:leader="dot" w:pos="4172"/>
        </w:tabs>
        <w:rPr>
          <w:noProof/>
        </w:rPr>
      </w:pPr>
      <w:r>
        <w:rPr>
          <w:noProof/>
        </w:rPr>
        <w:t>extinctiecoëfficiënt</w:t>
      </w:r>
      <w:r>
        <w:rPr>
          <w:noProof/>
        </w:rPr>
        <w:tab/>
        <w:t>87</w:t>
      </w:r>
    </w:p>
    <w:p w14:paraId="2E41D9B4" w14:textId="77777777" w:rsidR="00E65D53" w:rsidRDefault="00E65D53" w:rsidP="00E65D53">
      <w:pPr>
        <w:pStyle w:val="Index2"/>
        <w:tabs>
          <w:tab w:val="right" w:leader="dot" w:pos="4172"/>
        </w:tabs>
        <w:rPr>
          <w:noProof/>
        </w:rPr>
      </w:pPr>
      <w:r>
        <w:rPr>
          <w:noProof/>
        </w:rPr>
        <w:t>molaire</w:t>
      </w:r>
      <w:r>
        <w:rPr>
          <w:noProof/>
        </w:rPr>
        <w:tab/>
        <w:t>86</w:t>
      </w:r>
    </w:p>
    <w:p w14:paraId="2F4994E6" w14:textId="77777777" w:rsidR="00E65D53" w:rsidRDefault="00E65D53" w:rsidP="00E65D53">
      <w:pPr>
        <w:pStyle w:val="Index1"/>
        <w:tabs>
          <w:tab w:val="right" w:leader="dot" w:pos="4172"/>
        </w:tabs>
        <w:rPr>
          <w:noProof/>
        </w:rPr>
      </w:pPr>
      <w:r>
        <w:rPr>
          <w:noProof/>
        </w:rPr>
        <w:t>Faraday</w:t>
      </w:r>
    </w:p>
    <w:p w14:paraId="34E21279" w14:textId="77777777" w:rsidR="00E65D53" w:rsidRDefault="00E65D53" w:rsidP="00E65D53">
      <w:pPr>
        <w:pStyle w:val="Index2"/>
        <w:tabs>
          <w:tab w:val="right" w:leader="dot" w:pos="4172"/>
        </w:tabs>
        <w:rPr>
          <w:noProof/>
        </w:rPr>
      </w:pPr>
      <w:r>
        <w:rPr>
          <w:noProof/>
        </w:rPr>
        <w:t>getal van</w:t>
      </w:r>
      <w:r>
        <w:rPr>
          <w:noProof/>
        </w:rPr>
        <w:tab/>
        <w:t>47</w:t>
      </w:r>
    </w:p>
    <w:p w14:paraId="5FEB7A68" w14:textId="77777777" w:rsidR="00E65D53" w:rsidRDefault="00E65D53" w:rsidP="00E65D53">
      <w:pPr>
        <w:pStyle w:val="Index1"/>
        <w:tabs>
          <w:tab w:val="right" w:leader="dot" w:pos="4172"/>
        </w:tabs>
        <w:rPr>
          <w:noProof/>
        </w:rPr>
      </w:pPr>
      <w:r>
        <w:rPr>
          <w:noProof/>
        </w:rPr>
        <w:t>fase</w:t>
      </w:r>
    </w:p>
    <w:p w14:paraId="67C3C870" w14:textId="77777777" w:rsidR="00E65D53" w:rsidRDefault="00E65D53" w:rsidP="00E65D53">
      <w:pPr>
        <w:pStyle w:val="Index2"/>
        <w:tabs>
          <w:tab w:val="right" w:leader="dot" w:pos="4172"/>
        </w:tabs>
        <w:rPr>
          <w:noProof/>
        </w:rPr>
      </w:pPr>
      <w:r w:rsidRPr="0042489F">
        <w:rPr>
          <w:iCs/>
          <w:noProof/>
        </w:rPr>
        <w:t>-diagram</w:t>
      </w:r>
      <w:r>
        <w:rPr>
          <w:noProof/>
        </w:rPr>
        <w:tab/>
        <w:t>50</w:t>
      </w:r>
    </w:p>
    <w:p w14:paraId="5CED56AA" w14:textId="77777777" w:rsidR="00E65D53" w:rsidRDefault="00E65D53" w:rsidP="00E65D53">
      <w:pPr>
        <w:pStyle w:val="Index2"/>
        <w:tabs>
          <w:tab w:val="right" w:leader="dot" w:pos="4172"/>
        </w:tabs>
        <w:rPr>
          <w:noProof/>
        </w:rPr>
      </w:pPr>
      <w:r>
        <w:rPr>
          <w:noProof/>
        </w:rPr>
        <w:t>-leer</w:t>
      </w:r>
      <w:r>
        <w:rPr>
          <w:noProof/>
        </w:rPr>
        <w:tab/>
        <w:t>49</w:t>
      </w:r>
    </w:p>
    <w:p w14:paraId="182299C4" w14:textId="77777777" w:rsidR="00E65D53" w:rsidRDefault="00E65D53" w:rsidP="00E65D53">
      <w:pPr>
        <w:pStyle w:val="Index2"/>
        <w:tabs>
          <w:tab w:val="right" w:leader="dot" w:pos="4172"/>
        </w:tabs>
        <w:rPr>
          <w:noProof/>
        </w:rPr>
      </w:pPr>
      <w:r>
        <w:rPr>
          <w:noProof/>
        </w:rPr>
        <w:t>-overgang</w:t>
      </w:r>
      <w:r>
        <w:rPr>
          <w:noProof/>
        </w:rPr>
        <w:tab/>
        <w:t>49, 50</w:t>
      </w:r>
    </w:p>
    <w:p w14:paraId="0271BE29" w14:textId="77777777" w:rsidR="00E65D53" w:rsidRDefault="00E65D53" w:rsidP="00E65D53">
      <w:pPr>
        <w:pStyle w:val="Index1"/>
        <w:tabs>
          <w:tab w:val="right" w:leader="dot" w:pos="4172"/>
        </w:tabs>
        <w:rPr>
          <w:noProof/>
        </w:rPr>
      </w:pPr>
      <w:r>
        <w:rPr>
          <w:noProof/>
        </w:rPr>
        <w:t>Fischer</w:t>
      </w:r>
    </w:p>
    <w:p w14:paraId="6098E915" w14:textId="77777777" w:rsidR="00E65D53" w:rsidRDefault="00E65D53" w:rsidP="00E65D53">
      <w:pPr>
        <w:pStyle w:val="Index2"/>
        <w:tabs>
          <w:tab w:val="right" w:leader="dot" w:pos="4172"/>
        </w:tabs>
        <w:rPr>
          <w:noProof/>
        </w:rPr>
      </w:pPr>
      <w:r>
        <w:rPr>
          <w:noProof/>
        </w:rPr>
        <w:t>-projectie</w:t>
      </w:r>
      <w:r>
        <w:rPr>
          <w:noProof/>
        </w:rPr>
        <w:tab/>
        <w:t>66</w:t>
      </w:r>
    </w:p>
    <w:p w14:paraId="6532C1B1" w14:textId="77777777" w:rsidR="00E65D53" w:rsidRDefault="00E65D53" w:rsidP="00E65D53">
      <w:pPr>
        <w:pStyle w:val="Index1"/>
        <w:tabs>
          <w:tab w:val="right" w:leader="dot" w:pos="4172"/>
        </w:tabs>
        <w:rPr>
          <w:noProof/>
        </w:rPr>
      </w:pPr>
      <w:r>
        <w:rPr>
          <w:noProof/>
        </w:rPr>
        <w:t>formele lading</w:t>
      </w:r>
      <w:r>
        <w:rPr>
          <w:noProof/>
        </w:rPr>
        <w:tab/>
        <w:t>7</w:t>
      </w:r>
    </w:p>
    <w:p w14:paraId="673D85D4" w14:textId="77777777" w:rsidR="00E65D53" w:rsidRDefault="00E65D53" w:rsidP="00E65D53">
      <w:pPr>
        <w:pStyle w:val="Index1"/>
        <w:tabs>
          <w:tab w:val="right" w:leader="dot" w:pos="4172"/>
        </w:tabs>
        <w:rPr>
          <w:noProof/>
        </w:rPr>
      </w:pPr>
      <w:r>
        <w:rPr>
          <w:noProof/>
        </w:rPr>
        <w:t>formule</w:t>
      </w:r>
    </w:p>
    <w:p w14:paraId="3E4410C0" w14:textId="77777777" w:rsidR="00E65D53" w:rsidRDefault="00E65D53" w:rsidP="00E65D53">
      <w:pPr>
        <w:pStyle w:val="Index2"/>
        <w:tabs>
          <w:tab w:val="right" w:leader="dot" w:pos="4172"/>
        </w:tabs>
        <w:rPr>
          <w:noProof/>
        </w:rPr>
      </w:pPr>
      <w:r>
        <w:rPr>
          <w:noProof/>
        </w:rPr>
        <w:t>Vanderwaals-</w:t>
      </w:r>
      <w:r>
        <w:rPr>
          <w:noProof/>
        </w:rPr>
        <w:tab/>
        <w:t>48</w:t>
      </w:r>
    </w:p>
    <w:p w14:paraId="54435D75" w14:textId="77777777" w:rsidR="00E65D53" w:rsidRDefault="00E65D53" w:rsidP="00E65D53">
      <w:pPr>
        <w:pStyle w:val="Index1"/>
        <w:tabs>
          <w:tab w:val="right" w:leader="dot" w:pos="4172"/>
        </w:tabs>
        <w:rPr>
          <w:noProof/>
        </w:rPr>
      </w:pPr>
      <w:r>
        <w:rPr>
          <w:noProof/>
        </w:rPr>
        <w:t>foto-elektrisch effect</w:t>
      </w:r>
      <w:r>
        <w:rPr>
          <w:noProof/>
        </w:rPr>
        <w:tab/>
        <w:t>19</w:t>
      </w:r>
    </w:p>
    <w:p w14:paraId="376524D3" w14:textId="77777777" w:rsidR="00E65D53" w:rsidRDefault="00E65D53" w:rsidP="00E65D53">
      <w:pPr>
        <w:pStyle w:val="Index1"/>
        <w:tabs>
          <w:tab w:val="right" w:leader="dot" w:pos="4172"/>
        </w:tabs>
        <w:rPr>
          <w:noProof/>
        </w:rPr>
      </w:pPr>
      <w:r>
        <w:rPr>
          <w:noProof/>
        </w:rPr>
        <w:t>fractie</w:t>
      </w:r>
      <w:r>
        <w:rPr>
          <w:noProof/>
        </w:rPr>
        <w:tab/>
        <w:t>38</w:t>
      </w:r>
    </w:p>
    <w:p w14:paraId="3E428BE4" w14:textId="77777777" w:rsidR="00E65D53" w:rsidRDefault="00E65D53" w:rsidP="00E65D53">
      <w:pPr>
        <w:pStyle w:val="Index1"/>
        <w:tabs>
          <w:tab w:val="right" w:leader="dot" w:pos="4172"/>
        </w:tabs>
        <w:rPr>
          <w:noProof/>
        </w:rPr>
      </w:pPr>
      <w:r>
        <w:rPr>
          <w:noProof/>
        </w:rPr>
        <w:t>frequentie</w:t>
      </w:r>
      <w:r>
        <w:rPr>
          <w:noProof/>
        </w:rPr>
        <w:tab/>
        <w:t>82</w:t>
      </w:r>
    </w:p>
    <w:p w14:paraId="19FD907C" w14:textId="77777777" w:rsidR="00E65D53" w:rsidRDefault="00E65D53" w:rsidP="00E65D53">
      <w:pPr>
        <w:pStyle w:val="Index2"/>
        <w:tabs>
          <w:tab w:val="right" w:leader="dot" w:pos="4172"/>
        </w:tabs>
        <w:rPr>
          <w:noProof/>
        </w:rPr>
      </w:pPr>
      <w:r>
        <w:rPr>
          <w:noProof/>
        </w:rPr>
        <w:t>-factor</w:t>
      </w:r>
      <w:r>
        <w:rPr>
          <w:noProof/>
        </w:rPr>
        <w:tab/>
        <w:t>56</w:t>
      </w:r>
    </w:p>
    <w:p w14:paraId="2F9C92AE" w14:textId="77777777" w:rsidR="00E65D53" w:rsidRDefault="00E65D53" w:rsidP="00E65D53">
      <w:pPr>
        <w:pStyle w:val="Index2"/>
        <w:tabs>
          <w:tab w:val="right" w:leader="dot" w:pos="4172"/>
        </w:tabs>
        <w:rPr>
          <w:noProof/>
        </w:rPr>
      </w:pPr>
      <w:r>
        <w:rPr>
          <w:noProof/>
        </w:rPr>
        <w:t>-voorwaarde</w:t>
      </w:r>
      <w:r>
        <w:rPr>
          <w:noProof/>
        </w:rPr>
        <w:tab/>
        <w:t>22</w:t>
      </w:r>
    </w:p>
    <w:p w14:paraId="24B3E871" w14:textId="77777777" w:rsidR="00E65D53" w:rsidRDefault="00E65D53" w:rsidP="00E65D53">
      <w:pPr>
        <w:pStyle w:val="Index1"/>
        <w:tabs>
          <w:tab w:val="right" w:leader="dot" w:pos="4172"/>
        </w:tabs>
        <w:rPr>
          <w:noProof/>
        </w:rPr>
      </w:pPr>
      <w:r>
        <w:rPr>
          <w:noProof/>
        </w:rPr>
        <w:t>Friedel-Crafts</w:t>
      </w:r>
    </w:p>
    <w:p w14:paraId="24E8F89D" w14:textId="77777777" w:rsidR="00E65D53" w:rsidRDefault="00E65D53" w:rsidP="00E65D53">
      <w:pPr>
        <w:pStyle w:val="Index2"/>
        <w:tabs>
          <w:tab w:val="right" w:leader="dot" w:pos="4172"/>
        </w:tabs>
        <w:rPr>
          <w:noProof/>
        </w:rPr>
      </w:pPr>
      <w:r>
        <w:rPr>
          <w:noProof/>
        </w:rPr>
        <w:t>-reactie</w:t>
      </w:r>
      <w:r>
        <w:rPr>
          <w:noProof/>
        </w:rPr>
        <w:tab/>
        <w:t>77</w:t>
      </w:r>
    </w:p>
    <w:p w14:paraId="18967667" w14:textId="77777777" w:rsidR="00E65D53" w:rsidRDefault="00E65D53" w:rsidP="00E65D53">
      <w:pPr>
        <w:pStyle w:val="Index1"/>
        <w:tabs>
          <w:tab w:val="right" w:leader="dot" w:pos="4172"/>
        </w:tabs>
        <w:rPr>
          <w:noProof/>
        </w:rPr>
      </w:pPr>
      <w:r>
        <w:rPr>
          <w:noProof/>
        </w:rPr>
        <w:t>functionele groep</w:t>
      </w:r>
      <w:r>
        <w:rPr>
          <w:noProof/>
        </w:rPr>
        <w:tab/>
        <w:t>59</w:t>
      </w:r>
    </w:p>
    <w:p w14:paraId="5F491F50" w14:textId="77777777" w:rsidR="00E65D53" w:rsidRDefault="00E65D53" w:rsidP="00E65D53">
      <w:pPr>
        <w:pStyle w:val="Index1"/>
        <w:tabs>
          <w:tab w:val="right" w:leader="dot" w:pos="4172"/>
        </w:tabs>
        <w:rPr>
          <w:noProof/>
        </w:rPr>
      </w:pPr>
      <w:r>
        <w:rPr>
          <w:noProof/>
        </w:rPr>
        <w:t>gas</w:t>
      </w:r>
    </w:p>
    <w:p w14:paraId="13432E5C" w14:textId="77777777" w:rsidR="00E65D53" w:rsidRDefault="00E65D53" w:rsidP="00E65D53">
      <w:pPr>
        <w:pStyle w:val="Index2"/>
        <w:tabs>
          <w:tab w:val="right" w:leader="dot" w:pos="4172"/>
        </w:tabs>
        <w:rPr>
          <w:noProof/>
        </w:rPr>
      </w:pPr>
      <w:r>
        <w:rPr>
          <w:noProof/>
        </w:rPr>
        <w:t>ideaal</w:t>
      </w:r>
      <w:r>
        <w:rPr>
          <w:noProof/>
        </w:rPr>
        <w:tab/>
        <w:t>48, 51</w:t>
      </w:r>
    </w:p>
    <w:p w14:paraId="13564149" w14:textId="77777777" w:rsidR="00E65D53" w:rsidRDefault="00E65D53" w:rsidP="00E65D53">
      <w:pPr>
        <w:pStyle w:val="Index1"/>
        <w:tabs>
          <w:tab w:val="right" w:leader="dot" w:pos="4172"/>
        </w:tabs>
        <w:rPr>
          <w:noProof/>
        </w:rPr>
      </w:pPr>
      <w:r w:rsidRPr="0042489F">
        <w:rPr>
          <w:bCs/>
          <w:noProof/>
        </w:rPr>
        <w:t>gaswet</w:t>
      </w:r>
    </w:p>
    <w:p w14:paraId="6F135A65" w14:textId="77777777" w:rsidR="00E65D53" w:rsidRDefault="00E65D53" w:rsidP="00E65D53">
      <w:pPr>
        <w:pStyle w:val="Index2"/>
        <w:tabs>
          <w:tab w:val="right" w:leader="dot" w:pos="4172"/>
        </w:tabs>
        <w:rPr>
          <w:noProof/>
        </w:rPr>
      </w:pPr>
      <w:r>
        <w:rPr>
          <w:noProof/>
        </w:rPr>
        <w:t>algemene</w:t>
      </w:r>
      <w:r>
        <w:rPr>
          <w:noProof/>
        </w:rPr>
        <w:tab/>
        <w:t>48</w:t>
      </w:r>
    </w:p>
    <w:p w14:paraId="547FBC77" w14:textId="77777777" w:rsidR="00E65D53" w:rsidRDefault="00E65D53" w:rsidP="00E65D53">
      <w:pPr>
        <w:pStyle w:val="Index2"/>
        <w:tabs>
          <w:tab w:val="right" w:leader="dot" w:pos="4172"/>
        </w:tabs>
        <w:rPr>
          <w:noProof/>
        </w:rPr>
      </w:pPr>
      <w:r>
        <w:rPr>
          <w:noProof/>
        </w:rPr>
        <w:t>ideale</w:t>
      </w:r>
      <w:r>
        <w:rPr>
          <w:noProof/>
        </w:rPr>
        <w:tab/>
        <w:t>48</w:t>
      </w:r>
    </w:p>
    <w:p w14:paraId="436E1119" w14:textId="77777777" w:rsidR="00E65D53" w:rsidRDefault="00E65D53" w:rsidP="00E65D53">
      <w:pPr>
        <w:pStyle w:val="Index1"/>
        <w:tabs>
          <w:tab w:val="right" w:leader="dot" w:pos="4172"/>
        </w:tabs>
        <w:rPr>
          <w:noProof/>
        </w:rPr>
      </w:pPr>
      <w:r>
        <w:rPr>
          <w:noProof/>
        </w:rPr>
        <w:t>geconjugeerd</w:t>
      </w:r>
      <w:r>
        <w:rPr>
          <w:noProof/>
        </w:rPr>
        <w:tab/>
        <w:t>85</w:t>
      </w:r>
    </w:p>
    <w:p w14:paraId="7092CD30" w14:textId="77777777" w:rsidR="00E65D53" w:rsidRDefault="00E65D53" w:rsidP="00E65D53">
      <w:pPr>
        <w:pStyle w:val="Index1"/>
        <w:tabs>
          <w:tab w:val="right" w:leader="dot" w:pos="4172"/>
        </w:tabs>
        <w:rPr>
          <w:noProof/>
        </w:rPr>
      </w:pPr>
      <w:r>
        <w:rPr>
          <w:noProof/>
        </w:rPr>
        <w:t>gedelokaliseerd</w:t>
      </w:r>
      <w:r>
        <w:rPr>
          <w:noProof/>
        </w:rPr>
        <w:tab/>
        <w:t>7</w:t>
      </w:r>
    </w:p>
    <w:p w14:paraId="4AD693DC" w14:textId="77777777" w:rsidR="00E65D53" w:rsidRDefault="00E65D53" w:rsidP="00E65D53">
      <w:pPr>
        <w:pStyle w:val="Index1"/>
        <w:tabs>
          <w:tab w:val="right" w:leader="dot" w:pos="4172"/>
        </w:tabs>
        <w:rPr>
          <w:noProof/>
        </w:rPr>
      </w:pPr>
      <w:r>
        <w:rPr>
          <w:noProof/>
        </w:rPr>
        <w:t>gekwantiseerd</w:t>
      </w:r>
      <w:r>
        <w:rPr>
          <w:noProof/>
        </w:rPr>
        <w:tab/>
        <w:t>25</w:t>
      </w:r>
    </w:p>
    <w:p w14:paraId="24F34EA4" w14:textId="77777777" w:rsidR="00E65D53" w:rsidRDefault="00E65D53" w:rsidP="00E65D53">
      <w:pPr>
        <w:pStyle w:val="Index1"/>
        <w:tabs>
          <w:tab w:val="right" w:leader="dot" w:pos="4172"/>
        </w:tabs>
        <w:rPr>
          <w:noProof/>
        </w:rPr>
      </w:pPr>
      <w:r>
        <w:rPr>
          <w:noProof/>
        </w:rPr>
        <w:t>geometrie</w:t>
      </w:r>
      <w:r>
        <w:rPr>
          <w:noProof/>
        </w:rPr>
        <w:tab/>
        <w:t>8, 30</w:t>
      </w:r>
    </w:p>
    <w:p w14:paraId="251CBCC0" w14:textId="77777777" w:rsidR="00E65D53" w:rsidRDefault="00E65D53" w:rsidP="00E65D53">
      <w:pPr>
        <w:pStyle w:val="Index2"/>
        <w:tabs>
          <w:tab w:val="right" w:leader="dot" w:pos="4172"/>
        </w:tabs>
        <w:rPr>
          <w:noProof/>
        </w:rPr>
      </w:pPr>
      <w:r>
        <w:rPr>
          <w:noProof/>
        </w:rPr>
        <w:t>lineair</w:t>
      </w:r>
      <w:r>
        <w:rPr>
          <w:noProof/>
        </w:rPr>
        <w:tab/>
        <w:t>30</w:t>
      </w:r>
    </w:p>
    <w:p w14:paraId="5A81DD0D" w14:textId="77777777" w:rsidR="00E65D53" w:rsidRDefault="00E65D53" w:rsidP="00E65D53">
      <w:pPr>
        <w:pStyle w:val="Index2"/>
        <w:tabs>
          <w:tab w:val="right" w:leader="dot" w:pos="4172"/>
        </w:tabs>
        <w:rPr>
          <w:noProof/>
        </w:rPr>
      </w:pPr>
      <w:r>
        <w:rPr>
          <w:noProof/>
        </w:rPr>
        <w:t>octaëdrisch</w:t>
      </w:r>
      <w:r>
        <w:rPr>
          <w:noProof/>
        </w:rPr>
        <w:tab/>
        <w:t>30</w:t>
      </w:r>
    </w:p>
    <w:p w14:paraId="430A2A9E" w14:textId="77777777" w:rsidR="00E65D53" w:rsidRDefault="00E65D53" w:rsidP="00E65D53">
      <w:pPr>
        <w:pStyle w:val="Index2"/>
        <w:tabs>
          <w:tab w:val="right" w:leader="dot" w:pos="4172"/>
        </w:tabs>
        <w:rPr>
          <w:noProof/>
        </w:rPr>
      </w:pPr>
      <w:r>
        <w:rPr>
          <w:noProof/>
        </w:rPr>
        <w:t>tetraëdrisch</w:t>
      </w:r>
      <w:r>
        <w:rPr>
          <w:noProof/>
        </w:rPr>
        <w:tab/>
        <w:t>30</w:t>
      </w:r>
    </w:p>
    <w:p w14:paraId="7811C2A4" w14:textId="77777777" w:rsidR="00E65D53" w:rsidRDefault="00E65D53" w:rsidP="00E65D53">
      <w:pPr>
        <w:pStyle w:val="Index2"/>
        <w:tabs>
          <w:tab w:val="right" w:leader="dot" w:pos="4172"/>
        </w:tabs>
        <w:rPr>
          <w:noProof/>
        </w:rPr>
      </w:pPr>
      <w:r>
        <w:rPr>
          <w:noProof/>
        </w:rPr>
        <w:t>tetragonale piramide</w:t>
      </w:r>
      <w:r>
        <w:rPr>
          <w:noProof/>
        </w:rPr>
        <w:tab/>
        <w:t>30</w:t>
      </w:r>
    </w:p>
    <w:p w14:paraId="5C650636" w14:textId="77777777" w:rsidR="00E65D53" w:rsidRDefault="00E65D53" w:rsidP="00E65D53">
      <w:pPr>
        <w:pStyle w:val="Index2"/>
        <w:tabs>
          <w:tab w:val="right" w:leader="dot" w:pos="4172"/>
        </w:tabs>
        <w:rPr>
          <w:noProof/>
        </w:rPr>
      </w:pPr>
      <w:r>
        <w:rPr>
          <w:noProof/>
        </w:rPr>
        <w:t>trigonaal</w:t>
      </w:r>
      <w:r>
        <w:rPr>
          <w:noProof/>
        </w:rPr>
        <w:tab/>
        <w:t>30</w:t>
      </w:r>
    </w:p>
    <w:p w14:paraId="2AAC308B" w14:textId="77777777" w:rsidR="00E65D53" w:rsidRDefault="00E65D53" w:rsidP="00E65D53">
      <w:pPr>
        <w:pStyle w:val="Index2"/>
        <w:tabs>
          <w:tab w:val="right" w:leader="dot" w:pos="4172"/>
        </w:tabs>
        <w:rPr>
          <w:noProof/>
        </w:rPr>
      </w:pPr>
      <w:r>
        <w:rPr>
          <w:noProof/>
        </w:rPr>
        <w:t>trigonale bipiramide</w:t>
      </w:r>
      <w:r>
        <w:rPr>
          <w:noProof/>
        </w:rPr>
        <w:tab/>
        <w:t>30</w:t>
      </w:r>
    </w:p>
    <w:p w14:paraId="2ACEFFB1" w14:textId="77777777" w:rsidR="00E65D53" w:rsidRDefault="00E65D53" w:rsidP="00E65D53">
      <w:pPr>
        <w:pStyle w:val="Index2"/>
        <w:tabs>
          <w:tab w:val="right" w:leader="dot" w:pos="4172"/>
        </w:tabs>
        <w:rPr>
          <w:noProof/>
        </w:rPr>
      </w:pPr>
      <w:r>
        <w:rPr>
          <w:noProof/>
        </w:rPr>
        <w:t>vlakke 4-omringing</w:t>
      </w:r>
      <w:r>
        <w:rPr>
          <w:noProof/>
        </w:rPr>
        <w:tab/>
        <w:t>30</w:t>
      </w:r>
    </w:p>
    <w:p w14:paraId="6233EFCE" w14:textId="77777777" w:rsidR="00E65D53" w:rsidRDefault="00E65D53" w:rsidP="00E65D53">
      <w:pPr>
        <w:pStyle w:val="Index1"/>
        <w:tabs>
          <w:tab w:val="right" w:leader="dot" w:pos="4172"/>
        </w:tabs>
        <w:rPr>
          <w:noProof/>
        </w:rPr>
      </w:pPr>
      <w:r>
        <w:rPr>
          <w:noProof/>
        </w:rPr>
        <w:t>golf</w:t>
      </w:r>
    </w:p>
    <w:p w14:paraId="7D83AF1D" w14:textId="77777777" w:rsidR="00E65D53" w:rsidRDefault="00E65D53" w:rsidP="00E65D53">
      <w:pPr>
        <w:pStyle w:val="Index2"/>
        <w:tabs>
          <w:tab w:val="right" w:leader="dot" w:pos="4172"/>
        </w:tabs>
        <w:rPr>
          <w:noProof/>
        </w:rPr>
      </w:pPr>
      <w:r>
        <w:rPr>
          <w:noProof/>
        </w:rPr>
        <w:t>-functie</w:t>
      </w:r>
      <w:r>
        <w:rPr>
          <w:noProof/>
        </w:rPr>
        <w:tab/>
        <w:t>19</w:t>
      </w:r>
    </w:p>
    <w:p w14:paraId="3FE1E059" w14:textId="77777777" w:rsidR="00E65D53" w:rsidRDefault="00E65D53" w:rsidP="00E65D53">
      <w:pPr>
        <w:pStyle w:val="Index2"/>
        <w:tabs>
          <w:tab w:val="right" w:leader="dot" w:pos="4172"/>
        </w:tabs>
        <w:rPr>
          <w:noProof/>
        </w:rPr>
      </w:pPr>
      <w:r>
        <w:rPr>
          <w:noProof/>
        </w:rPr>
        <w:t>-getal</w:t>
      </w:r>
      <w:r>
        <w:rPr>
          <w:noProof/>
        </w:rPr>
        <w:tab/>
        <w:t>82</w:t>
      </w:r>
    </w:p>
    <w:p w14:paraId="57689710" w14:textId="77777777" w:rsidR="00E65D53" w:rsidRDefault="00E65D53" w:rsidP="00E65D53">
      <w:pPr>
        <w:pStyle w:val="Index2"/>
        <w:tabs>
          <w:tab w:val="right" w:leader="dot" w:pos="4172"/>
        </w:tabs>
        <w:rPr>
          <w:noProof/>
        </w:rPr>
      </w:pPr>
      <w:r>
        <w:rPr>
          <w:noProof/>
        </w:rPr>
        <w:t>-lengte</w:t>
      </w:r>
      <w:r>
        <w:rPr>
          <w:noProof/>
        </w:rPr>
        <w:tab/>
        <w:t>82</w:t>
      </w:r>
    </w:p>
    <w:p w14:paraId="62782DC2" w14:textId="77777777" w:rsidR="00E65D53" w:rsidRDefault="00E65D53" w:rsidP="00E65D53">
      <w:pPr>
        <w:pStyle w:val="Index2"/>
        <w:tabs>
          <w:tab w:val="right" w:leader="dot" w:pos="4172"/>
        </w:tabs>
        <w:rPr>
          <w:noProof/>
        </w:rPr>
      </w:pPr>
      <w:r>
        <w:rPr>
          <w:noProof/>
        </w:rPr>
        <w:t>-lengtegebied</w:t>
      </w:r>
      <w:r>
        <w:rPr>
          <w:noProof/>
        </w:rPr>
        <w:tab/>
        <w:t>81, 84, 85</w:t>
      </w:r>
    </w:p>
    <w:p w14:paraId="3780495D" w14:textId="77777777" w:rsidR="00E65D53" w:rsidRDefault="00E65D53" w:rsidP="00E65D53">
      <w:pPr>
        <w:pStyle w:val="Index2"/>
        <w:tabs>
          <w:tab w:val="right" w:leader="dot" w:pos="4172"/>
        </w:tabs>
        <w:rPr>
          <w:noProof/>
        </w:rPr>
      </w:pPr>
      <w:r>
        <w:rPr>
          <w:noProof/>
        </w:rPr>
        <w:t>-mechanica</w:t>
      </w:r>
      <w:r>
        <w:rPr>
          <w:noProof/>
        </w:rPr>
        <w:tab/>
        <w:t>19</w:t>
      </w:r>
    </w:p>
    <w:p w14:paraId="4F8B3F1D" w14:textId="77777777" w:rsidR="00E65D53" w:rsidRDefault="00E65D53" w:rsidP="00E65D53">
      <w:pPr>
        <w:pStyle w:val="Index2"/>
        <w:tabs>
          <w:tab w:val="right" w:leader="dot" w:pos="4172"/>
        </w:tabs>
        <w:rPr>
          <w:noProof/>
        </w:rPr>
      </w:pPr>
      <w:r>
        <w:rPr>
          <w:noProof/>
        </w:rPr>
        <w:t>staande</w:t>
      </w:r>
      <w:r>
        <w:rPr>
          <w:noProof/>
        </w:rPr>
        <w:tab/>
        <w:t>19</w:t>
      </w:r>
    </w:p>
    <w:p w14:paraId="2C011C92" w14:textId="77777777" w:rsidR="00E65D53" w:rsidRDefault="00E65D53" w:rsidP="00E65D53">
      <w:pPr>
        <w:pStyle w:val="Index2"/>
        <w:tabs>
          <w:tab w:val="right" w:leader="dot" w:pos="4172"/>
        </w:tabs>
        <w:rPr>
          <w:noProof/>
        </w:rPr>
      </w:pPr>
      <w:r>
        <w:rPr>
          <w:noProof/>
        </w:rPr>
        <w:t>-theorie</w:t>
      </w:r>
      <w:r>
        <w:rPr>
          <w:noProof/>
        </w:rPr>
        <w:tab/>
        <w:t>19</w:t>
      </w:r>
    </w:p>
    <w:p w14:paraId="41B1C922" w14:textId="77777777" w:rsidR="00E65D53" w:rsidRDefault="00E65D53" w:rsidP="00E65D53">
      <w:pPr>
        <w:pStyle w:val="Index1"/>
        <w:tabs>
          <w:tab w:val="right" w:leader="dot" w:pos="4172"/>
        </w:tabs>
        <w:rPr>
          <w:noProof/>
        </w:rPr>
      </w:pPr>
      <w:r>
        <w:rPr>
          <w:noProof/>
        </w:rPr>
        <w:t>golffunctie</w:t>
      </w:r>
    </w:p>
    <w:p w14:paraId="5C7DEAC0" w14:textId="77777777" w:rsidR="00E65D53" w:rsidRDefault="00E65D53" w:rsidP="00E65D53">
      <w:pPr>
        <w:pStyle w:val="Index2"/>
        <w:tabs>
          <w:tab w:val="right" w:leader="dot" w:pos="4172"/>
        </w:tabs>
        <w:rPr>
          <w:noProof/>
        </w:rPr>
      </w:pPr>
      <w:r>
        <w:rPr>
          <w:noProof/>
        </w:rPr>
        <w:t>teken van</w:t>
      </w:r>
      <w:r>
        <w:rPr>
          <w:noProof/>
        </w:rPr>
        <w:tab/>
        <w:t>23</w:t>
      </w:r>
    </w:p>
    <w:p w14:paraId="65A3B9F0" w14:textId="77777777" w:rsidR="00E65D53" w:rsidRDefault="00E65D53" w:rsidP="00E65D53">
      <w:pPr>
        <w:pStyle w:val="Index1"/>
        <w:tabs>
          <w:tab w:val="right" w:leader="dot" w:pos="4172"/>
        </w:tabs>
        <w:rPr>
          <w:noProof/>
        </w:rPr>
      </w:pPr>
      <w:r>
        <w:rPr>
          <w:noProof/>
        </w:rPr>
        <w:t>halogenering</w:t>
      </w:r>
      <w:r>
        <w:rPr>
          <w:noProof/>
        </w:rPr>
        <w:tab/>
        <w:t>76</w:t>
      </w:r>
    </w:p>
    <w:p w14:paraId="5521257F" w14:textId="77777777" w:rsidR="00E65D53" w:rsidRDefault="00E65D53" w:rsidP="00E65D53">
      <w:pPr>
        <w:pStyle w:val="Index1"/>
        <w:tabs>
          <w:tab w:val="right" w:leader="dot" w:pos="4172"/>
        </w:tabs>
        <w:rPr>
          <w:noProof/>
        </w:rPr>
      </w:pPr>
      <w:r>
        <w:rPr>
          <w:noProof/>
        </w:rPr>
        <w:t>halveringstijd</w:t>
      </w:r>
      <w:r>
        <w:rPr>
          <w:noProof/>
        </w:rPr>
        <w:tab/>
        <w:t>53</w:t>
      </w:r>
    </w:p>
    <w:p w14:paraId="73A855E5" w14:textId="77777777" w:rsidR="00E65D53" w:rsidRDefault="00E65D53" w:rsidP="00E65D53">
      <w:pPr>
        <w:pStyle w:val="Index1"/>
        <w:tabs>
          <w:tab w:val="right" w:leader="dot" w:pos="4172"/>
        </w:tabs>
        <w:rPr>
          <w:noProof/>
        </w:rPr>
      </w:pPr>
      <w:r>
        <w:rPr>
          <w:noProof/>
        </w:rPr>
        <w:t>hoekmoment</w:t>
      </w:r>
      <w:r>
        <w:rPr>
          <w:noProof/>
        </w:rPr>
        <w:tab/>
        <w:t>25</w:t>
      </w:r>
    </w:p>
    <w:p w14:paraId="1BF42D73" w14:textId="77777777" w:rsidR="00E65D53" w:rsidRDefault="00E65D53" w:rsidP="00E65D53">
      <w:pPr>
        <w:pStyle w:val="Index1"/>
        <w:tabs>
          <w:tab w:val="right" w:leader="dot" w:pos="4172"/>
        </w:tabs>
        <w:rPr>
          <w:noProof/>
        </w:rPr>
      </w:pPr>
      <w:r>
        <w:rPr>
          <w:noProof/>
        </w:rPr>
        <w:t>homolytisch</w:t>
      </w:r>
      <w:r>
        <w:rPr>
          <w:noProof/>
        </w:rPr>
        <w:tab/>
        <w:t>74</w:t>
      </w:r>
    </w:p>
    <w:p w14:paraId="018066FA" w14:textId="77777777" w:rsidR="00E65D53" w:rsidRDefault="00E65D53" w:rsidP="00E65D53">
      <w:pPr>
        <w:pStyle w:val="Index1"/>
        <w:tabs>
          <w:tab w:val="right" w:leader="dot" w:pos="4172"/>
        </w:tabs>
        <w:rPr>
          <w:noProof/>
        </w:rPr>
      </w:pPr>
      <w:r>
        <w:rPr>
          <w:noProof/>
        </w:rPr>
        <w:t>hoofdwet</w:t>
      </w:r>
    </w:p>
    <w:p w14:paraId="35FB4243" w14:textId="77777777" w:rsidR="00E65D53" w:rsidRDefault="00E65D53" w:rsidP="00E65D53">
      <w:pPr>
        <w:pStyle w:val="Index2"/>
        <w:tabs>
          <w:tab w:val="right" w:leader="dot" w:pos="4172"/>
        </w:tabs>
        <w:rPr>
          <w:noProof/>
        </w:rPr>
      </w:pPr>
      <w:r>
        <w:rPr>
          <w:noProof/>
        </w:rPr>
        <w:t>eerste</w:t>
      </w:r>
      <w:r>
        <w:rPr>
          <w:noProof/>
        </w:rPr>
        <w:tab/>
        <w:t>45</w:t>
      </w:r>
    </w:p>
    <w:p w14:paraId="0329DC16" w14:textId="77777777" w:rsidR="00E65D53" w:rsidRDefault="00E65D53" w:rsidP="00E65D53">
      <w:pPr>
        <w:pStyle w:val="Index1"/>
        <w:tabs>
          <w:tab w:val="right" w:leader="dot" w:pos="4172"/>
        </w:tabs>
        <w:rPr>
          <w:noProof/>
        </w:rPr>
      </w:pPr>
      <w:r>
        <w:rPr>
          <w:noProof/>
        </w:rPr>
        <w:t>Hückel</w:t>
      </w:r>
      <w:r>
        <w:rPr>
          <w:noProof/>
        </w:rPr>
        <w:tab/>
        <w:t>33</w:t>
      </w:r>
    </w:p>
    <w:p w14:paraId="77ECEB77" w14:textId="77777777" w:rsidR="00E65D53" w:rsidRDefault="00E65D53" w:rsidP="00E65D53">
      <w:pPr>
        <w:pStyle w:val="Index1"/>
        <w:tabs>
          <w:tab w:val="right" w:leader="dot" w:pos="4172"/>
        </w:tabs>
        <w:rPr>
          <w:noProof/>
        </w:rPr>
      </w:pPr>
      <w:r>
        <w:rPr>
          <w:noProof/>
        </w:rPr>
        <w:t>Hund</w:t>
      </w:r>
    </w:p>
    <w:p w14:paraId="57122C44" w14:textId="77777777" w:rsidR="00E65D53" w:rsidRDefault="00E65D53" w:rsidP="00E65D53">
      <w:pPr>
        <w:pStyle w:val="Index2"/>
        <w:tabs>
          <w:tab w:val="right" w:leader="dot" w:pos="4172"/>
        </w:tabs>
        <w:rPr>
          <w:noProof/>
        </w:rPr>
      </w:pPr>
      <w:r>
        <w:rPr>
          <w:noProof/>
        </w:rPr>
        <w:t>regel van</w:t>
      </w:r>
      <w:r>
        <w:rPr>
          <w:noProof/>
        </w:rPr>
        <w:tab/>
        <w:t>32</w:t>
      </w:r>
    </w:p>
    <w:p w14:paraId="6F391D2B" w14:textId="77777777" w:rsidR="00E65D53" w:rsidRDefault="00E65D53" w:rsidP="00E65D53">
      <w:pPr>
        <w:pStyle w:val="Index1"/>
        <w:tabs>
          <w:tab w:val="right" w:leader="dot" w:pos="4172"/>
        </w:tabs>
        <w:rPr>
          <w:noProof/>
        </w:rPr>
      </w:pPr>
      <w:r>
        <w:rPr>
          <w:noProof/>
        </w:rPr>
        <w:t>hybrideorbitaal</w:t>
      </w:r>
      <w:r>
        <w:rPr>
          <w:noProof/>
        </w:rPr>
        <w:tab/>
        <w:t>29</w:t>
      </w:r>
    </w:p>
    <w:p w14:paraId="7D20ED1C" w14:textId="77777777" w:rsidR="00E65D53" w:rsidRDefault="00E65D53" w:rsidP="00E65D53">
      <w:pPr>
        <w:pStyle w:val="Index2"/>
        <w:tabs>
          <w:tab w:val="right" w:leader="dot" w:pos="4172"/>
        </w:tabs>
        <w:rPr>
          <w:noProof/>
        </w:rPr>
      </w:pPr>
      <w:r>
        <w:rPr>
          <w:noProof/>
        </w:rPr>
        <w:t>sp,sp2,sp3</w:t>
      </w:r>
      <w:r>
        <w:rPr>
          <w:noProof/>
        </w:rPr>
        <w:tab/>
        <w:t>30</w:t>
      </w:r>
    </w:p>
    <w:p w14:paraId="733539FD" w14:textId="77777777" w:rsidR="00E65D53" w:rsidRDefault="00E65D53" w:rsidP="00E65D53">
      <w:pPr>
        <w:pStyle w:val="Index1"/>
        <w:tabs>
          <w:tab w:val="right" w:leader="dot" w:pos="4172"/>
        </w:tabs>
        <w:rPr>
          <w:noProof/>
        </w:rPr>
      </w:pPr>
      <w:r>
        <w:rPr>
          <w:noProof/>
        </w:rPr>
        <w:t>hybridisatie</w:t>
      </w:r>
      <w:r>
        <w:rPr>
          <w:noProof/>
        </w:rPr>
        <w:tab/>
        <w:t>29</w:t>
      </w:r>
    </w:p>
    <w:p w14:paraId="5BFE91A0" w14:textId="77777777" w:rsidR="00E65D53" w:rsidRDefault="00E65D53" w:rsidP="00E65D53">
      <w:pPr>
        <w:pStyle w:val="Index1"/>
        <w:tabs>
          <w:tab w:val="right" w:leader="dot" w:pos="4172"/>
        </w:tabs>
        <w:rPr>
          <w:noProof/>
        </w:rPr>
      </w:pPr>
      <w:r>
        <w:rPr>
          <w:noProof/>
        </w:rPr>
        <w:t>hydrolyse</w:t>
      </w:r>
      <w:r>
        <w:rPr>
          <w:noProof/>
        </w:rPr>
        <w:tab/>
        <w:t>40, 56</w:t>
      </w:r>
    </w:p>
    <w:p w14:paraId="5025848F" w14:textId="77777777" w:rsidR="00E65D53" w:rsidRDefault="00E65D53" w:rsidP="00E65D53">
      <w:pPr>
        <w:pStyle w:val="Index1"/>
        <w:tabs>
          <w:tab w:val="right" w:leader="dot" w:pos="4172"/>
        </w:tabs>
        <w:rPr>
          <w:noProof/>
        </w:rPr>
      </w:pPr>
      <w:r>
        <w:rPr>
          <w:noProof/>
        </w:rPr>
        <w:t>ijklijn</w:t>
      </w:r>
      <w:r>
        <w:rPr>
          <w:noProof/>
        </w:rPr>
        <w:tab/>
        <w:t>87</w:t>
      </w:r>
    </w:p>
    <w:p w14:paraId="4A5B4F32" w14:textId="77777777" w:rsidR="00E65D53" w:rsidRDefault="00E65D53" w:rsidP="00E65D53">
      <w:pPr>
        <w:pStyle w:val="Index1"/>
        <w:tabs>
          <w:tab w:val="right" w:leader="dot" w:pos="4172"/>
        </w:tabs>
        <w:rPr>
          <w:noProof/>
        </w:rPr>
      </w:pPr>
      <w:r>
        <w:rPr>
          <w:noProof/>
        </w:rPr>
        <w:t>impulsmoment</w:t>
      </w:r>
      <w:r>
        <w:rPr>
          <w:noProof/>
        </w:rPr>
        <w:tab/>
        <w:t>20</w:t>
      </w:r>
    </w:p>
    <w:p w14:paraId="2BFA0490" w14:textId="77777777" w:rsidR="00E65D53" w:rsidRDefault="00E65D53" w:rsidP="00E65D53">
      <w:pPr>
        <w:pStyle w:val="Index1"/>
        <w:tabs>
          <w:tab w:val="right" w:leader="dot" w:pos="4172"/>
        </w:tabs>
        <w:rPr>
          <w:noProof/>
        </w:rPr>
      </w:pPr>
      <w:r>
        <w:rPr>
          <w:noProof/>
        </w:rPr>
        <w:t>inhibitor</w:t>
      </w:r>
      <w:r>
        <w:rPr>
          <w:noProof/>
        </w:rPr>
        <w:tab/>
        <w:t>55</w:t>
      </w:r>
    </w:p>
    <w:p w14:paraId="318DC229" w14:textId="77777777" w:rsidR="00E65D53" w:rsidRDefault="00E65D53" w:rsidP="00E65D53">
      <w:pPr>
        <w:pStyle w:val="Index1"/>
        <w:tabs>
          <w:tab w:val="right" w:leader="dot" w:pos="4172"/>
        </w:tabs>
        <w:rPr>
          <w:noProof/>
        </w:rPr>
      </w:pPr>
      <w:r>
        <w:rPr>
          <w:noProof/>
        </w:rPr>
        <w:t>intensiteit</w:t>
      </w:r>
      <w:r>
        <w:rPr>
          <w:noProof/>
        </w:rPr>
        <w:tab/>
        <w:t>19, 81</w:t>
      </w:r>
    </w:p>
    <w:p w14:paraId="265E5B10" w14:textId="77777777" w:rsidR="00E65D53" w:rsidRDefault="00E65D53" w:rsidP="00E65D53">
      <w:pPr>
        <w:pStyle w:val="Index1"/>
        <w:tabs>
          <w:tab w:val="right" w:leader="dot" w:pos="4172"/>
        </w:tabs>
        <w:rPr>
          <w:noProof/>
        </w:rPr>
      </w:pPr>
      <w:r>
        <w:rPr>
          <w:noProof/>
        </w:rPr>
        <w:t>interferentie</w:t>
      </w:r>
    </w:p>
    <w:p w14:paraId="0CD8492F" w14:textId="77777777" w:rsidR="00E65D53" w:rsidRDefault="00E65D53" w:rsidP="00E65D53">
      <w:pPr>
        <w:pStyle w:val="Index2"/>
        <w:tabs>
          <w:tab w:val="right" w:leader="dot" w:pos="4172"/>
        </w:tabs>
        <w:rPr>
          <w:noProof/>
        </w:rPr>
      </w:pPr>
      <w:r>
        <w:rPr>
          <w:noProof/>
        </w:rPr>
        <w:t>constructief/destructief</w:t>
      </w:r>
      <w:r>
        <w:rPr>
          <w:noProof/>
        </w:rPr>
        <w:tab/>
        <w:t>23</w:t>
      </w:r>
    </w:p>
    <w:p w14:paraId="607C57C7" w14:textId="77777777" w:rsidR="00E65D53" w:rsidRDefault="00E65D53" w:rsidP="00E65D53">
      <w:pPr>
        <w:pStyle w:val="Index2"/>
        <w:tabs>
          <w:tab w:val="right" w:leader="dot" w:pos="4172"/>
        </w:tabs>
        <w:rPr>
          <w:noProof/>
        </w:rPr>
      </w:pPr>
      <w:r>
        <w:rPr>
          <w:noProof/>
        </w:rPr>
        <w:t>positief/negatief</w:t>
      </w:r>
      <w:r>
        <w:rPr>
          <w:noProof/>
        </w:rPr>
        <w:tab/>
        <w:t>23</w:t>
      </w:r>
    </w:p>
    <w:p w14:paraId="1D4066FB" w14:textId="77777777" w:rsidR="00E65D53" w:rsidRDefault="00E65D53" w:rsidP="00E65D53">
      <w:pPr>
        <w:pStyle w:val="Index1"/>
        <w:tabs>
          <w:tab w:val="right" w:leader="dot" w:pos="4172"/>
        </w:tabs>
        <w:rPr>
          <w:noProof/>
        </w:rPr>
      </w:pPr>
      <w:r>
        <w:rPr>
          <w:noProof/>
        </w:rPr>
        <w:t>intermediair</w:t>
      </w:r>
      <w:r>
        <w:rPr>
          <w:noProof/>
        </w:rPr>
        <w:tab/>
        <w:t>73</w:t>
      </w:r>
    </w:p>
    <w:p w14:paraId="4ABB5E0F" w14:textId="77777777" w:rsidR="00E65D53" w:rsidRDefault="00E65D53" w:rsidP="00E65D53">
      <w:pPr>
        <w:pStyle w:val="Index1"/>
        <w:tabs>
          <w:tab w:val="right" w:leader="dot" w:pos="4172"/>
        </w:tabs>
        <w:rPr>
          <w:noProof/>
        </w:rPr>
      </w:pPr>
      <w:r>
        <w:rPr>
          <w:noProof/>
        </w:rPr>
        <w:t>ionisatie</w:t>
      </w:r>
    </w:p>
    <w:p w14:paraId="11144C1B" w14:textId="77777777" w:rsidR="00E65D53" w:rsidRDefault="00E65D53" w:rsidP="00E65D53">
      <w:pPr>
        <w:pStyle w:val="Index2"/>
        <w:tabs>
          <w:tab w:val="right" w:leader="dot" w:pos="4172"/>
        </w:tabs>
        <w:rPr>
          <w:noProof/>
        </w:rPr>
      </w:pPr>
      <w:r>
        <w:rPr>
          <w:noProof/>
        </w:rPr>
        <w:t>-stap</w:t>
      </w:r>
      <w:r>
        <w:rPr>
          <w:noProof/>
        </w:rPr>
        <w:tab/>
        <w:t>40</w:t>
      </w:r>
    </w:p>
    <w:p w14:paraId="52B85570" w14:textId="77777777" w:rsidR="00E65D53" w:rsidRDefault="00E65D53" w:rsidP="00E65D53">
      <w:pPr>
        <w:pStyle w:val="Index1"/>
        <w:tabs>
          <w:tab w:val="right" w:leader="dot" w:pos="4172"/>
        </w:tabs>
        <w:rPr>
          <w:noProof/>
        </w:rPr>
      </w:pPr>
      <w:r>
        <w:rPr>
          <w:noProof/>
        </w:rPr>
        <w:t>isomeer</w:t>
      </w:r>
    </w:p>
    <w:p w14:paraId="04B29B48" w14:textId="77777777" w:rsidR="00E65D53" w:rsidRDefault="00E65D53" w:rsidP="00E65D53">
      <w:pPr>
        <w:pStyle w:val="Index2"/>
        <w:tabs>
          <w:tab w:val="right" w:leader="dot" w:pos="4172"/>
        </w:tabs>
        <w:rPr>
          <w:noProof/>
        </w:rPr>
      </w:pPr>
      <w:r w:rsidRPr="0042489F">
        <w:rPr>
          <w:i/>
          <w:noProof/>
        </w:rPr>
        <w:t>cis/trans</w:t>
      </w:r>
      <w:r>
        <w:rPr>
          <w:noProof/>
        </w:rPr>
        <w:t>-</w:t>
      </w:r>
      <w:r>
        <w:rPr>
          <w:noProof/>
        </w:rPr>
        <w:tab/>
        <w:t>63</w:t>
      </w:r>
    </w:p>
    <w:p w14:paraId="52FBDAB8" w14:textId="77777777" w:rsidR="00E65D53" w:rsidRDefault="00E65D53" w:rsidP="00E65D53">
      <w:pPr>
        <w:pStyle w:val="Index2"/>
        <w:tabs>
          <w:tab w:val="right" w:leader="dot" w:pos="4172"/>
        </w:tabs>
        <w:rPr>
          <w:noProof/>
        </w:rPr>
      </w:pPr>
      <w:r>
        <w:rPr>
          <w:noProof/>
        </w:rPr>
        <w:t>conformatie-</w:t>
      </w:r>
      <w:r>
        <w:rPr>
          <w:noProof/>
        </w:rPr>
        <w:tab/>
        <w:t>64</w:t>
      </w:r>
    </w:p>
    <w:p w14:paraId="23029C36" w14:textId="77777777" w:rsidR="00E65D53" w:rsidRDefault="00E65D53" w:rsidP="00E65D53">
      <w:pPr>
        <w:pStyle w:val="Index2"/>
        <w:tabs>
          <w:tab w:val="right" w:leader="dot" w:pos="4172"/>
        </w:tabs>
        <w:rPr>
          <w:noProof/>
        </w:rPr>
      </w:pPr>
      <w:r>
        <w:rPr>
          <w:noProof/>
        </w:rPr>
        <w:t>constitutioneel</w:t>
      </w:r>
      <w:r>
        <w:rPr>
          <w:noProof/>
        </w:rPr>
        <w:tab/>
        <w:t>63</w:t>
      </w:r>
    </w:p>
    <w:p w14:paraId="362F9584" w14:textId="77777777" w:rsidR="00E65D53" w:rsidRDefault="00E65D53" w:rsidP="00E65D53">
      <w:pPr>
        <w:pStyle w:val="Index2"/>
        <w:tabs>
          <w:tab w:val="right" w:leader="dot" w:pos="4172"/>
        </w:tabs>
        <w:rPr>
          <w:noProof/>
        </w:rPr>
      </w:pPr>
      <w:r>
        <w:rPr>
          <w:noProof/>
        </w:rPr>
        <w:t>E/Z</w:t>
      </w:r>
      <w:r>
        <w:rPr>
          <w:noProof/>
        </w:rPr>
        <w:tab/>
        <w:t>66</w:t>
      </w:r>
    </w:p>
    <w:p w14:paraId="5A87B0E2" w14:textId="77777777" w:rsidR="00E65D53" w:rsidRDefault="00E65D53" w:rsidP="00E65D53">
      <w:pPr>
        <w:pStyle w:val="Index2"/>
        <w:tabs>
          <w:tab w:val="right" w:leader="dot" w:pos="4172"/>
        </w:tabs>
        <w:rPr>
          <w:noProof/>
        </w:rPr>
      </w:pPr>
      <w:r>
        <w:rPr>
          <w:noProof/>
        </w:rPr>
        <w:t>exo/endo</w:t>
      </w:r>
      <w:r>
        <w:rPr>
          <w:noProof/>
        </w:rPr>
        <w:tab/>
        <w:t>63</w:t>
      </w:r>
    </w:p>
    <w:p w14:paraId="2299B654" w14:textId="77777777" w:rsidR="00E65D53" w:rsidRDefault="00E65D53" w:rsidP="00E65D53">
      <w:pPr>
        <w:pStyle w:val="Index2"/>
        <w:tabs>
          <w:tab w:val="right" w:leader="dot" w:pos="4172"/>
        </w:tabs>
        <w:rPr>
          <w:noProof/>
        </w:rPr>
      </w:pPr>
      <w:r>
        <w:rPr>
          <w:noProof/>
        </w:rPr>
        <w:t>geometrisch</w:t>
      </w:r>
      <w:r>
        <w:rPr>
          <w:noProof/>
        </w:rPr>
        <w:tab/>
        <w:t>63</w:t>
      </w:r>
    </w:p>
    <w:p w14:paraId="7DF48163" w14:textId="77777777" w:rsidR="00E65D53" w:rsidRDefault="00E65D53" w:rsidP="00E65D53">
      <w:pPr>
        <w:pStyle w:val="Index2"/>
        <w:tabs>
          <w:tab w:val="right" w:leader="dot" w:pos="4172"/>
        </w:tabs>
        <w:rPr>
          <w:noProof/>
        </w:rPr>
      </w:pPr>
      <w:r>
        <w:rPr>
          <w:noProof/>
        </w:rPr>
        <w:t>R/S</w:t>
      </w:r>
      <w:r>
        <w:rPr>
          <w:noProof/>
        </w:rPr>
        <w:tab/>
        <w:t>66</w:t>
      </w:r>
    </w:p>
    <w:p w14:paraId="2814C11B" w14:textId="77777777" w:rsidR="00E65D53" w:rsidRDefault="00E65D53" w:rsidP="00E65D53">
      <w:pPr>
        <w:pStyle w:val="Index2"/>
        <w:tabs>
          <w:tab w:val="right" w:leader="dot" w:pos="4172"/>
        </w:tabs>
        <w:rPr>
          <w:noProof/>
        </w:rPr>
      </w:pPr>
      <w:r>
        <w:rPr>
          <w:noProof/>
        </w:rPr>
        <w:t>structuur-</w:t>
      </w:r>
      <w:r>
        <w:rPr>
          <w:noProof/>
        </w:rPr>
        <w:tab/>
        <w:t>63</w:t>
      </w:r>
    </w:p>
    <w:p w14:paraId="3F40F250" w14:textId="77777777" w:rsidR="00E65D53" w:rsidRDefault="00E65D53" w:rsidP="00E65D53">
      <w:pPr>
        <w:pStyle w:val="Index1"/>
        <w:tabs>
          <w:tab w:val="right" w:leader="dot" w:pos="4172"/>
        </w:tabs>
        <w:rPr>
          <w:noProof/>
        </w:rPr>
      </w:pPr>
      <w:r>
        <w:rPr>
          <w:noProof/>
        </w:rPr>
        <w:t>isomerie</w:t>
      </w:r>
    </w:p>
    <w:p w14:paraId="399CC82C" w14:textId="77777777" w:rsidR="00E65D53" w:rsidRDefault="00E65D53" w:rsidP="00E65D53">
      <w:pPr>
        <w:pStyle w:val="Index2"/>
        <w:tabs>
          <w:tab w:val="right" w:leader="dot" w:pos="4172"/>
        </w:tabs>
        <w:rPr>
          <w:noProof/>
        </w:rPr>
      </w:pPr>
      <w:r>
        <w:rPr>
          <w:noProof/>
        </w:rPr>
        <w:t>optische</w:t>
      </w:r>
      <w:r>
        <w:rPr>
          <w:noProof/>
        </w:rPr>
        <w:tab/>
        <w:t>68</w:t>
      </w:r>
    </w:p>
    <w:p w14:paraId="4EB8030B" w14:textId="77777777" w:rsidR="00E65D53" w:rsidRDefault="00E65D53" w:rsidP="00E65D53">
      <w:pPr>
        <w:pStyle w:val="Index2"/>
        <w:tabs>
          <w:tab w:val="right" w:leader="dot" w:pos="4172"/>
        </w:tabs>
        <w:rPr>
          <w:noProof/>
        </w:rPr>
      </w:pPr>
      <w:r>
        <w:rPr>
          <w:noProof/>
        </w:rPr>
        <w:t>stereo-</w:t>
      </w:r>
      <w:r>
        <w:rPr>
          <w:noProof/>
        </w:rPr>
        <w:tab/>
        <w:t>63</w:t>
      </w:r>
    </w:p>
    <w:p w14:paraId="0459ACA5" w14:textId="77777777" w:rsidR="00E65D53" w:rsidRDefault="00E65D53" w:rsidP="00E65D53">
      <w:pPr>
        <w:pStyle w:val="Index1"/>
        <w:tabs>
          <w:tab w:val="right" w:leader="dot" w:pos="4172"/>
        </w:tabs>
        <w:rPr>
          <w:noProof/>
        </w:rPr>
      </w:pPr>
      <w:r>
        <w:rPr>
          <w:noProof/>
        </w:rPr>
        <w:t>isotherm</w:t>
      </w:r>
      <w:r>
        <w:rPr>
          <w:noProof/>
        </w:rPr>
        <w:tab/>
        <w:t>51</w:t>
      </w:r>
    </w:p>
    <w:p w14:paraId="7F40DBC7" w14:textId="77777777" w:rsidR="00E65D53" w:rsidRDefault="00E65D53" w:rsidP="00E65D53">
      <w:pPr>
        <w:pStyle w:val="Index1"/>
        <w:tabs>
          <w:tab w:val="right" w:leader="dot" w:pos="4172"/>
        </w:tabs>
        <w:rPr>
          <w:noProof/>
        </w:rPr>
      </w:pPr>
      <w:r>
        <w:rPr>
          <w:noProof/>
        </w:rPr>
        <w:t>isotoon</w:t>
      </w:r>
      <w:r>
        <w:rPr>
          <w:noProof/>
        </w:rPr>
        <w:tab/>
        <w:t>50</w:t>
      </w:r>
    </w:p>
    <w:p w14:paraId="763C5714" w14:textId="77777777" w:rsidR="00E65D53" w:rsidRDefault="00E65D53" w:rsidP="00E65D53">
      <w:pPr>
        <w:pStyle w:val="Index1"/>
        <w:tabs>
          <w:tab w:val="right" w:leader="dot" w:pos="4172"/>
        </w:tabs>
        <w:rPr>
          <w:noProof/>
        </w:rPr>
      </w:pPr>
      <w:r>
        <w:rPr>
          <w:noProof/>
        </w:rPr>
        <w:t>isotoop</w:t>
      </w:r>
      <w:r>
        <w:rPr>
          <w:noProof/>
        </w:rPr>
        <w:tab/>
        <w:t>66</w:t>
      </w:r>
    </w:p>
    <w:p w14:paraId="03E588CA" w14:textId="77777777" w:rsidR="00E65D53" w:rsidRDefault="00E65D53" w:rsidP="00E65D53">
      <w:pPr>
        <w:pStyle w:val="Index1"/>
        <w:tabs>
          <w:tab w:val="right" w:leader="dot" w:pos="4172"/>
        </w:tabs>
        <w:rPr>
          <w:noProof/>
        </w:rPr>
      </w:pPr>
      <w:r>
        <w:rPr>
          <w:noProof/>
        </w:rPr>
        <w:t>kansdichtheid</w:t>
      </w:r>
      <w:r>
        <w:rPr>
          <w:noProof/>
        </w:rPr>
        <w:tab/>
        <w:t>22</w:t>
      </w:r>
    </w:p>
    <w:p w14:paraId="17BD5DDD" w14:textId="77777777" w:rsidR="00E65D53" w:rsidRDefault="00E65D53" w:rsidP="00E65D53">
      <w:pPr>
        <w:pStyle w:val="Index1"/>
        <w:tabs>
          <w:tab w:val="right" w:leader="dot" w:pos="4172"/>
        </w:tabs>
        <w:rPr>
          <w:noProof/>
        </w:rPr>
      </w:pPr>
      <w:r>
        <w:rPr>
          <w:noProof/>
        </w:rPr>
        <w:t>karakteristieke groep</w:t>
      </w:r>
      <w:r>
        <w:rPr>
          <w:noProof/>
        </w:rPr>
        <w:tab/>
        <w:t>61</w:t>
      </w:r>
    </w:p>
    <w:p w14:paraId="56C6AEC4" w14:textId="77777777" w:rsidR="00E65D53" w:rsidRDefault="00E65D53" w:rsidP="00E65D53">
      <w:pPr>
        <w:pStyle w:val="Index1"/>
        <w:tabs>
          <w:tab w:val="right" w:leader="dot" w:pos="4172"/>
        </w:tabs>
        <w:rPr>
          <w:noProof/>
        </w:rPr>
      </w:pPr>
      <w:r>
        <w:rPr>
          <w:noProof/>
        </w:rPr>
        <w:t>karakteristieke koolstof</w:t>
      </w:r>
      <w:r>
        <w:rPr>
          <w:noProof/>
        </w:rPr>
        <w:tab/>
        <w:t>72</w:t>
      </w:r>
    </w:p>
    <w:p w14:paraId="1F2B79FC" w14:textId="77777777" w:rsidR="00E65D53" w:rsidRDefault="00E65D53" w:rsidP="00E65D53">
      <w:pPr>
        <w:pStyle w:val="Index1"/>
        <w:tabs>
          <w:tab w:val="right" w:leader="dot" w:pos="4172"/>
        </w:tabs>
        <w:rPr>
          <w:noProof/>
        </w:rPr>
      </w:pPr>
      <w:r>
        <w:rPr>
          <w:noProof/>
        </w:rPr>
        <w:t>kernspinresonantie</w:t>
      </w:r>
      <w:r>
        <w:rPr>
          <w:noProof/>
        </w:rPr>
        <w:tab/>
        <w:t>82</w:t>
      </w:r>
    </w:p>
    <w:p w14:paraId="61F377C9" w14:textId="77777777" w:rsidR="00E65D53" w:rsidRDefault="00E65D53" w:rsidP="00E65D53">
      <w:pPr>
        <w:pStyle w:val="Index1"/>
        <w:tabs>
          <w:tab w:val="right" w:leader="dot" w:pos="4172"/>
        </w:tabs>
        <w:rPr>
          <w:noProof/>
        </w:rPr>
      </w:pPr>
      <w:r>
        <w:rPr>
          <w:noProof/>
        </w:rPr>
        <w:t>kinetiek</w:t>
      </w:r>
      <w:r>
        <w:rPr>
          <w:noProof/>
        </w:rPr>
        <w:tab/>
        <w:t>53</w:t>
      </w:r>
    </w:p>
    <w:p w14:paraId="54473F8C" w14:textId="77777777" w:rsidR="00E65D53" w:rsidRDefault="00E65D53" w:rsidP="00E65D53">
      <w:pPr>
        <w:pStyle w:val="Index1"/>
        <w:tabs>
          <w:tab w:val="right" w:leader="dot" w:pos="4172"/>
        </w:tabs>
        <w:rPr>
          <w:noProof/>
        </w:rPr>
      </w:pPr>
      <w:r>
        <w:rPr>
          <w:noProof/>
        </w:rPr>
        <w:t>knoopvlak</w:t>
      </w:r>
      <w:r>
        <w:rPr>
          <w:noProof/>
        </w:rPr>
        <w:tab/>
        <w:t>28</w:t>
      </w:r>
    </w:p>
    <w:p w14:paraId="4C5DBC6B" w14:textId="77777777" w:rsidR="00E65D53" w:rsidRDefault="00E65D53" w:rsidP="00E65D53">
      <w:pPr>
        <w:pStyle w:val="Index1"/>
        <w:tabs>
          <w:tab w:val="right" w:leader="dot" w:pos="4172"/>
        </w:tabs>
        <w:rPr>
          <w:noProof/>
        </w:rPr>
      </w:pPr>
      <w:r>
        <w:rPr>
          <w:noProof/>
        </w:rPr>
        <w:t>kwantisering</w:t>
      </w:r>
      <w:r>
        <w:rPr>
          <w:noProof/>
        </w:rPr>
        <w:tab/>
        <w:t>83</w:t>
      </w:r>
    </w:p>
    <w:p w14:paraId="4312378D" w14:textId="77777777" w:rsidR="00E65D53" w:rsidRDefault="00E65D53" w:rsidP="00E65D53">
      <w:pPr>
        <w:pStyle w:val="Index1"/>
        <w:tabs>
          <w:tab w:val="right" w:leader="dot" w:pos="4172"/>
        </w:tabs>
        <w:rPr>
          <w:noProof/>
        </w:rPr>
      </w:pPr>
      <w:r>
        <w:rPr>
          <w:noProof/>
        </w:rPr>
        <w:t>kwantumgetal</w:t>
      </w:r>
    </w:p>
    <w:p w14:paraId="2CE9FE88" w14:textId="77777777" w:rsidR="00E65D53" w:rsidRDefault="00E65D53" w:rsidP="00E65D53">
      <w:pPr>
        <w:pStyle w:val="Index2"/>
        <w:tabs>
          <w:tab w:val="right" w:leader="dot" w:pos="4172"/>
        </w:tabs>
        <w:rPr>
          <w:noProof/>
        </w:rPr>
      </w:pPr>
      <w:r>
        <w:rPr>
          <w:noProof/>
        </w:rPr>
        <w:t>-combinaties</w:t>
      </w:r>
      <w:r>
        <w:rPr>
          <w:noProof/>
        </w:rPr>
        <w:tab/>
        <w:t>26</w:t>
      </w:r>
    </w:p>
    <w:p w14:paraId="27D666DF" w14:textId="77777777" w:rsidR="00E65D53" w:rsidRDefault="00E65D53" w:rsidP="00E65D53">
      <w:pPr>
        <w:pStyle w:val="Index2"/>
        <w:tabs>
          <w:tab w:val="right" w:leader="dot" w:pos="4172"/>
        </w:tabs>
        <w:rPr>
          <w:noProof/>
        </w:rPr>
      </w:pPr>
      <w:r>
        <w:rPr>
          <w:noProof/>
        </w:rPr>
        <w:t>hoofd-</w:t>
      </w:r>
      <w:r>
        <w:rPr>
          <w:noProof/>
        </w:rPr>
        <w:tab/>
        <w:t>24</w:t>
      </w:r>
    </w:p>
    <w:p w14:paraId="67354D14" w14:textId="77777777" w:rsidR="00E65D53" w:rsidRDefault="00E65D53" w:rsidP="00E65D53">
      <w:pPr>
        <w:pStyle w:val="Index2"/>
        <w:tabs>
          <w:tab w:val="right" w:leader="dot" w:pos="4172"/>
        </w:tabs>
        <w:rPr>
          <w:noProof/>
        </w:rPr>
      </w:pPr>
      <w:r>
        <w:rPr>
          <w:noProof/>
        </w:rPr>
        <w:t>magnetisch</w:t>
      </w:r>
      <w:r>
        <w:rPr>
          <w:noProof/>
        </w:rPr>
        <w:tab/>
        <w:t>24</w:t>
      </w:r>
    </w:p>
    <w:p w14:paraId="02DAF0D4" w14:textId="77777777" w:rsidR="00E65D53" w:rsidRDefault="00E65D53" w:rsidP="00E65D53">
      <w:pPr>
        <w:pStyle w:val="Index2"/>
        <w:tabs>
          <w:tab w:val="right" w:leader="dot" w:pos="4172"/>
        </w:tabs>
        <w:rPr>
          <w:noProof/>
        </w:rPr>
      </w:pPr>
      <w:r>
        <w:rPr>
          <w:noProof/>
        </w:rPr>
        <w:t>neven-</w:t>
      </w:r>
      <w:r>
        <w:rPr>
          <w:noProof/>
        </w:rPr>
        <w:tab/>
        <w:t>24</w:t>
      </w:r>
    </w:p>
    <w:p w14:paraId="2455B275" w14:textId="77777777" w:rsidR="00E65D53" w:rsidRDefault="00E65D53" w:rsidP="00E65D53">
      <w:pPr>
        <w:pStyle w:val="Index2"/>
        <w:tabs>
          <w:tab w:val="right" w:leader="dot" w:pos="4172"/>
        </w:tabs>
        <w:rPr>
          <w:noProof/>
        </w:rPr>
      </w:pPr>
      <w:r>
        <w:rPr>
          <w:noProof/>
        </w:rPr>
        <w:t>spin-</w:t>
      </w:r>
      <w:r>
        <w:rPr>
          <w:noProof/>
        </w:rPr>
        <w:tab/>
        <w:t>24</w:t>
      </w:r>
    </w:p>
    <w:p w14:paraId="06AC0A40" w14:textId="77777777" w:rsidR="00E65D53" w:rsidRDefault="00E65D53" w:rsidP="00E65D53">
      <w:pPr>
        <w:pStyle w:val="Index1"/>
        <w:tabs>
          <w:tab w:val="right" w:leader="dot" w:pos="4172"/>
        </w:tabs>
        <w:rPr>
          <w:noProof/>
        </w:rPr>
      </w:pPr>
      <w:r>
        <w:rPr>
          <w:noProof/>
        </w:rPr>
        <w:t>kwantumgetallen</w:t>
      </w:r>
      <w:r>
        <w:rPr>
          <w:noProof/>
        </w:rPr>
        <w:tab/>
        <w:t>19</w:t>
      </w:r>
    </w:p>
    <w:p w14:paraId="1111F845" w14:textId="77777777" w:rsidR="00E65D53" w:rsidRDefault="00E65D53" w:rsidP="00E65D53">
      <w:pPr>
        <w:pStyle w:val="Index1"/>
        <w:tabs>
          <w:tab w:val="right" w:leader="dot" w:pos="4172"/>
        </w:tabs>
        <w:rPr>
          <w:noProof/>
        </w:rPr>
      </w:pPr>
      <w:r>
        <w:rPr>
          <w:noProof/>
        </w:rPr>
        <w:t>ladingbalans</w:t>
      </w:r>
      <w:r>
        <w:rPr>
          <w:noProof/>
        </w:rPr>
        <w:tab/>
        <w:t>37</w:t>
      </w:r>
    </w:p>
    <w:p w14:paraId="796E1953" w14:textId="77777777" w:rsidR="00E65D53" w:rsidRDefault="00E65D53" w:rsidP="00E65D53">
      <w:pPr>
        <w:pStyle w:val="Index1"/>
        <w:tabs>
          <w:tab w:val="right" w:leader="dot" w:pos="4172"/>
        </w:tabs>
        <w:rPr>
          <w:noProof/>
        </w:rPr>
      </w:pPr>
      <w:r>
        <w:rPr>
          <w:noProof/>
        </w:rPr>
        <w:t>Lewis</w:t>
      </w:r>
    </w:p>
    <w:p w14:paraId="0FCE7014" w14:textId="77777777" w:rsidR="00E65D53" w:rsidRDefault="00E65D53" w:rsidP="00E65D53">
      <w:pPr>
        <w:pStyle w:val="Index2"/>
        <w:tabs>
          <w:tab w:val="right" w:leader="dot" w:pos="4172"/>
        </w:tabs>
        <w:rPr>
          <w:noProof/>
        </w:rPr>
      </w:pPr>
      <w:r>
        <w:rPr>
          <w:noProof/>
        </w:rPr>
        <w:t>-base</w:t>
      </w:r>
      <w:r>
        <w:rPr>
          <w:noProof/>
        </w:rPr>
        <w:tab/>
        <w:t>71</w:t>
      </w:r>
    </w:p>
    <w:p w14:paraId="7DAE6A88" w14:textId="77777777" w:rsidR="00E65D53" w:rsidRDefault="00E65D53" w:rsidP="00E65D53">
      <w:pPr>
        <w:pStyle w:val="Index2"/>
        <w:tabs>
          <w:tab w:val="right" w:leader="dot" w:pos="4172"/>
        </w:tabs>
        <w:rPr>
          <w:noProof/>
        </w:rPr>
      </w:pPr>
      <w:r>
        <w:rPr>
          <w:noProof/>
        </w:rPr>
        <w:t>-formule</w:t>
      </w:r>
      <w:r>
        <w:rPr>
          <w:noProof/>
        </w:rPr>
        <w:tab/>
        <w:t>7</w:t>
      </w:r>
    </w:p>
    <w:p w14:paraId="2739D73F" w14:textId="77777777" w:rsidR="00E65D53" w:rsidRDefault="00E65D53" w:rsidP="00E65D53">
      <w:pPr>
        <w:pStyle w:val="Index2"/>
        <w:tabs>
          <w:tab w:val="right" w:leader="dot" w:pos="4172"/>
        </w:tabs>
        <w:rPr>
          <w:noProof/>
        </w:rPr>
      </w:pPr>
      <w:r>
        <w:rPr>
          <w:noProof/>
        </w:rPr>
        <w:t>-zuur</w:t>
      </w:r>
      <w:r>
        <w:rPr>
          <w:noProof/>
        </w:rPr>
        <w:tab/>
        <w:t>72</w:t>
      </w:r>
    </w:p>
    <w:p w14:paraId="71035ED4" w14:textId="77777777" w:rsidR="00E65D53" w:rsidRDefault="00E65D53" w:rsidP="00E65D53">
      <w:pPr>
        <w:pStyle w:val="Index1"/>
        <w:tabs>
          <w:tab w:val="right" w:leader="dot" w:pos="4172"/>
        </w:tabs>
        <w:rPr>
          <w:noProof/>
        </w:rPr>
      </w:pPr>
      <w:r>
        <w:rPr>
          <w:noProof/>
        </w:rPr>
        <w:t>lichtintensiteit</w:t>
      </w:r>
      <w:r>
        <w:rPr>
          <w:noProof/>
        </w:rPr>
        <w:tab/>
        <w:t>86</w:t>
      </w:r>
    </w:p>
    <w:p w14:paraId="2959EE24" w14:textId="77777777" w:rsidR="00E65D53" w:rsidRDefault="00E65D53" w:rsidP="00E65D53">
      <w:pPr>
        <w:pStyle w:val="Index1"/>
        <w:tabs>
          <w:tab w:val="right" w:leader="dot" w:pos="4172"/>
        </w:tabs>
        <w:rPr>
          <w:noProof/>
        </w:rPr>
      </w:pPr>
      <w:r>
        <w:rPr>
          <w:noProof/>
        </w:rPr>
        <w:t>ligand</w:t>
      </w:r>
      <w:r>
        <w:rPr>
          <w:noProof/>
        </w:rPr>
        <w:tab/>
        <w:t>42</w:t>
      </w:r>
    </w:p>
    <w:p w14:paraId="7A11B01E" w14:textId="77777777" w:rsidR="00E65D53" w:rsidRDefault="00E65D53" w:rsidP="00E65D53">
      <w:pPr>
        <w:pStyle w:val="Index2"/>
        <w:tabs>
          <w:tab w:val="right" w:leader="dot" w:pos="4172"/>
        </w:tabs>
        <w:rPr>
          <w:noProof/>
        </w:rPr>
      </w:pPr>
      <w:r>
        <w:rPr>
          <w:noProof/>
        </w:rPr>
        <w:lastRenderedPageBreak/>
        <w:t>polydentaat</w:t>
      </w:r>
      <w:r>
        <w:rPr>
          <w:noProof/>
        </w:rPr>
        <w:tab/>
        <w:t>42</w:t>
      </w:r>
    </w:p>
    <w:p w14:paraId="139E7553" w14:textId="77777777" w:rsidR="00E65D53" w:rsidRDefault="00E65D53" w:rsidP="00E65D53">
      <w:pPr>
        <w:pStyle w:val="Index1"/>
        <w:tabs>
          <w:tab w:val="right" w:leader="dot" w:pos="4172"/>
        </w:tabs>
        <w:rPr>
          <w:noProof/>
        </w:rPr>
      </w:pPr>
      <w:r>
        <w:rPr>
          <w:noProof/>
        </w:rPr>
        <w:t>M.O.</w:t>
      </w:r>
    </w:p>
    <w:p w14:paraId="41079F89" w14:textId="77777777" w:rsidR="00E65D53" w:rsidRDefault="00E65D53" w:rsidP="00E65D53">
      <w:pPr>
        <w:pStyle w:val="Index2"/>
        <w:tabs>
          <w:tab w:val="right" w:leader="dot" w:pos="4172"/>
        </w:tabs>
        <w:rPr>
          <w:noProof/>
        </w:rPr>
      </w:pPr>
      <w:r w:rsidRPr="0042489F">
        <w:rPr>
          <w:rFonts w:ascii="Symbol" w:hAnsi="Symbol"/>
          <w:noProof/>
        </w:rPr>
        <w:t></w:t>
      </w:r>
      <w:r>
        <w:rPr>
          <w:noProof/>
        </w:rPr>
        <w:t>,</w:t>
      </w:r>
      <w:r w:rsidRPr="0042489F">
        <w:rPr>
          <w:rFonts w:ascii="Symbol" w:hAnsi="Symbol"/>
          <w:noProof/>
        </w:rPr>
        <w:t></w:t>
      </w:r>
      <w:r>
        <w:rPr>
          <w:noProof/>
        </w:rPr>
        <w:t>,</w:t>
      </w:r>
      <w:r w:rsidRPr="0042489F">
        <w:rPr>
          <w:rFonts w:ascii="Symbol" w:hAnsi="Symbol"/>
          <w:noProof/>
        </w:rPr>
        <w:t></w:t>
      </w:r>
      <w:r>
        <w:rPr>
          <w:noProof/>
        </w:rPr>
        <w:tab/>
        <w:t>31</w:t>
      </w:r>
    </w:p>
    <w:p w14:paraId="5C800EF4" w14:textId="77777777" w:rsidR="00E65D53" w:rsidRDefault="00E65D53" w:rsidP="00E65D53">
      <w:pPr>
        <w:pStyle w:val="Index1"/>
        <w:tabs>
          <w:tab w:val="right" w:leader="dot" w:pos="4172"/>
        </w:tabs>
        <w:rPr>
          <w:noProof/>
        </w:rPr>
      </w:pPr>
      <w:r>
        <w:rPr>
          <w:noProof/>
        </w:rPr>
        <w:t>Markovnikov</w:t>
      </w:r>
      <w:r>
        <w:rPr>
          <w:noProof/>
        </w:rPr>
        <w:tab/>
        <w:t>76</w:t>
      </w:r>
    </w:p>
    <w:p w14:paraId="37CA8BB8" w14:textId="77777777" w:rsidR="00E65D53" w:rsidRDefault="00E65D53" w:rsidP="00E65D53">
      <w:pPr>
        <w:pStyle w:val="Index2"/>
        <w:tabs>
          <w:tab w:val="right" w:leader="dot" w:pos="4172"/>
        </w:tabs>
        <w:rPr>
          <w:noProof/>
        </w:rPr>
      </w:pPr>
      <w:r>
        <w:rPr>
          <w:noProof/>
        </w:rPr>
        <w:t>anti-</w:t>
      </w:r>
      <w:r>
        <w:rPr>
          <w:noProof/>
        </w:rPr>
        <w:tab/>
        <w:t>76</w:t>
      </w:r>
    </w:p>
    <w:p w14:paraId="705EECF4" w14:textId="77777777" w:rsidR="00E65D53" w:rsidRDefault="00E65D53" w:rsidP="00E65D53">
      <w:pPr>
        <w:pStyle w:val="Index1"/>
        <w:tabs>
          <w:tab w:val="right" w:leader="dot" w:pos="4172"/>
        </w:tabs>
        <w:rPr>
          <w:noProof/>
        </w:rPr>
      </w:pPr>
      <w:r>
        <w:rPr>
          <w:noProof/>
        </w:rPr>
        <w:t>massa</w:t>
      </w:r>
    </w:p>
    <w:p w14:paraId="04B5480D" w14:textId="77777777" w:rsidR="00E65D53" w:rsidRDefault="00E65D53" w:rsidP="00E65D53">
      <w:pPr>
        <w:pStyle w:val="Index2"/>
        <w:tabs>
          <w:tab w:val="right" w:leader="dot" w:pos="4172"/>
        </w:tabs>
        <w:rPr>
          <w:noProof/>
        </w:rPr>
      </w:pPr>
      <w:r>
        <w:rPr>
          <w:noProof/>
        </w:rPr>
        <w:t>-balans</w:t>
      </w:r>
      <w:r>
        <w:rPr>
          <w:noProof/>
        </w:rPr>
        <w:tab/>
        <w:t>37</w:t>
      </w:r>
    </w:p>
    <w:p w14:paraId="3999D47E" w14:textId="77777777" w:rsidR="00E65D53" w:rsidRDefault="00E65D53" w:rsidP="00E65D53">
      <w:pPr>
        <w:pStyle w:val="Index2"/>
        <w:tabs>
          <w:tab w:val="right" w:leader="dot" w:pos="4172"/>
        </w:tabs>
        <w:rPr>
          <w:noProof/>
        </w:rPr>
      </w:pPr>
      <w:r>
        <w:rPr>
          <w:noProof/>
        </w:rPr>
        <w:t>-getal</w:t>
      </w:r>
      <w:r>
        <w:rPr>
          <w:noProof/>
        </w:rPr>
        <w:tab/>
        <w:t>66</w:t>
      </w:r>
    </w:p>
    <w:p w14:paraId="5D79C156" w14:textId="77777777" w:rsidR="00E65D53" w:rsidRDefault="00E65D53" w:rsidP="00E65D53">
      <w:pPr>
        <w:pStyle w:val="Index1"/>
        <w:tabs>
          <w:tab w:val="right" w:leader="dot" w:pos="4172"/>
        </w:tabs>
        <w:rPr>
          <w:noProof/>
        </w:rPr>
      </w:pPr>
      <w:r>
        <w:rPr>
          <w:noProof/>
        </w:rPr>
        <w:t>mechanisme</w:t>
      </w:r>
    </w:p>
    <w:p w14:paraId="22FAD8BC" w14:textId="77777777" w:rsidR="00E65D53" w:rsidRDefault="00E65D53" w:rsidP="00E65D53">
      <w:pPr>
        <w:pStyle w:val="Index2"/>
        <w:tabs>
          <w:tab w:val="right" w:leader="dot" w:pos="4172"/>
        </w:tabs>
        <w:rPr>
          <w:noProof/>
        </w:rPr>
      </w:pPr>
      <w:r>
        <w:rPr>
          <w:noProof/>
        </w:rPr>
        <w:t>E</w:t>
      </w:r>
      <w:r w:rsidRPr="0042489F">
        <w:rPr>
          <w:noProof/>
          <w:vertAlign w:val="subscript"/>
        </w:rPr>
        <w:t>1</w:t>
      </w:r>
      <w:r>
        <w:rPr>
          <w:noProof/>
        </w:rPr>
        <w:tab/>
        <w:t>74</w:t>
      </w:r>
    </w:p>
    <w:p w14:paraId="0C596BA2" w14:textId="77777777" w:rsidR="00E65D53" w:rsidRDefault="00E65D53" w:rsidP="00E65D53">
      <w:pPr>
        <w:pStyle w:val="Index2"/>
        <w:tabs>
          <w:tab w:val="right" w:leader="dot" w:pos="4172"/>
        </w:tabs>
        <w:rPr>
          <w:noProof/>
        </w:rPr>
      </w:pPr>
      <w:r>
        <w:rPr>
          <w:noProof/>
        </w:rPr>
        <w:t>E</w:t>
      </w:r>
      <w:r w:rsidRPr="0042489F">
        <w:rPr>
          <w:noProof/>
          <w:vertAlign w:val="subscript"/>
        </w:rPr>
        <w:t>2</w:t>
      </w:r>
      <w:r>
        <w:rPr>
          <w:noProof/>
        </w:rPr>
        <w:tab/>
        <w:t>74</w:t>
      </w:r>
    </w:p>
    <w:p w14:paraId="5D82D654" w14:textId="77777777" w:rsidR="00E65D53" w:rsidRDefault="00E65D53" w:rsidP="00E65D53">
      <w:pPr>
        <w:pStyle w:val="Index2"/>
        <w:tabs>
          <w:tab w:val="right" w:leader="dot" w:pos="4172"/>
        </w:tabs>
        <w:rPr>
          <w:noProof/>
        </w:rPr>
      </w:pPr>
      <w:r>
        <w:rPr>
          <w:noProof/>
        </w:rPr>
        <w:t>Hofmann-</w:t>
      </w:r>
      <w:r>
        <w:rPr>
          <w:noProof/>
        </w:rPr>
        <w:tab/>
        <w:t>75</w:t>
      </w:r>
    </w:p>
    <w:p w14:paraId="7F65425B" w14:textId="77777777" w:rsidR="00E65D53" w:rsidRDefault="00E65D53" w:rsidP="00E65D53">
      <w:pPr>
        <w:pStyle w:val="Index2"/>
        <w:tabs>
          <w:tab w:val="right" w:leader="dot" w:pos="4172"/>
        </w:tabs>
        <w:rPr>
          <w:noProof/>
        </w:rPr>
      </w:pPr>
      <w:r>
        <w:rPr>
          <w:noProof/>
        </w:rPr>
        <w:t>Michaelis-Menten-</w:t>
      </w:r>
      <w:r>
        <w:rPr>
          <w:noProof/>
        </w:rPr>
        <w:tab/>
        <w:t>55</w:t>
      </w:r>
    </w:p>
    <w:p w14:paraId="6AAFA833" w14:textId="77777777" w:rsidR="00E65D53" w:rsidRDefault="00E65D53" w:rsidP="00E65D53">
      <w:pPr>
        <w:pStyle w:val="Index2"/>
        <w:tabs>
          <w:tab w:val="right" w:leader="dot" w:pos="4172"/>
        </w:tabs>
        <w:rPr>
          <w:noProof/>
        </w:rPr>
      </w:pPr>
      <w:r>
        <w:rPr>
          <w:noProof/>
        </w:rPr>
        <w:t>reactie-</w:t>
      </w:r>
      <w:r>
        <w:rPr>
          <w:noProof/>
        </w:rPr>
        <w:tab/>
        <w:t>56</w:t>
      </w:r>
    </w:p>
    <w:p w14:paraId="6FD49234" w14:textId="77777777" w:rsidR="00E65D53" w:rsidRDefault="00E65D53" w:rsidP="00E65D53">
      <w:pPr>
        <w:pStyle w:val="Index2"/>
        <w:tabs>
          <w:tab w:val="right" w:leader="dot" w:pos="4172"/>
        </w:tabs>
        <w:rPr>
          <w:noProof/>
        </w:rPr>
      </w:pPr>
      <w:r>
        <w:rPr>
          <w:noProof/>
        </w:rPr>
        <w:t>Saytzeff-</w:t>
      </w:r>
      <w:r>
        <w:rPr>
          <w:noProof/>
        </w:rPr>
        <w:tab/>
        <w:t>75</w:t>
      </w:r>
    </w:p>
    <w:p w14:paraId="48F9C163" w14:textId="77777777" w:rsidR="00E65D53" w:rsidRDefault="00E65D53" w:rsidP="00E65D53">
      <w:pPr>
        <w:pStyle w:val="Index2"/>
        <w:tabs>
          <w:tab w:val="right" w:leader="dot" w:pos="4172"/>
        </w:tabs>
        <w:rPr>
          <w:noProof/>
        </w:rPr>
      </w:pPr>
      <w:r>
        <w:rPr>
          <w:noProof/>
        </w:rPr>
        <w:t>S</w:t>
      </w:r>
      <w:r w:rsidRPr="0042489F">
        <w:rPr>
          <w:noProof/>
          <w:vertAlign w:val="subscript"/>
        </w:rPr>
        <w:t>E</w:t>
      </w:r>
      <w:r>
        <w:rPr>
          <w:noProof/>
        </w:rPr>
        <w:t>2</w:t>
      </w:r>
      <w:r>
        <w:rPr>
          <w:noProof/>
        </w:rPr>
        <w:tab/>
        <w:t>76</w:t>
      </w:r>
    </w:p>
    <w:p w14:paraId="307CCD68" w14:textId="77777777" w:rsidR="00E65D53" w:rsidRDefault="00E65D53" w:rsidP="00E65D53">
      <w:pPr>
        <w:pStyle w:val="Index2"/>
        <w:tabs>
          <w:tab w:val="right" w:leader="dot" w:pos="4172"/>
        </w:tabs>
        <w:rPr>
          <w:noProof/>
        </w:rPr>
      </w:pPr>
      <w:r>
        <w:rPr>
          <w:noProof/>
        </w:rPr>
        <w:t>S</w:t>
      </w:r>
      <w:r w:rsidRPr="0042489F">
        <w:rPr>
          <w:noProof/>
          <w:vertAlign w:val="subscript"/>
        </w:rPr>
        <w:t>N</w:t>
      </w:r>
      <w:r>
        <w:rPr>
          <w:noProof/>
        </w:rPr>
        <w:t>1</w:t>
      </w:r>
      <w:r>
        <w:rPr>
          <w:noProof/>
        </w:rPr>
        <w:tab/>
        <w:t>74</w:t>
      </w:r>
    </w:p>
    <w:p w14:paraId="3EE0CB79" w14:textId="77777777" w:rsidR="00E65D53" w:rsidRDefault="00E65D53" w:rsidP="00E65D53">
      <w:pPr>
        <w:pStyle w:val="Index2"/>
        <w:tabs>
          <w:tab w:val="right" w:leader="dot" w:pos="4172"/>
        </w:tabs>
        <w:rPr>
          <w:noProof/>
        </w:rPr>
      </w:pPr>
      <w:r>
        <w:rPr>
          <w:noProof/>
        </w:rPr>
        <w:t>S</w:t>
      </w:r>
      <w:r w:rsidRPr="0042489F">
        <w:rPr>
          <w:noProof/>
          <w:vertAlign w:val="subscript"/>
        </w:rPr>
        <w:t>N</w:t>
      </w:r>
      <w:r>
        <w:rPr>
          <w:noProof/>
        </w:rPr>
        <w:t>2</w:t>
      </w:r>
      <w:r>
        <w:rPr>
          <w:noProof/>
        </w:rPr>
        <w:tab/>
        <w:t>74</w:t>
      </w:r>
    </w:p>
    <w:p w14:paraId="50EABFBE" w14:textId="77777777" w:rsidR="00E65D53" w:rsidRDefault="00E65D53" w:rsidP="00E65D53">
      <w:pPr>
        <w:pStyle w:val="Index1"/>
        <w:tabs>
          <w:tab w:val="right" w:leader="dot" w:pos="4172"/>
        </w:tabs>
        <w:rPr>
          <w:noProof/>
        </w:rPr>
      </w:pPr>
      <w:r>
        <w:rPr>
          <w:noProof/>
        </w:rPr>
        <w:t>meerbasisch</w:t>
      </w:r>
      <w:r>
        <w:rPr>
          <w:noProof/>
        </w:rPr>
        <w:tab/>
        <w:t>38</w:t>
      </w:r>
    </w:p>
    <w:p w14:paraId="58CAAD3F" w14:textId="77777777" w:rsidR="00E65D53" w:rsidRDefault="00E65D53" w:rsidP="00E65D53">
      <w:pPr>
        <w:pStyle w:val="Index1"/>
        <w:tabs>
          <w:tab w:val="right" w:leader="dot" w:pos="4172"/>
        </w:tabs>
        <w:rPr>
          <w:noProof/>
        </w:rPr>
      </w:pPr>
      <w:r>
        <w:rPr>
          <w:noProof/>
        </w:rPr>
        <w:t>membraan</w:t>
      </w:r>
      <w:r>
        <w:rPr>
          <w:noProof/>
        </w:rPr>
        <w:tab/>
        <w:t>50</w:t>
      </w:r>
    </w:p>
    <w:p w14:paraId="72651FD4" w14:textId="77777777" w:rsidR="00E65D53" w:rsidRDefault="00E65D53" w:rsidP="00E65D53">
      <w:pPr>
        <w:pStyle w:val="Index1"/>
        <w:tabs>
          <w:tab w:val="right" w:leader="dot" w:pos="4172"/>
        </w:tabs>
        <w:rPr>
          <w:noProof/>
        </w:rPr>
      </w:pPr>
      <w:r>
        <w:rPr>
          <w:noProof/>
        </w:rPr>
        <w:t>mengtoestand</w:t>
      </w:r>
      <w:r>
        <w:rPr>
          <w:noProof/>
        </w:rPr>
        <w:tab/>
        <w:t>29</w:t>
      </w:r>
    </w:p>
    <w:p w14:paraId="2C82EEF8" w14:textId="77777777" w:rsidR="00E65D53" w:rsidRDefault="00E65D53" w:rsidP="00E65D53">
      <w:pPr>
        <w:pStyle w:val="Index1"/>
        <w:tabs>
          <w:tab w:val="right" w:leader="dot" w:pos="4172"/>
        </w:tabs>
        <w:rPr>
          <w:noProof/>
        </w:rPr>
      </w:pPr>
      <w:r>
        <w:rPr>
          <w:noProof/>
        </w:rPr>
        <w:t>meso</w:t>
      </w:r>
      <w:r>
        <w:rPr>
          <w:noProof/>
        </w:rPr>
        <w:tab/>
        <w:t>69</w:t>
      </w:r>
    </w:p>
    <w:p w14:paraId="361669C0" w14:textId="77777777" w:rsidR="00E65D53" w:rsidRDefault="00E65D53" w:rsidP="00E65D53">
      <w:pPr>
        <w:pStyle w:val="Index2"/>
        <w:tabs>
          <w:tab w:val="right" w:leader="dot" w:pos="4172"/>
        </w:tabs>
        <w:rPr>
          <w:noProof/>
        </w:rPr>
      </w:pPr>
      <w:r>
        <w:rPr>
          <w:noProof/>
        </w:rPr>
        <w:t>-verbinding</w:t>
      </w:r>
      <w:r>
        <w:rPr>
          <w:noProof/>
        </w:rPr>
        <w:tab/>
        <w:t>63</w:t>
      </w:r>
    </w:p>
    <w:p w14:paraId="14E3B36F" w14:textId="77777777" w:rsidR="00E65D53" w:rsidRDefault="00E65D53" w:rsidP="00E65D53">
      <w:pPr>
        <w:pStyle w:val="Index1"/>
        <w:tabs>
          <w:tab w:val="right" w:leader="dot" w:pos="4172"/>
        </w:tabs>
        <w:rPr>
          <w:noProof/>
        </w:rPr>
      </w:pPr>
      <w:r>
        <w:rPr>
          <w:noProof/>
        </w:rPr>
        <w:t>mesomeer effect</w:t>
      </w:r>
      <w:r>
        <w:rPr>
          <w:noProof/>
        </w:rPr>
        <w:tab/>
        <w:t>73</w:t>
      </w:r>
    </w:p>
    <w:p w14:paraId="7E676424" w14:textId="77777777" w:rsidR="00E65D53" w:rsidRDefault="00E65D53" w:rsidP="00E65D53">
      <w:pPr>
        <w:pStyle w:val="Index1"/>
        <w:tabs>
          <w:tab w:val="right" w:leader="dot" w:pos="4172"/>
        </w:tabs>
        <w:rPr>
          <w:noProof/>
        </w:rPr>
      </w:pPr>
      <w:r>
        <w:rPr>
          <w:noProof/>
        </w:rPr>
        <w:t>mesomerie</w:t>
      </w:r>
      <w:r>
        <w:rPr>
          <w:noProof/>
        </w:rPr>
        <w:tab/>
        <w:t>7, 33</w:t>
      </w:r>
    </w:p>
    <w:p w14:paraId="5F79A978" w14:textId="77777777" w:rsidR="00E65D53" w:rsidRDefault="00E65D53" w:rsidP="00E65D53">
      <w:pPr>
        <w:pStyle w:val="Index1"/>
        <w:tabs>
          <w:tab w:val="right" w:leader="dot" w:pos="4172"/>
        </w:tabs>
        <w:rPr>
          <w:noProof/>
        </w:rPr>
      </w:pPr>
      <w:r>
        <w:rPr>
          <w:noProof/>
        </w:rPr>
        <w:t>metrie</w:t>
      </w:r>
    </w:p>
    <w:p w14:paraId="59674C1D" w14:textId="77777777" w:rsidR="00E65D53" w:rsidRDefault="00E65D53" w:rsidP="00E65D53">
      <w:pPr>
        <w:pStyle w:val="Index2"/>
        <w:tabs>
          <w:tab w:val="right" w:leader="dot" w:pos="4172"/>
        </w:tabs>
        <w:rPr>
          <w:noProof/>
        </w:rPr>
      </w:pPr>
      <w:r>
        <w:rPr>
          <w:noProof/>
        </w:rPr>
        <w:t>colori-</w:t>
      </w:r>
      <w:r>
        <w:rPr>
          <w:noProof/>
        </w:rPr>
        <w:tab/>
        <w:t>56</w:t>
      </w:r>
    </w:p>
    <w:p w14:paraId="6ADFE779" w14:textId="77777777" w:rsidR="00E65D53" w:rsidRDefault="00E65D53" w:rsidP="00E65D53">
      <w:pPr>
        <w:pStyle w:val="Index2"/>
        <w:tabs>
          <w:tab w:val="right" w:leader="dot" w:pos="4172"/>
        </w:tabs>
        <w:rPr>
          <w:noProof/>
        </w:rPr>
      </w:pPr>
      <w:r>
        <w:rPr>
          <w:noProof/>
        </w:rPr>
        <w:t>dilato-</w:t>
      </w:r>
      <w:r>
        <w:rPr>
          <w:noProof/>
        </w:rPr>
        <w:tab/>
        <w:t>56</w:t>
      </w:r>
    </w:p>
    <w:p w14:paraId="2ABFFF39" w14:textId="77777777" w:rsidR="00E65D53" w:rsidRDefault="00E65D53" w:rsidP="00E65D53">
      <w:pPr>
        <w:pStyle w:val="Index2"/>
        <w:tabs>
          <w:tab w:val="right" w:leader="dot" w:pos="4172"/>
        </w:tabs>
        <w:rPr>
          <w:noProof/>
        </w:rPr>
      </w:pPr>
      <w:r>
        <w:rPr>
          <w:noProof/>
        </w:rPr>
        <w:t>mano-</w:t>
      </w:r>
      <w:r>
        <w:rPr>
          <w:noProof/>
        </w:rPr>
        <w:tab/>
        <w:t>56</w:t>
      </w:r>
    </w:p>
    <w:p w14:paraId="22AF07B3" w14:textId="77777777" w:rsidR="00E65D53" w:rsidRDefault="00E65D53" w:rsidP="00E65D53">
      <w:pPr>
        <w:pStyle w:val="Index2"/>
        <w:tabs>
          <w:tab w:val="right" w:leader="dot" w:pos="4172"/>
        </w:tabs>
        <w:rPr>
          <w:noProof/>
        </w:rPr>
      </w:pPr>
      <w:r>
        <w:rPr>
          <w:noProof/>
        </w:rPr>
        <w:t>polari-</w:t>
      </w:r>
      <w:r>
        <w:rPr>
          <w:noProof/>
        </w:rPr>
        <w:tab/>
        <w:t>56</w:t>
      </w:r>
    </w:p>
    <w:p w14:paraId="2FC71746" w14:textId="77777777" w:rsidR="00E65D53" w:rsidRDefault="00E65D53" w:rsidP="00E65D53">
      <w:pPr>
        <w:pStyle w:val="Index2"/>
        <w:tabs>
          <w:tab w:val="right" w:leader="dot" w:pos="4172"/>
        </w:tabs>
        <w:rPr>
          <w:noProof/>
        </w:rPr>
      </w:pPr>
      <w:r>
        <w:rPr>
          <w:noProof/>
        </w:rPr>
        <w:t>spectro-</w:t>
      </w:r>
      <w:r>
        <w:rPr>
          <w:noProof/>
        </w:rPr>
        <w:tab/>
        <w:t>81</w:t>
      </w:r>
    </w:p>
    <w:p w14:paraId="03D4A995" w14:textId="77777777" w:rsidR="00E65D53" w:rsidRDefault="00E65D53" w:rsidP="00E65D53">
      <w:pPr>
        <w:pStyle w:val="Index2"/>
        <w:tabs>
          <w:tab w:val="right" w:leader="dot" w:pos="4172"/>
        </w:tabs>
        <w:rPr>
          <w:noProof/>
        </w:rPr>
      </w:pPr>
      <w:r>
        <w:rPr>
          <w:noProof/>
        </w:rPr>
        <w:t>volu-</w:t>
      </w:r>
      <w:r>
        <w:rPr>
          <w:noProof/>
        </w:rPr>
        <w:tab/>
        <w:t>56</w:t>
      </w:r>
    </w:p>
    <w:p w14:paraId="107A61BE" w14:textId="77777777" w:rsidR="00E65D53" w:rsidRDefault="00E65D53" w:rsidP="00E65D53">
      <w:pPr>
        <w:pStyle w:val="Index1"/>
        <w:tabs>
          <w:tab w:val="right" w:leader="dot" w:pos="4172"/>
        </w:tabs>
        <w:rPr>
          <w:noProof/>
        </w:rPr>
      </w:pPr>
      <w:r>
        <w:rPr>
          <w:noProof/>
        </w:rPr>
        <w:t>microcalorimetrie</w:t>
      </w:r>
      <w:r>
        <w:rPr>
          <w:noProof/>
        </w:rPr>
        <w:tab/>
        <w:t>50</w:t>
      </w:r>
    </w:p>
    <w:p w14:paraId="42047ABC" w14:textId="77777777" w:rsidR="00E65D53" w:rsidRDefault="00E65D53" w:rsidP="00E65D53">
      <w:pPr>
        <w:pStyle w:val="Index1"/>
        <w:tabs>
          <w:tab w:val="right" w:leader="dot" w:pos="4172"/>
        </w:tabs>
        <w:rPr>
          <w:noProof/>
        </w:rPr>
      </w:pPr>
      <w:r>
        <w:rPr>
          <w:noProof/>
        </w:rPr>
        <w:t>model</w:t>
      </w:r>
    </w:p>
    <w:p w14:paraId="40E5476D" w14:textId="77777777" w:rsidR="00E65D53" w:rsidRDefault="00E65D53" w:rsidP="00E65D53">
      <w:pPr>
        <w:pStyle w:val="Index2"/>
        <w:tabs>
          <w:tab w:val="right" w:leader="dot" w:pos="4172"/>
        </w:tabs>
        <w:rPr>
          <w:noProof/>
        </w:rPr>
      </w:pPr>
      <w:r>
        <w:rPr>
          <w:noProof/>
        </w:rPr>
        <w:t>kinetisch</w:t>
      </w:r>
      <w:r>
        <w:rPr>
          <w:noProof/>
        </w:rPr>
        <w:tab/>
        <w:t>51</w:t>
      </w:r>
    </w:p>
    <w:p w14:paraId="36F2053A" w14:textId="77777777" w:rsidR="00E65D53" w:rsidRDefault="00E65D53" w:rsidP="00E65D53">
      <w:pPr>
        <w:pStyle w:val="Index1"/>
        <w:tabs>
          <w:tab w:val="right" w:leader="dot" w:pos="4172"/>
        </w:tabs>
        <w:rPr>
          <w:noProof/>
        </w:rPr>
      </w:pPr>
      <w:r>
        <w:rPr>
          <w:noProof/>
        </w:rPr>
        <w:t>molaliteit</w:t>
      </w:r>
      <w:r>
        <w:rPr>
          <w:noProof/>
        </w:rPr>
        <w:tab/>
        <w:t>47</w:t>
      </w:r>
    </w:p>
    <w:p w14:paraId="7DBF59BC" w14:textId="77777777" w:rsidR="00E65D53" w:rsidRDefault="00E65D53" w:rsidP="00E65D53">
      <w:pPr>
        <w:pStyle w:val="Index1"/>
        <w:tabs>
          <w:tab w:val="right" w:leader="dot" w:pos="4172"/>
        </w:tabs>
        <w:rPr>
          <w:noProof/>
        </w:rPr>
      </w:pPr>
      <w:r>
        <w:rPr>
          <w:noProof/>
        </w:rPr>
        <w:t>molariteit</w:t>
      </w:r>
      <w:r>
        <w:rPr>
          <w:noProof/>
        </w:rPr>
        <w:tab/>
        <w:t>47</w:t>
      </w:r>
    </w:p>
    <w:p w14:paraId="30E26F11" w14:textId="77777777" w:rsidR="00E65D53" w:rsidRDefault="00E65D53" w:rsidP="00E65D53">
      <w:pPr>
        <w:pStyle w:val="Index1"/>
        <w:tabs>
          <w:tab w:val="right" w:leader="dot" w:pos="4172"/>
        </w:tabs>
        <w:rPr>
          <w:noProof/>
        </w:rPr>
      </w:pPr>
      <w:r>
        <w:rPr>
          <w:noProof/>
        </w:rPr>
        <w:t>molecuulorbitaal</w:t>
      </w:r>
    </w:p>
    <w:p w14:paraId="79CBBD0F" w14:textId="77777777" w:rsidR="00E65D53" w:rsidRDefault="00E65D53" w:rsidP="00E65D53">
      <w:pPr>
        <w:pStyle w:val="Index2"/>
        <w:tabs>
          <w:tab w:val="right" w:leader="dot" w:pos="4172"/>
        </w:tabs>
        <w:rPr>
          <w:noProof/>
        </w:rPr>
      </w:pPr>
      <w:r>
        <w:rPr>
          <w:noProof/>
        </w:rPr>
        <w:t>antibindend</w:t>
      </w:r>
      <w:r>
        <w:rPr>
          <w:noProof/>
        </w:rPr>
        <w:tab/>
        <w:t>31</w:t>
      </w:r>
    </w:p>
    <w:p w14:paraId="1820D925" w14:textId="77777777" w:rsidR="00E65D53" w:rsidRDefault="00E65D53" w:rsidP="00E65D53">
      <w:pPr>
        <w:pStyle w:val="Index2"/>
        <w:tabs>
          <w:tab w:val="right" w:leader="dot" w:pos="4172"/>
        </w:tabs>
        <w:rPr>
          <w:noProof/>
        </w:rPr>
      </w:pPr>
      <w:r>
        <w:rPr>
          <w:noProof/>
        </w:rPr>
        <w:t>B.M.O./A.B.M.O.</w:t>
      </w:r>
      <w:r>
        <w:rPr>
          <w:noProof/>
        </w:rPr>
        <w:tab/>
        <w:t>31</w:t>
      </w:r>
    </w:p>
    <w:p w14:paraId="3F371B1C" w14:textId="77777777" w:rsidR="00E65D53" w:rsidRDefault="00E65D53" w:rsidP="00E65D53">
      <w:pPr>
        <w:pStyle w:val="Index2"/>
        <w:tabs>
          <w:tab w:val="right" w:leader="dot" w:pos="4172"/>
        </w:tabs>
        <w:rPr>
          <w:noProof/>
        </w:rPr>
      </w:pPr>
      <w:r>
        <w:rPr>
          <w:noProof/>
        </w:rPr>
        <w:t>bindend</w:t>
      </w:r>
      <w:r>
        <w:rPr>
          <w:noProof/>
        </w:rPr>
        <w:tab/>
        <w:t>31</w:t>
      </w:r>
    </w:p>
    <w:p w14:paraId="4017E3A1" w14:textId="77777777" w:rsidR="00E65D53" w:rsidRDefault="00E65D53" w:rsidP="00E65D53">
      <w:pPr>
        <w:pStyle w:val="Index1"/>
        <w:tabs>
          <w:tab w:val="right" w:leader="dot" w:pos="4172"/>
        </w:tabs>
        <w:rPr>
          <w:noProof/>
        </w:rPr>
      </w:pPr>
      <w:r>
        <w:rPr>
          <w:noProof/>
        </w:rPr>
        <w:t>monochromatisch</w:t>
      </w:r>
      <w:r>
        <w:rPr>
          <w:noProof/>
        </w:rPr>
        <w:tab/>
        <w:t>87</w:t>
      </w:r>
    </w:p>
    <w:p w14:paraId="6F8464E3" w14:textId="77777777" w:rsidR="00E65D53" w:rsidRDefault="00E65D53" w:rsidP="00E65D53">
      <w:pPr>
        <w:pStyle w:val="Index1"/>
        <w:tabs>
          <w:tab w:val="right" w:leader="dot" w:pos="4172"/>
        </w:tabs>
        <w:rPr>
          <w:noProof/>
        </w:rPr>
      </w:pPr>
      <w:r>
        <w:rPr>
          <w:noProof/>
        </w:rPr>
        <w:t>monodentaat</w:t>
      </w:r>
      <w:r>
        <w:rPr>
          <w:noProof/>
        </w:rPr>
        <w:tab/>
        <w:t>42</w:t>
      </w:r>
    </w:p>
    <w:p w14:paraId="451F4AA8" w14:textId="77777777" w:rsidR="00E65D53" w:rsidRDefault="00E65D53" w:rsidP="00E65D53">
      <w:pPr>
        <w:pStyle w:val="Index1"/>
        <w:tabs>
          <w:tab w:val="right" w:leader="dot" w:pos="4172"/>
        </w:tabs>
        <w:rPr>
          <w:noProof/>
        </w:rPr>
      </w:pPr>
      <w:r>
        <w:rPr>
          <w:noProof/>
        </w:rPr>
        <w:t>naam</w:t>
      </w:r>
    </w:p>
    <w:p w14:paraId="5C7FE1FA" w14:textId="77777777" w:rsidR="00E65D53" w:rsidRDefault="00E65D53" w:rsidP="00E65D53">
      <w:pPr>
        <w:pStyle w:val="Index2"/>
        <w:tabs>
          <w:tab w:val="right" w:leader="dot" w:pos="4172"/>
        </w:tabs>
        <w:rPr>
          <w:noProof/>
        </w:rPr>
      </w:pPr>
      <w:r>
        <w:rPr>
          <w:noProof/>
        </w:rPr>
        <w:t>areen</w:t>
      </w:r>
      <w:r>
        <w:rPr>
          <w:noProof/>
        </w:rPr>
        <w:tab/>
        <w:t>60</w:t>
      </w:r>
    </w:p>
    <w:p w14:paraId="310D1095" w14:textId="77777777" w:rsidR="00E65D53" w:rsidRDefault="00E65D53" w:rsidP="00E65D53">
      <w:pPr>
        <w:pStyle w:val="Index2"/>
        <w:tabs>
          <w:tab w:val="right" w:leader="dot" w:pos="4172"/>
        </w:tabs>
        <w:rPr>
          <w:noProof/>
        </w:rPr>
      </w:pPr>
      <w:r>
        <w:rPr>
          <w:noProof/>
        </w:rPr>
        <w:t>aryl</w:t>
      </w:r>
      <w:r>
        <w:rPr>
          <w:noProof/>
        </w:rPr>
        <w:tab/>
        <w:t>60</w:t>
      </w:r>
    </w:p>
    <w:p w14:paraId="5D41F905" w14:textId="77777777" w:rsidR="00E65D53" w:rsidRDefault="00E65D53" w:rsidP="00E65D53">
      <w:pPr>
        <w:pStyle w:val="Index2"/>
        <w:tabs>
          <w:tab w:val="right" w:leader="dot" w:pos="4172"/>
        </w:tabs>
        <w:rPr>
          <w:noProof/>
        </w:rPr>
      </w:pPr>
      <w:r>
        <w:rPr>
          <w:noProof/>
        </w:rPr>
        <w:t>benzyl</w:t>
      </w:r>
      <w:r>
        <w:rPr>
          <w:noProof/>
        </w:rPr>
        <w:tab/>
        <w:t>60</w:t>
      </w:r>
    </w:p>
    <w:p w14:paraId="46FB2D4D" w14:textId="77777777" w:rsidR="00E65D53" w:rsidRDefault="00E65D53" w:rsidP="00E65D53">
      <w:pPr>
        <w:pStyle w:val="Index2"/>
        <w:tabs>
          <w:tab w:val="right" w:leader="dot" w:pos="4172"/>
        </w:tabs>
        <w:rPr>
          <w:noProof/>
        </w:rPr>
      </w:pPr>
      <w:r>
        <w:rPr>
          <w:noProof/>
        </w:rPr>
        <w:t>fenyl</w:t>
      </w:r>
      <w:r>
        <w:rPr>
          <w:noProof/>
        </w:rPr>
        <w:tab/>
        <w:t>60</w:t>
      </w:r>
    </w:p>
    <w:p w14:paraId="2D05BFCF" w14:textId="77777777" w:rsidR="00E65D53" w:rsidRDefault="00E65D53" w:rsidP="00E65D53">
      <w:pPr>
        <w:pStyle w:val="Index2"/>
        <w:tabs>
          <w:tab w:val="right" w:leader="dot" w:pos="4172"/>
        </w:tabs>
        <w:rPr>
          <w:noProof/>
        </w:rPr>
      </w:pPr>
      <w:r>
        <w:rPr>
          <w:noProof/>
        </w:rPr>
        <w:t>prefix</w:t>
      </w:r>
      <w:r>
        <w:rPr>
          <w:noProof/>
        </w:rPr>
        <w:tab/>
        <w:t>59</w:t>
      </w:r>
    </w:p>
    <w:p w14:paraId="509C4410" w14:textId="77777777" w:rsidR="00E65D53" w:rsidRDefault="00E65D53" w:rsidP="00E65D53">
      <w:pPr>
        <w:pStyle w:val="Index2"/>
        <w:tabs>
          <w:tab w:val="right" w:leader="dot" w:pos="4172"/>
        </w:tabs>
        <w:rPr>
          <w:noProof/>
        </w:rPr>
      </w:pPr>
      <w:r>
        <w:rPr>
          <w:noProof/>
        </w:rPr>
        <w:t>stam-</w:t>
      </w:r>
      <w:r>
        <w:rPr>
          <w:noProof/>
        </w:rPr>
        <w:tab/>
        <w:t>59</w:t>
      </w:r>
    </w:p>
    <w:p w14:paraId="15EBE7D1" w14:textId="77777777" w:rsidR="00E65D53" w:rsidRDefault="00E65D53" w:rsidP="00E65D53">
      <w:pPr>
        <w:pStyle w:val="Index2"/>
        <w:tabs>
          <w:tab w:val="right" w:leader="dot" w:pos="4172"/>
        </w:tabs>
        <w:rPr>
          <w:noProof/>
        </w:rPr>
      </w:pPr>
      <w:r>
        <w:rPr>
          <w:noProof/>
        </w:rPr>
        <w:t>substituent-</w:t>
      </w:r>
      <w:r>
        <w:rPr>
          <w:noProof/>
        </w:rPr>
        <w:tab/>
        <w:t>59</w:t>
      </w:r>
    </w:p>
    <w:p w14:paraId="1628F3C7" w14:textId="77777777" w:rsidR="00E65D53" w:rsidRDefault="00E65D53" w:rsidP="00E65D53">
      <w:pPr>
        <w:pStyle w:val="Index1"/>
        <w:tabs>
          <w:tab w:val="right" w:leader="dot" w:pos="4172"/>
        </w:tabs>
        <w:rPr>
          <w:noProof/>
        </w:rPr>
      </w:pPr>
      <w:r>
        <w:rPr>
          <w:noProof/>
        </w:rPr>
        <w:t>naamgeving</w:t>
      </w:r>
    </w:p>
    <w:p w14:paraId="3C1CCB45" w14:textId="77777777" w:rsidR="00E65D53" w:rsidRDefault="00E65D53" w:rsidP="00E65D53">
      <w:pPr>
        <w:pStyle w:val="Index2"/>
        <w:tabs>
          <w:tab w:val="right" w:leader="dot" w:pos="4172"/>
        </w:tabs>
        <w:rPr>
          <w:noProof/>
        </w:rPr>
      </w:pPr>
      <w:r w:rsidRPr="0042489F">
        <w:rPr>
          <w:i/>
          <w:noProof/>
        </w:rPr>
        <w:t>cis/trans</w:t>
      </w:r>
      <w:r>
        <w:rPr>
          <w:noProof/>
        </w:rPr>
        <w:tab/>
        <w:t>59</w:t>
      </w:r>
    </w:p>
    <w:p w14:paraId="37AEF5D3" w14:textId="77777777" w:rsidR="00E65D53" w:rsidRDefault="00E65D53" w:rsidP="00E65D53">
      <w:pPr>
        <w:pStyle w:val="Index2"/>
        <w:tabs>
          <w:tab w:val="right" w:leader="dot" w:pos="4172"/>
        </w:tabs>
        <w:rPr>
          <w:noProof/>
        </w:rPr>
      </w:pPr>
      <w:r w:rsidRPr="0042489F">
        <w:rPr>
          <w:i/>
          <w:noProof/>
        </w:rPr>
        <w:t>E/Z</w:t>
      </w:r>
      <w:r>
        <w:rPr>
          <w:noProof/>
        </w:rPr>
        <w:tab/>
        <w:t>59</w:t>
      </w:r>
    </w:p>
    <w:p w14:paraId="4E197EBC" w14:textId="77777777" w:rsidR="00E65D53" w:rsidRDefault="00E65D53" w:rsidP="00E65D53">
      <w:pPr>
        <w:pStyle w:val="Index2"/>
        <w:tabs>
          <w:tab w:val="right" w:leader="dot" w:pos="4172"/>
        </w:tabs>
        <w:rPr>
          <w:noProof/>
        </w:rPr>
      </w:pPr>
      <w:r w:rsidRPr="0042489F">
        <w:rPr>
          <w:i/>
          <w:noProof/>
        </w:rPr>
        <w:t>endo/exo</w:t>
      </w:r>
      <w:r>
        <w:rPr>
          <w:noProof/>
        </w:rPr>
        <w:tab/>
        <w:t>67</w:t>
      </w:r>
    </w:p>
    <w:p w14:paraId="431FDF65" w14:textId="77777777" w:rsidR="00E65D53" w:rsidRDefault="00E65D53" w:rsidP="00E65D53">
      <w:pPr>
        <w:pStyle w:val="Index2"/>
        <w:tabs>
          <w:tab w:val="right" w:leader="dot" w:pos="4172"/>
        </w:tabs>
        <w:rPr>
          <w:noProof/>
        </w:rPr>
      </w:pPr>
      <w:r>
        <w:rPr>
          <w:noProof/>
        </w:rPr>
        <w:t>koolstofverbindingen</w:t>
      </w:r>
      <w:r>
        <w:rPr>
          <w:noProof/>
        </w:rPr>
        <w:tab/>
        <w:t>59</w:t>
      </w:r>
    </w:p>
    <w:p w14:paraId="38C9EB27" w14:textId="77777777" w:rsidR="00E65D53" w:rsidRDefault="00E65D53" w:rsidP="00E65D53">
      <w:pPr>
        <w:pStyle w:val="Index2"/>
        <w:tabs>
          <w:tab w:val="right" w:leader="dot" w:pos="4172"/>
        </w:tabs>
        <w:rPr>
          <w:noProof/>
        </w:rPr>
      </w:pPr>
      <w:r w:rsidRPr="0042489F">
        <w:rPr>
          <w:i/>
          <w:noProof/>
        </w:rPr>
        <w:t>R/S</w:t>
      </w:r>
      <w:r>
        <w:rPr>
          <w:noProof/>
        </w:rPr>
        <w:tab/>
        <w:t>59, 68</w:t>
      </w:r>
    </w:p>
    <w:p w14:paraId="354EF941" w14:textId="77777777" w:rsidR="00E65D53" w:rsidRDefault="00E65D53" w:rsidP="00E65D53">
      <w:pPr>
        <w:pStyle w:val="Index1"/>
        <w:tabs>
          <w:tab w:val="right" w:leader="dot" w:pos="4172"/>
        </w:tabs>
        <w:rPr>
          <w:noProof/>
        </w:rPr>
      </w:pPr>
      <w:r>
        <w:rPr>
          <w:noProof/>
        </w:rPr>
        <w:t>Nernstvergelijking</w:t>
      </w:r>
      <w:r>
        <w:rPr>
          <w:noProof/>
        </w:rPr>
        <w:tab/>
        <w:t>47</w:t>
      </w:r>
    </w:p>
    <w:p w14:paraId="31BD1465" w14:textId="77777777" w:rsidR="00E65D53" w:rsidRDefault="00E65D53" w:rsidP="00E65D53">
      <w:pPr>
        <w:pStyle w:val="Index1"/>
        <w:tabs>
          <w:tab w:val="right" w:leader="dot" w:pos="4172"/>
        </w:tabs>
        <w:rPr>
          <w:noProof/>
        </w:rPr>
      </w:pPr>
      <w:r>
        <w:rPr>
          <w:noProof/>
        </w:rPr>
        <w:t>nitrering</w:t>
      </w:r>
      <w:r>
        <w:rPr>
          <w:noProof/>
        </w:rPr>
        <w:tab/>
        <w:t>76</w:t>
      </w:r>
    </w:p>
    <w:p w14:paraId="3DC4421B" w14:textId="77777777" w:rsidR="00E65D53" w:rsidRDefault="00E65D53" w:rsidP="00E65D53">
      <w:pPr>
        <w:pStyle w:val="Index1"/>
        <w:tabs>
          <w:tab w:val="right" w:leader="dot" w:pos="4172"/>
        </w:tabs>
        <w:rPr>
          <w:noProof/>
        </w:rPr>
      </w:pPr>
      <w:r>
        <w:rPr>
          <w:noProof/>
        </w:rPr>
        <w:t>nucleofiel</w:t>
      </w:r>
      <w:r>
        <w:rPr>
          <w:noProof/>
        </w:rPr>
        <w:tab/>
        <w:t>71, 72</w:t>
      </w:r>
    </w:p>
    <w:p w14:paraId="2D28D05D" w14:textId="77777777" w:rsidR="00E65D53" w:rsidRDefault="00E65D53" w:rsidP="00E65D53">
      <w:pPr>
        <w:pStyle w:val="Index1"/>
        <w:tabs>
          <w:tab w:val="right" w:leader="dot" w:pos="4172"/>
        </w:tabs>
        <w:rPr>
          <w:noProof/>
        </w:rPr>
      </w:pPr>
      <w:r>
        <w:rPr>
          <w:noProof/>
        </w:rPr>
        <w:t>omringing</w:t>
      </w:r>
    </w:p>
    <w:p w14:paraId="11CE4F5D" w14:textId="77777777" w:rsidR="00E65D53" w:rsidRDefault="00E65D53" w:rsidP="00E65D53">
      <w:pPr>
        <w:pStyle w:val="Index2"/>
        <w:tabs>
          <w:tab w:val="right" w:leader="dot" w:pos="4172"/>
        </w:tabs>
        <w:rPr>
          <w:noProof/>
        </w:rPr>
      </w:pPr>
      <w:r>
        <w:rPr>
          <w:noProof/>
        </w:rPr>
        <w:t>octaëdrische</w:t>
      </w:r>
      <w:r>
        <w:rPr>
          <w:noProof/>
        </w:rPr>
        <w:tab/>
        <w:t>42</w:t>
      </w:r>
    </w:p>
    <w:p w14:paraId="32C75284" w14:textId="77777777" w:rsidR="00E65D53" w:rsidRDefault="00E65D53" w:rsidP="00E65D53">
      <w:pPr>
        <w:pStyle w:val="Index1"/>
        <w:tabs>
          <w:tab w:val="right" w:leader="dot" w:pos="4172"/>
        </w:tabs>
        <w:rPr>
          <w:noProof/>
        </w:rPr>
      </w:pPr>
      <w:r>
        <w:rPr>
          <w:noProof/>
        </w:rPr>
        <w:t>onzekerheids-</w:t>
      </w:r>
    </w:p>
    <w:p w14:paraId="23B5607B" w14:textId="77777777" w:rsidR="00E65D53" w:rsidRDefault="00E65D53" w:rsidP="00E65D53">
      <w:pPr>
        <w:pStyle w:val="Index2"/>
        <w:tabs>
          <w:tab w:val="right" w:leader="dot" w:pos="4172"/>
        </w:tabs>
        <w:rPr>
          <w:noProof/>
        </w:rPr>
      </w:pPr>
      <w:r>
        <w:rPr>
          <w:noProof/>
        </w:rPr>
        <w:t>relatie</w:t>
      </w:r>
      <w:r>
        <w:rPr>
          <w:noProof/>
        </w:rPr>
        <w:tab/>
        <w:t>20</w:t>
      </w:r>
    </w:p>
    <w:p w14:paraId="00430FF3" w14:textId="77777777" w:rsidR="00E65D53" w:rsidRDefault="00E65D53" w:rsidP="00E65D53">
      <w:pPr>
        <w:pStyle w:val="Index1"/>
        <w:tabs>
          <w:tab w:val="right" w:leader="dot" w:pos="4172"/>
        </w:tabs>
        <w:rPr>
          <w:noProof/>
        </w:rPr>
      </w:pPr>
      <w:r>
        <w:rPr>
          <w:noProof/>
        </w:rPr>
        <w:t>oplosbaarheid</w:t>
      </w:r>
      <w:r>
        <w:rPr>
          <w:noProof/>
        </w:rPr>
        <w:tab/>
        <w:t>37</w:t>
      </w:r>
    </w:p>
    <w:p w14:paraId="27C798C6" w14:textId="77777777" w:rsidR="00E65D53" w:rsidRDefault="00E65D53" w:rsidP="00E65D53">
      <w:pPr>
        <w:pStyle w:val="Index1"/>
        <w:tabs>
          <w:tab w:val="right" w:leader="dot" w:pos="4172"/>
        </w:tabs>
        <w:rPr>
          <w:noProof/>
        </w:rPr>
      </w:pPr>
      <w:r>
        <w:rPr>
          <w:noProof/>
        </w:rPr>
        <w:t>oplossend vermogen</w:t>
      </w:r>
      <w:r>
        <w:rPr>
          <w:noProof/>
        </w:rPr>
        <w:tab/>
        <w:t>81</w:t>
      </w:r>
    </w:p>
    <w:p w14:paraId="2F3C9FF3" w14:textId="77777777" w:rsidR="00E65D53" w:rsidRDefault="00E65D53" w:rsidP="00E65D53">
      <w:pPr>
        <w:pStyle w:val="Index1"/>
        <w:tabs>
          <w:tab w:val="right" w:leader="dot" w:pos="4172"/>
        </w:tabs>
        <w:rPr>
          <w:noProof/>
        </w:rPr>
      </w:pPr>
      <w:r>
        <w:rPr>
          <w:noProof/>
        </w:rPr>
        <w:t>optisch actief</w:t>
      </w:r>
      <w:r>
        <w:rPr>
          <w:noProof/>
        </w:rPr>
        <w:tab/>
        <w:t>68</w:t>
      </w:r>
    </w:p>
    <w:p w14:paraId="43D10219" w14:textId="77777777" w:rsidR="00E65D53" w:rsidRDefault="00E65D53" w:rsidP="00E65D53">
      <w:pPr>
        <w:pStyle w:val="Index1"/>
        <w:tabs>
          <w:tab w:val="right" w:leader="dot" w:pos="4172"/>
        </w:tabs>
        <w:rPr>
          <w:noProof/>
        </w:rPr>
      </w:pPr>
      <w:r>
        <w:rPr>
          <w:noProof/>
        </w:rPr>
        <w:t>optische antipode</w:t>
      </w:r>
      <w:r>
        <w:rPr>
          <w:noProof/>
        </w:rPr>
        <w:tab/>
        <w:t>68</w:t>
      </w:r>
    </w:p>
    <w:p w14:paraId="444A443C" w14:textId="77777777" w:rsidR="00E65D53" w:rsidRDefault="00E65D53" w:rsidP="00E65D53">
      <w:pPr>
        <w:pStyle w:val="Index1"/>
        <w:tabs>
          <w:tab w:val="right" w:leader="dot" w:pos="4172"/>
        </w:tabs>
        <w:rPr>
          <w:noProof/>
        </w:rPr>
      </w:pPr>
      <w:r>
        <w:rPr>
          <w:noProof/>
        </w:rPr>
        <w:t>orbitaal</w:t>
      </w:r>
    </w:p>
    <w:p w14:paraId="702892C0" w14:textId="77777777" w:rsidR="00E65D53" w:rsidRDefault="00E65D53" w:rsidP="00E65D53">
      <w:pPr>
        <w:pStyle w:val="Index2"/>
        <w:tabs>
          <w:tab w:val="right" w:leader="dot" w:pos="4172"/>
        </w:tabs>
        <w:rPr>
          <w:noProof/>
        </w:rPr>
      </w:pPr>
      <w:r>
        <w:rPr>
          <w:noProof/>
        </w:rPr>
        <w:t>atoom-</w:t>
      </w:r>
      <w:r>
        <w:rPr>
          <w:noProof/>
        </w:rPr>
        <w:tab/>
        <w:t>24</w:t>
      </w:r>
    </w:p>
    <w:p w14:paraId="5F92D199" w14:textId="77777777" w:rsidR="00E65D53" w:rsidRDefault="00E65D53" w:rsidP="00E65D53">
      <w:pPr>
        <w:pStyle w:val="Index2"/>
        <w:tabs>
          <w:tab w:val="right" w:leader="dot" w:pos="4172"/>
        </w:tabs>
        <w:rPr>
          <w:noProof/>
        </w:rPr>
      </w:pPr>
      <w:r>
        <w:rPr>
          <w:noProof/>
        </w:rPr>
        <w:t>molecuul-</w:t>
      </w:r>
      <w:r>
        <w:rPr>
          <w:noProof/>
        </w:rPr>
        <w:tab/>
        <w:t>31</w:t>
      </w:r>
    </w:p>
    <w:p w14:paraId="1E7FD28B" w14:textId="77777777" w:rsidR="00E65D53" w:rsidRDefault="00E65D53" w:rsidP="00E65D53">
      <w:pPr>
        <w:pStyle w:val="Index2"/>
        <w:tabs>
          <w:tab w:val="right" w:leader="dot" w:pos="4172"/>
        </w:tabs>
        <w:rPr>
          <w:noProof/>
        </w:rPr>
      </w:pPr>
      <w:r>
        <w:rPr>
          <w:noProof/>
        </w:rPr>
        <w:t>s,p,d,f</w:t>
      </w:r>
      <w:r>
        <w:rPr>
          <w:noProof/>
        </w:rPr>
        <w:tab/>
        <w:t>28</w:t>
      </w:r>
    </w:p>
    <w:p w14:paraId="28BCF0EB" w14:textId="77777777" w:rsidR="00E65D53" w:rsidRDefault="00E65D53" w:rsidP="00E65D53">
      <w:pPr>
        <w:pStyle w:val="Index1"/>
        <w:tabs>
          <w:tab w:val="right" w:leader="dot" w:pos="4172"/>
        </w:tabs>
        <w:rPr>
          <w:noProof/>
        </w:rPr>
      </w:pPr>
      <w:r>
        <w:rPr>
          <w:noProof/>
        </w:rPr>
        <w:t>orthogonaal</w:t>
      </w:r>
      <w:r>
        <w:rPr>
          <w:noProof/>
        </w:rPr>
        <w:tab/>
        <w:t>29</w:t>
      </w:r>
    </w:p>
    <w:p w14:paraId="737339B7" w14:textId="77777777" w:rsidR="00E65D53" w:rsidRDefault="00E65D53" w:rsidP="00E65D53">
      <w:pPr>
        <w:pStyle w:val="Index1"/>
        <w:tabs>
          <w:tab w:val="right" w:leader="dot" w:pos="4172"/>
        </w:tabs>
        <w:rPr>
          <w:noProof/>
        </w:rPr>
      </w:pPr>
      <w:r>
        <w:rPr>
          <w:noProof/>
        </w:rPr>
        <w:t>osmometer</w:t>
      </w:r>
      <w:r>
        <w:rPr>
          <w:noProof/>
        </w:rPr>
        <w:tab/>
        <w:t>50</w:t>
      </w:r>
    </w:p>
    <w:p w14:paraId="267A1339" w14:textId="77777777" w:rsidR="00E65D53" w:rsidRDefault="00E65D53" w:rsidP="00E65D53">
      <w:pPr>
        <w:pStyle w:val="Index1"/>
        <w:tabs>
          <w:tab w:val="right" w:leader="dot" w:pos="4172"/>
        </w:tabs>
        <w:rPr>
          <w:noProof/>
        </w:rPr>
      </w:pPr>
      <w:r>
        <w:rPr>
          <w:noProof/>
        </w:rPr>
        <w:t>overgangstoestand</w:t>
      </w:r>
      <w:r>
        <w:rPr>
          <w:noProof/>
        </w:rPr>
        <w:tab/>
        <w:t>72, 73</w:t>
      </w:r>
    </w:p>
    <w:p w14:paraId="3440415B" w14:textId="77777777" w:rsidR="00E65D53" w:rsidRDefault="00E65D53" w:rsidP="00E65D53">
      <w:pPr>
        <w:pStyle w:val="Index1"/>
        <w:tabs>
          <w:tab w:val="right" w:leader="dot" w:pos="4172"/>
        </w:tabs>
        <w:rPr>
          <w:noProof/>
        </w:rPr>
      </w:pPr>
      <w:r>
        <w:rPr>
          <w:noProof/>
        </w:rPr>
        <w:t>overlap</w:t>
      </w:r>
      <w:r>
        <w:rPr>
          <w:noProof/>
        </w:rPr>
        <w:tab/>
        <w:t>24</w:t>
      </w:r>
    </w:p>
    <w:p w14:paraId="20181D1F" w14:textId="77777777" w:rsidR="00E65D53" w:rsidRDefault="00E65D53" w:rsidP="00E65D53">
      <w:pPr>
        <w:pStyle w:val="Index2"/>
        <w:tabs>
          <w:tab w:val="right" w:leader="dot" w:pos="4172"/>
        </w:tabs>
        <w:rPr>
          <w:noProof/>
        </w:rPr>
      </w:pPr>
      <w:r>
        <w:rPr>
          <w:noProof/>
        </w:rPr>
        <w:t>-integraal</w:t>
      </w:r>
      <w:r>
        <w:rPr>
          <w:noProof/>
        </w:rPr>
        <w:tab/>
        <w:t>31</w:t>
      </w:r>
    </w:p>
    <w:p w14:paraId="5821F8AA" w14:textId="77777777" w:rsidR="00E65D53" w:rsidRDefault="00E65D53" w:rsidP="00E65D53">
      <w:pPr>
        <w:pStyle w:val="Index2"/>
        <w:tabs>
          <w:tab w:val="right" w:leader="dot" w:pos="4172"/>
        </w:tabs>
        <w:rPr>
          <w:noProof/>
        </w:rPr>
      </w:pPr>
      <w:r>
        <w:rPr>
          <w:noProof/>
        </w:rPr>
        <w:t>zijdelingse</w:t>
      </w:r>
      <w:r>
        <w:rPr>
          <w:noProof/>
        </w:rPr>
        <w:tab/>
        <w:t>33</w:t>
      </w:r>
    </w:p>
    <w:p w14:paraId="2A4D79C3" w14:textId="77777777" w:rsidR="00E65D53" w:rsidRDefault="00E65D53" w:rsidP="00E65D53">
      <w:pPr>
        <w:pStyle w:val="Index1"/>
        <w:tabs>
          <w:tab w:val="right" w:leader="dot" w:pos="4172"/>
        </w:tabs>
        <w:rPr>
          <w:noProof/>
        </w:rPr>
      </w:pPr>
      <w:r>
        <w:rPr>
          <w:noProof/>
        </w:rPr>
        <w:t>Pauli</w:t>
      </w:r>
      <w:r>
        <w:rPr>
          <w:noProof/>
        </w:rPr>
        <w:tab/>
        <w:t>27</w:t>
      </w:r>
    </w:p>
    <w:p w14:paraId="7944E5CF" w14:textId="77777777" w:rsidR="00E65D53" w:rsidRDefault="00E65D53" w:rsidP="00E65D53">
      <w:pPr>
        <w:pStyle w:val="Index1"/>
        <w:tabs>
          <w:tab w:val="right" w:leader="dot" w:pos="4172"/>
        </w:tabs>
        <w:rPr>
          <w:noProof/>
        </w:rPr>
      </w:pPr>
      <w:r>
        <w:rPr>
          <w:noProof/>
        </w:rPr>
        <w:t>permeabel</w:t>
      </w:r>
      <w:r>
        <w:rPr>
          <w:noProof/>
        </w:rPr>
        <w:tab/>
        <w:t>50</w:t>
      </w:r>
    </w:p>
    <w:p w14:paraId="63312A56" w14:textId="77777777" w:rsidR="00E65D53" w:rsidRDefault="00E65D53" w:rsidP="00E65D53">
      <w:pPr>
        <w:pStyle w:val="Index2"/>
        <w:tabs>
          <w:tab w:val="right" w:leader="dot" w:pos="4172"/>
        </w:tabs>
        <w:rPr>
          <w:noProof/>
        </w:rPr>
      </w:pPr>
      <w:r>
        <w:rPr>
          <w:noProof/>
        </w:rPr>
        <w:t>semi-</w:t>
      </w:r>
      <w:r>
        <w:rPr>
          <w:noProof/>
        </w:rPr>
        <w:tab/>
        <w:t>50</w:t>
      </w:r>
    </w:p>
    <w:p w14:paraId="7032140F" w14:textId="77777777" w:rsidR="00E65D53" w:rsidRDefault="00E65D53" w:rsidP="00E65D53">
      <w:pPr>
        <w:pStyle w:val="Index1"/>
        <w:tabs>
          <w:tab w:val="right" w:leader="dot" w:pos="4172"/>
        </w:tabs>
        <w:rPr>
          <w:noProof/>
        </w:rPr>
      </w:pPr>
      <w:r>
        <w:rPr>
          <w:noProof/>
        </w:rPr>
        <w:t>primair</w:t>
      </w:r>
      <w:r>
        <w:rPr>
          <w:noProof/>
        </w:rPr>
        <w:tab/>
        <w:t>72, 75</w:t>
      </w:r>
    </w:p>
    <w:p w14:paraId="4C387617" w14:textId="77777777" w:rsidR="00E65D53" w:rsidRDefault="00E65D53" w:rsidP="00E65D53">
      <w:pPr>
        <w:pStyle w:val="Index1"/>
        <w:tabs>
          <w:tab w:val="right" w:leader="dot" w:pos="4172"/>
        </w:tabs>
        <w:rPr>
          <w:noProof/>
        </w:rPr>
      </w:pPr>
      <w:r>
        <w:rPr>
          <w:noProof/>
        </w:rPr>
        <w:t>principe</w:t>
      </w:r>
    </w:p>
    <w:p w14:paraId="2D1726E6" w14:textId="77777777" w:rsidR="00E65D53" w:rsidRDefault="00E65D53" w:rsidP="00E65D53">
      <w:pPr>
        <w:pStyle w:val="Index2"/>
        <w:tabs>
          <w:tab w:val="right" w:leader="dot" w:pos="4172"/>
        </w:tabs>
        <w:rPr>
          <w:noProof/>
        </w:rPr>
      </w:pPr>
      <w:r>
        <w:rPr>
          <w:noProof/>
        </w:rPr>
        <w:t>Aufbau-</w:t>
      </w:r>
      <w:r>
        <w:rPr>
          <w:noProof/>
        </w:rPr>
        <w:tab/>
        <w:t>32</w:t>
      </w:r>
    </w:p>
    <w:p w14:paraId="6C3C1786" w14:textId="77777777" w:rsidR="00E65D53" w:rsidRDefault="00E65D53" w:rsidP="00E65D53">
      <w:pPr>
        <w:pStyle w:val="Index1"/>
        <w:tabs>
          <w:tab w:val="right" w:leader="dot" w:pos="4172"/>
        </w:tabs>
        <w:rPr>
          <w:noProof/>
        </w:rPr>
      </w:pPr>
      <w:r>
        <w:rPr>
          <w:noProof/>
        </w:rPr>
        <w:t>prioriteit</w:t>
      </w:r>
    </w:p>
    <w:p w14:paraId="585F64F1" w14:textId="77777777" w:rsidR="00E65D53" w:rsidRDefault="00E65D53" w:rsidP="00E65D53">
      <w:pPr>
        <w:pStyle w:val="Index2"/>
        <w:tabs>
          <w:tab w:val="right" w:leader="dot" w:pos="4172"/>
        </w:tabs>
        <w:rPr>
          <w:noProof/>
        </w:rPr>
      </w:pPr>
      <w:r w:rsidRPr="0042489F">
        <w:rPr>
          <w:i/>
          <w:noProof/>
        </w:rPr>
        <w:t>R/S</w:t>
      </w:r>
      <w:r>
        <w:rPr>
          <w:noProof/>
        </w:rPr>
        <w:tab/>
        <w:t>68</w:t>
      </w:r>
    </w:p>
    <w:p w14:paraId="5EB055BA" w14:textId="77777777" w:rsidR="00E65D53" w:rsidRDefault="00E65D53" w:rsidP="00E65D53">
      <w:pPr>
        <w:pStyle w:val="Index2"/>
        <w:tabs>
          <w:tab w:val="right" w:leader="dot" w:pos="4172"/>
        </w:tabs>
        <w:rPr>
          <w:noProof/>
        </w:rPr>
      </w:pPr>
      <w:r>
        <w:rPr>
          <w:noProof/>
        </w:rPr>
        <w:t>-regel</w:t>
      </w:r>
      <w:r>
        <w:rPr>
          <w:noProof/>
        </w:rPr>
        <w:tab/>
        <w:t>69</w:t>
      </w:r>
    </w:p>
    <w:p w14:paraId="2DD5BB28" w14:textId="77777777" w:rsidR="00E65D53" w:rsidRDefault="00E65D53" w:rsidP="00E65D53">
      <w:pPr>
        <w:pStyle w:val="Index1"/>
        <w:tabs>
          <w:tab w:val="right" w:leader="dot" w:pos="4172"/>
        </w:tabs>
        <w:rPr>
          <w:noProof/>
        </w:rPr>
      </w:pPr>
      <w:r>
        <w:rPr>
          <w:noProof/>
        </w:rPr>
        <w:t>projectie</w:t>
      </w:r>
    </w:p>
    <w:p w14:paraId="7B79A74C" w14:textId="77777777" w:rsidR="00E65D53" w:rsidRDefault="00E65D53" w:rsidP="00E65D53">
      <w:pPr>
        <w:pStyle w:val="Index2"/>
        <w:tabs>
          <w:tab w:val="right" w:leader="dot" w:pos="4172"/>
        </w:tabs>
        <w:rPr>
          <w:noProof/>
        </w:rPr>
      </w:pPr>
      <w:r>
        <w:rPr>
          <w:noProof/>
        </w:rPr>
        <w:t>Fischer-</w:t>
      </w:r>
      <w:r>
        <w:rPr>
          <w:noProof/>
        </w:rPr>
        <w:tab/>
        <w:t>68</w:t>
      </w:r>
    </w:p>
    <w:p w14:paraId="0514108A" w14:textId="77777777" w:rsidR="00E65D53" w:rsidRDefault="00E65D53" w:rsidP="00E65D53">
      <w:pPr>
        <w:pStyle w:val="Index2"/>
        <w:tabs>
          <w:tab w:val="right" w:leader="dot" w:pos="4172"/>
        </w:tabs>
        <w:rPr>
          <w:noProof/>
        </w:rPr>
      </w:pPr>
      <w:r>
        <w:rPr>
          <w:noProof/>
        </w:rPr>
        <w:t>Wedge-Cram-</w:t>
      </w:r>
      <w:r>
        <w:rPr>
          <w:noProof/>
        </w:rPr>
        <w:tab/>
        <w:t>68</w:t>
      </w:r>
    </w:p>
    <w:p w14:paraId="6DCB3068" w14:textId="77777777" w:rsidR="00E65D53" w:rsidRDefault="00E65D53" w:rsidP="00E65D53">
      <w:pPr>
        <w:pStyle w:val="Index1"/>
        <w:tabs>
          <w:tab w:val="right" w:leader="dot" w:pos="4172"/>
        </w:tabs>
        <w:rPr>
          <w:noProof/>
        </w:rPr>
      </w:pPr>
      <w:r>
        <w:rPr>
          <w:noProof/>
        </w:rPr>
        <w:t>protolyt</w:t>
      </w:r>
      <w:r>
        <w:rPr>
          <w:noProof/>
        </w:rPr>
        <w:tab/>
        <w:t>37</w:t>
      </w:r>
    </w:p>
    <w:p w14:paraId="270D016A" w14:textId="77777777" w:rsidR="00E65D53" w:rsidRDefault="00E65D53" w:rsidP="00E65D53">
      <w:pPr>
        <w:pStyle w:val="Index1"/>
        <w:tabs>
          <w:tab w:val="right" w:leader="dot" w:pos="4172"/>
        </w:tabs>
        <w:rPr>
          <w:noProof/>
        </w:rPr>
      </w:pPr>
      <w:r w:rsidRPr="0042489F">
        <w:rPr>
          <w:i/>
          <w:noProof/>
        </w:rPr>
        <w:t>R/S</w:t>
      </w:r>
      <w:r>
        <w:rPr>
          <w:noProof/>
        </w:rPr>
        <w:tab/>
        <w:t>59</w:t>
      </w:r>
    </w:p>
    <w:p w14:paraId="38FC0E42" w14:textId="77777777" w:rsidR="00E65D53" w:rsidRDefault="00E65D53" w:rsidP="00E65D53">
      <w:pPr>
        <w:pStyle w:val="Index1"/>
        <w:tabs>
          <w:tab w:val="right" w:leader="dot" w:pos="4172"/>
        </w:tabs>
        <w:rPr>
          <w:noProof/>
        </w:rPr>
      </w:pPr>
      <w:r>
        <w:rPr>
          <w:noProof/>
        </w:rPr>
        <w:t>radicaal</w:t>
      </w:r>
      <w:r>
        <w:rPr>
          <w:noProof/>
        </w:rPr>
        <w:tab/>
        <w:t>74</w:t>
      </w:r>
    </w:p>
    <w:p w14:paraId="38BBD025" w14:textId="77777777" w:rsidR="00E65D53" w:rsidRDefault="00E65D53" w:rsidP="00E65D53">
      <w:pPr>
        <w:pStyle w:val="Index1"/>
        <w:tabs>
          <w:tab w:val="right" w:leader="dot" w:pos="4172"/>
        </w:tabs>
        <w:rPr>
          <w:noProof/>
        </w:rPr>
      </w:pPr>
      <w:r>
        <w:rPr>
          <w:noProof/>
        </w:rPr>
        <w:t>reactie</w:t>
      </w:r>
    </w:p>
    <w:p w14:paraId="182CF0F0" w14:textId="77777777" w:rsidR="00E65D53" w:rsidRDefault="00E65D53" w:rsidP="00E65D53">
      <w:pPr>
        <w:pStyle w:val="Index2"/>
        <w:tabs>
          <w:tab w:val="right" w:leader="dot" w:pos="4172"/>
        </w:tabs>
        <w:rPr>
          <w:noProof/>
        </w:rPr>
      </w:pPr>
      <w:r>
        <w:rPr>
          <w:noProof/>
        </w:rPr>
        <w:t>-constante</w:t>
      </w:r>
      <w:r>
        <w:rPr>
          <w:noProof/>
        </w:rPr>
        <w:tab/>
        <w:t>53</w:t>
      </w:r>
    </w:p>
    <w:p w14:paraId="0F23E455" w14:textId="77777777" w:rsidR="00E65D53" w:rsidRDefault="00E65D53" w:rsidP="00E65D53">
      <w:pPr>
        <w:pStyle w:val="Index2"/>
        <w:tabs>
          <w:tab w:val="right" w:leader="dot" w:pos="4172"/>
        </w:tabs>
        <w:rPr>
          <w:noProof/>
        </w:rPr>
      </w:pPr>
      <w:r>
        <w:rPr>
          <w:noProof/>
        </w:rPr>
        <w:t>eerste orde-</w:t>
      </w:r>
      <w:r>
        <w:rPr>
          <w:noProof/>
        </w:rPr>
        <w:tab/>
        <w:t>71</w:t>
      </w:r>
    </w:p>
    <w:p w14:paraId="6EFB4CBE" w14:textId="77777777" w:rsidR="00E65D53" w:rsidRDefault="00E65D53" w:rsidP="00E65D53">
      <w:pPr>
        <w:pStyle w:val="Index2"/>
        <w:tabs>
          <w:tab w:val="right" w:leader="dot" w:pos="4172"/>
        </w:tabs>
        <w:rPr>
          <w:noProof/>
        </w:rPr>
      </w:pPr>
      <w:r>
        <w:rPr>
          <w:noProof/>
        </w:rPr>
        <w:t>eerste-orde-</w:t>
      </w:r>
      <w:r>
        <w:rPr>
          <w:noProof/>
        </w:rPr>
        <w:tab/>
        <w:t>53</w:t>
      </w:r>
    </w:p>
    <w:p w14:paraId="39BC1A3F" w14:textId="77777777" w:rsidR="00E65D53" w:rsidRDefault="00E65D53" w:rsidP="00E65D53">
      <w:pPr>
        <w:pStyle w:val="Index2"/>
        <w:tabs>
          <w:tab w:val="right" w:leader="dot" w:pos="4172"/>
        </w:tabs>
        <w:rPr>
          <w:noProof/>
        </w:rPr>
      </w:pPr>
      <w:r>
        <w:rPr>
          <w:noProof/>
        </w:rPr>
        <w:t>gas-</w:t>
      </w:r>
      <w:r>
        <w:rPr>
          <w:noProof/>
        </w:rPr>
        <w:tab/>
        <w:t>47</w:t>
      </w:r>
    </w:p>
    <w:p w14:paraId="0047BB3B" w14:textId="77777777" w:rsidR="00E65D53" w:rsidRDefault="00E65D53" w:rsidP="00E65D53">
      <w:pPr>
        <w:pStyle w:val="Index2"/>
        <w:tabs>
          <w:tab w:val="right" w:leader="dot" w:pos="4172"/>
        </w:tabs>
        <w:rPr>
          <w:noProof/>
        </w:rPr>
      </w:pPr>
      <w:r>
        <w:rPr>
          <w:noProof/>
        </w:rPr>
        <w:t>homolytische</w:t>
      </w:r>
      <w:r>
        <w:rPr>
          <w:noProof/>
        </w:rPr>
        <w:tab/>
        <w:t>74</w:t>
      </w:r>
    </w:p>
    <w:p w14:paraId="5AE67FD4" w14:textId="77777777" w:rsidR="00E65D53" w:rsidRDefault="00E65D53" w:rsidP="00E65D53">
      <w:pPr>
        <w:pStyle w:val="Index2"/>
        <w:tabs>
          <w:tab w:val="right" w:leader="dot" w:pos="4172"/>
        </w:tabs>
        <w:rPr>
          <w:noProof/>
        </w:rPr>
      </w:pPr>
      <w:r>
        <w:rPr>
          <w:noProof/>
        </w:rPr>
        <w:t>-mechanisme</w:t>
      </w:r>
      <w:r>
        <w:rPr>
          <w:noProof/>
        </w:rPr>
        <w:tab/>
        <w:t>56, 71</w:t>
      </w:r>
    </w:p>
    <w:p w14:paraId="57C2C71A" w14:textId="77777777" w:rsidR="00E65D53" w:rsidRDefault="00E65D53" w:rsidP="00E65D53">
      <w:pPr>
        <w:pStyle w:val="Index2"/>
        <w:tabs>
          <w:tab w:val="right" w:leader="dot" w:pos="4172"/>
        </w:tabs>
        <w:rPr>
          <w:noProof/>
        </w:rPr>
      </w:pPr>
      <w:r>
        <w:rPr>
          <w:noProof/>
        </w:rPr>
        <w:t>nulde orde-</w:t>
      </w:r>
      <w:r>
        <w:rPr>
          <w:noProof/>
        </w:rPr>
        <w:tab/>
        <w:t>55</w:t>
      </w:r>
    </w:p>
    <w:p w14:paraId="665D0590" w14:textId="77777777" w:rsidR="00E65D53" w:rsidRDefault="00E65D53" w:rsidP="00E65D53">
      <w:pPr>
        <w:pStyle w:val="Index2"/>
        <w:tabs>
          <w:tab w:val="right" w:leader="dot" w:pos="4172"/>
        </w:tabs>
        <w:rPr>
          <w:noProof/>
        </w:rPr>
      </w:pPr>
      <w:r>
        <w:rPr>
          <w:noProof/>
        </w:rPr>
        <w:t>-orde</w:t>
      </w:r>
      <w:r>
        <w:rPr>
          <w:noProof/>
        </w:rPr>
        <w:tab/>
        <w:t>71</w:t>
      </w:r>
    </w:p>
    <w:p w14:paraId="19AB4C57" w14:textId="77777777" w:rsidR="00E65D53" w:rsidRDefault="00E65D53" w:rsidP="00E65D53">
      <w:pPr>
        <w:pStyle w:val="Index2"/>
        <w:tabs>
          <w:tab w:val="right" w:leader="dot" w:pos="4172"/>
        </w:tabs>
        <w:rPr>
          <w:noProof/>
        </w:rPr>
      </w:pPr>
      <w:r>
        <w:rPr>
          <w:noProof/>
        </w:rPr>
        <w:t>radicaal-</w:t>
      </w:r>
      <w:r>
        <w:rPr>
          <w:noProof/>
        </w:rPr>
        <w:tab/>
        <w:t>74</w:t>
      </w:r>
    </w:p>
    <w:p w14:paraId="5B9C7614" w14:textId="77777777" w:rsidR="00E65D53" w:rsidRDefault="00E65D53" w:rsidP="00E65D53">
      <w:pPr>
        <w:pStyle w:val="Index2"/>
        <w:tabs>
          <w:tab w:val="right" w:leader="dot" w:pos="4172"/>
        </w:tabs>
        <w:rPr>
          <w:noProof/>
        </w:rPr>
      </w:pPr>
      <w:r>
        <w:rPr>
          <w:noProof/>
        </w:rPr>
        <w:t>tweede-orde</w:t>
      </w:r>
      <w:r>
        <w:rPr>
          <w:noProof/>
        </w:rPr>
        <w:tab/>
        <w:t>53</w:t>
      </w:r>
    </w:p>
    <w:p w14:paraId="1C6ABA41" w14:textId="77777777" w:rsidR="00E65D53" w:rsidRDefault="00E65D53" w:rsidP="00E65D53">
      <w:pPr>
        <w:pStyle w:val="Index2"/>
        <w:tabs>
          <w:tab w:val="right" w:leader="dot" w:pos="4172"/>
        </w:tabs>
        <w:rPr>
          <w:noProof/>
        </w:rPr>
      </w:pPr>
      <w:r>
        <w:rPr>
          <w:noProof/>
        </w:rPr>
        <w:t>tweede-orde-</w:t>
      </w:r>
      <w:r>
        <w:rPr>
          <w:noProof/>
        </w:rPr>
        <w:tab/>
        <w:t>53</w:t>
      </w:r>
    </w:p>
    <w:p w14:paraId="4578130C" w14:textId="77777777" w:rsidR="00E65D53" w:rsidRDefault="00E65D53" w:rsidP="00E65D53">
      <w:pPr>
        <w:pStyle w:val="Index1"/>
        <w:tabs>
          <w:tab w:val="right" w:leader="dot" w:pos="4172"/>
        </w:tabs>
        <w:rPr>
          <w:noProof/>
        </w:rPr>
      </w:pPr>
      <w:r>
        <w:rPr>
          <w:noProof/>
        </w:rPr>
        <w:t>reactiviteit</w:t>
      </w:r>
      <w:r>
        <w:rPr>
          <w:noProof/>
        </w:rPr>
        <w:tab/>
        <w:t>72, 75</w:t>
      </w:r>
    </w:p>
    <w:p w14:paraId="2A7F9F7C" w14:textId="77777777" w:rsidR="00E65D53" w:rsidRDefault="00E65D53" w:rsidP="00E65D53">
      <w:pPr>
        <w:pStyle w:val="Index1"/>
        <w:tabs>
          <w:tab w:val="right" w:leader="dot" w:pos="4172"/>
        </w:tabs>
        <w:rPr>
          <w:noProof/>
        </w:rPr>
      </w:pPr>
      <w:r>
        <w:rPr>
          <w:noProof/>
        </w:rPr>
        <w:t>reductor</w:t>
      </w:r>
      <w:r>
        <w:rPr>
          <w:noProof/>
        </w:rPr>
        <w:tab/>
        <w:t>74</w:t>
      </w:r>
    </w:p>
    <w:p w14:paraId="7D160FA4" w14:textId="77777777" w:rsidR="00E65D53" w:rsidRDefault="00E65D53" w:rsidP="00E65D53">
      <w:pPr>
        <w:pStyle w:val="Index1"/>
        <w:tabs>
          <w:tab w:val="right" w:leader="dot" w:pos="4172"/>
        </w:tabs>
        <w:rPr>
          <w:noProof/>
        </w:rPr>
      </w:pPr>
      <w:r>
        <w:rPr>
          <w:noProof/>
        </w:rPr>
        <w:t>regel</w:t>
      </w:r>
    </w:p>
    <w:p w14:paraId="5262FE3D" w14:textId="77777777" w:rsidR="00E65D53" w:rsidRDefault="00E65D53" w:rsidP="00E65D53">
      <w:pPr>
        <w:pStyle w:val="Index2"/>
        <w:tabs>
          <w:tab w:val="right" w:leader="dot" w:pos="4172"/>
        </w:tabs>
        <w:rPr>
          <w:noProof/>
        </w:rPr>
      </w:pPr>
      <w:r w:rsidRPr="0042489F">
        <w:rPr>
          <w:i/>
          <w:noProof/>
        </w:rPr>
        <w:t>cis-trans</w:t>
      </w:r>
      <w:r>
        <w:rPr>
          <w:noProof/>
        </w:rPr>
        <w:t>-</w:t>
      </w:r>
      <w:r>
        <w:rPr>
          <w:noProof/>
        </w:rPr>
        <w:tab/>
        <w:t>59</w:t>
      </w:r>
    </w:p>
    <w:p w14:paraId="3AC04726" w14:textId="77777777" w:rsidR="00E65D53" w:rsidRDefault="00E65D53" w:rsidP="00E65D53">
      <w:pPr>
        <w:pStyle w:val="Index2"/>
        <w:tabs>
          <w:tab w:val="right" w:leader="dot" w:pos="4172"/>
        </w:tabs>
        <w:rPr>
          <w:noProof/>
        </w:rPr>
      </w:pPr>
      <w:r>
        <w:rPr>
          <w:noProof/>
        </w:rPr>
        <w:t>prioriteit-</w:t>
      </w:r>
      <w:r>
        <w:rPr>
          <w:noProof/>
        </w:rPr>
        <w:tab/>
        <w:t>59, 66</w:t>
      </w:r>
    </w:p>
    <w:p w14:paraId="7D76403D" w14:textId="77777777" w:rsidR="00E65D53" w:rsidRDefault="00E65D53" w:rsidP="00E65D53">
      <w:pPr>
        <w:pStyle w:val="Index2"/>
        <w:tabs>
          <w:tab w:val="right" w:leader="dot" w:pos="4172"/>
        </w:tabs>
        <w:rPr>
          <w:noProof/>
        </w:rPr>
      </w:pPr>
      <w:r>
        <w:rPr>
          <w:noProof/>
        </w:rPr>
        <w:t>van Hückel</w:t>
      </w:r>
      <w:r>
        <w:rPr>
          <w:noProof/>
        </w:rPr>
        <w:tab/>
        <w:t>33</w:t>
      </w:r>
    </w:p>
    <w:p w14:paraId="3C8B5048" w14:textId="77777777" w:rsidR="00E65D53" w:rsidRDefault="00E65D53" w:rsidP="00E65D53">
      <w:pPr>
        <w:pStyle w:val="Index2"/>
        <w:tabs>
          <w:tab w:val="right" w:leader="dot" w:pos="4172"/>
        </w:tabs>
        <w:rPr>
          <w:noProof/>
        </w:rPr>
      </w:pPr>
      <w:r>
        <w:rPr>
          <w:noProof/>
        </w:rPr>
        <w:t>verbods-</w:t>
      </w:r>
      <w:r>
        <w:rPr>
          <w:noProof/>
        </w:rPr>
        <w:tab/>
        <w:t>84</w:t>
      </w:r>
    </w:p>
    <w:p w14:paraId="4793B831" w14:textId="77777777" w:rsidR="00E65D53" w:rsidRDefault="00E65D53" w:rsidP="00E65D53">
      <w:pPr>
        <w:pStyle w:val="Index1"/>
        <w:tabs>
          <w:tab w:val="right" w:leader="dot" w:pos="4172"/>
        </w:tabs>
        <w:rPr>
          <w:noProof/>
        </w:rPr>
      </w:pPr>
      <w:r>
        <w:rPr>
          <w:noProof/>
        </w:rPr>
        <w:t>relatie</w:t>
      </w:r>
    </w:p>
    <w:p w14:paraId="090E0812" w14:textId="77777777" w:rsidR="00E65D53" w:rsidRDefault="00E65D53" w:rsidP="00E65D53">
      <w:pPr>
        <w:pStyle w:val="Index2"/>
        <w:tabs>
          <w:tab w:val="right" w:leader="dot" w:pos="4172"/>
        </w:tabs>
        <w:rPr>
          <w:noProof/>
        </w:rPr>
      </w:pPr>
      <w:r>
        <w:rPr>
          <w:noProof/>
        </w:rPr>
        <w:t>De Broglie-</w:t>
      </w:r>
      <w:r>
        <w:rPr>
          <w:noProof/>
        </w:rPr>
        <w:tab/>
        <w:t>19</w:t>
      </w:r>
    </w:p>
    <w:p w14:paraId="7A584CF6" w14:textId="77777777" w:rsidR="00E65D53" w:rsidRDefault="00E65D53" w:rsidP="00E65D53">
      <w:pPr>
        <w:pStyle w:val="Index1"/>
        <w:tabs>
          <w:tab w:val="right" w:leader="dot" w:pos="4172"/>
        </w:tabs>
        <w:rPr>
          <w:noProof/>
        </w:rPr>
      </w:pPr>
      <w:r>
        <w:rPr>
          <w:noProof/>
        </w:rPr>
        <w:t>reproduceerbaar</w:t>
      </w:r>
      <w:r>
        <w:rPr>
          <w:noProof/>
        </w:rPr>
        <w:tab/>
        <w:t>81</w:t>
      </w:r>
    </w:p>
    <w:p w14:paraId="288D82F0" w14:textId="77777777" w:rsidR="00E65D53" w:rsidRDefault="00E65D53" w:rsidP="00E65D53">
      <w:pPr>
        <w:pStyle w:val="Index1"/>
        <w:tabs>
          <w:tab w:val="right" w:leader="dot" w:pos="4172"/>
        </w:tabs>
        <w:rPr>
          <w:noProof/>
        </w:rPr>
      </w:pPr>
      <w:r>
        <w:rPr>
          <w:noProof/>
        </w:rPr>
        <w:t>resolutie</w:t>
      </w:r>
      <w:r>
        <w:rPr>
          <w:noProof/>
        </w:rPr>
        <w:tab/>
        <w:t>81</w:t>
      </w:r>
    </w:p>
    <w:p w14:paraId="57E4F78B" w14:textId="77777777" w:rsidR="00E65D53" w:rsidRDefault="00E65D53" w:rsidP="00E65D53">
      <w:pPr>
        <w:pStyle w:val="Index1"/>
        <w:tabs>
          <w:tab w:val="right" w:leader="dot" w:pos="4172"/>
        </w:tabs>
        <w:rPr>
          <w:noProof/>
        </w:rPr>
      </w:pPr>
      <w:r>
        <w:rPr>
          <w:noProof/>
        </w:rPr>
        <w:t>richter</w:t>
      </w:r>
    </w:p>
    <w:p w14:paraId="05F97ED8" w14:textId="77777777" w:rsidR="00E65D53" w:rsidRDefault="00E65D53" w:rsidP="00E65D53">
      <w:pPr>
        <w:pStyle w:val="Index2"/>
        <w:tabs>
          <w:tab w:val="right" w:leader="dot" w:pos="4172"/>
        </w:tabs>
        <w:rPr>
          <w:noProof/>
        </w:rPr>
      </w:pPr>
      <w:r>
        <w:rPr>
          <w:noProof/>
        </w:rPr>
        <w:t>meta-</w:t>
      </w:r>
      <w:r>
        <w:rPr>
          <w:noProof/>
        </w:rPr>
        <w:tab/>
        <w:t>74</w:t>
      </w:r>
    </w:p>
    <w:p w14:paraId="4F83D4CC" w14:textId="77777777" w:rsidR="00E65D53" w:rsidRDefault="00E65D53" w:rsidP="00E65D53">
      <w:pPr>
        <w:pStyle w:val="Index2"/>
        <w:tabs>
          <w:tab w:val="right" w:leader="dot" w:pos="4172"/>
        </w:tabs>
        <w:rPr>
          <w:noProof/>
        </w:rPr>
      </w:pPr>
      <w:r>
        <w:rPr>
          <w:noProof/>
        </w:rPr>
        <w:t>ortho/para-</w:t>
      </w:r>
      <w:r>
        <w:rPr>
          <w:noProof/>
        </w:rPr>
        <w:tab/>
        <w:t>74</w:t>
      </w:r>
    </w:p>
    <w:p w14:paraId="0F877605" w14:textId="77777777" w:rsidR="00E65D53" w:rsidRDefault="00E65D53" w:rsidP="00E65D53">
      <w:pPr>
        <w:pStyle w:val="Index1"/>
        <w:tabs>
          <w:tab w:val="right" w:leader="dot" w:pos="4172"/>
        </w:tabs>
        <w:rPr>
          <w:noProof/>
        </w:rPr>
      </w:pPr>
      <w:r>
        <w:rPr>
          <w:noProof/>
        </w:rPr>
        <w:t>ringspanning</w:t>
      </w:r>
      <w:r>
        <w:rPr>
          <w:noProof/>
        </w:rPr>
        <w:tab/>
        <w:t>64</w:t>
      </w:r>
    </w:p>
    <w:p w14:paraId="5AC76479" w14:textId="77777777" w:rsidR="00E65D53" w:rsidRDefault="00E65D53" w:rsidP="00E65D53">
      <w:pPr>
        <w:pStyle w:val="Index1"/>
        <w:tabs>
          <w:tab w:val="right" w:leader="dot" w:pos="4172"/>
        </w:tabs>
        <w:rPr>
          <w:noProof/>
        </w:rPr>
      </w:pPr>
      <w:r>
        <w:rPr>
          <w:noProof/>
        </w:rPr>
        <w:t>rotatie</w:t>
      </w:r>
      <w:r>
        <w:rPr>
          <w:noProof/>
        </w:rPr>
        <w:tab/>
        <w:t>83</w:t>
      </w:r>
    </w:p>
    <w:p w14:paraId="2E665AD0" w14:textId="77777777" w:rsidR="00E65D53" w:rsidRDefault="00E65D53" w:rsidP="00E65D53">
      <w:pPr>
        <w:pStyle w:val="Index1"/>
        <w:tabs>
          <w:tab w:val="right" w:leader="dot" w:pos="4172"/>
        </w:tabs>
        <w:rPr>
          <w:noProof/>
        </w:rPr>
      </w:pPr>
      <w:r>
        <w:rPr>
          <w:noProof/>
        </w:rPr>
        <w:t>Rutherford</w:t>
      </w:r>
      <w:r>
        <w:rPr>
          <w:noProof/>
        </w:rPr>
        <w:tab/>
        <w:t>20</w:t>
      </w:r>
    </w:p>
    <w:p w14:paraId="27B6A3C6" w14:textId="77777777" w:rsidR="00E65D53" w:rsidRDefault="00E65D53" w:rsidP="00E65D53">
      <w:pPr>
        <w:pStyle w:val="Index1"/>
        <w:tabs>
          <w:tab w:val="right" w:leader="dot" w:pos="4172"/>
        </w:tabs>
        <w:rPr>
          <w:noProof/>
        </w:rPr>
      </w:pPr>
      <w:r>
        <w:rPr>
          <w:noProof/>
        </w:rPr>
        <w:t>schil</w:t>
      </w:r>
    </w:p>
    <w:p w14:paraId="24B59DFA" w14:textId="77777777" w:rsidR="00E65D53" w:rsidRDefault="00E65D53" w:rsidP="00E65D53">
      <w:pPr>
        <w:pStyle w:val="Index2"/>
        <w:tabs>
          <w:tab w:val="right" w:leader="dot" w:pos="4172"/>
        </w:tabs>
        <w:rPr>
          <w:noProof/>
        </w:rPr>
      </w:pPr>
      <w:r>
        <w:rPr>
          <w:noProof/>
        </w:rPr>
        <w:t>hoofd-</w:t>
      </w:r>
      <w:r>
        <w:rPr>
          <w:noProof/>
        </w:rPr>
        <w:tab/>
        <w:t>25</w:t>
      </w:r>
    </w:p>
    <w:p w14:paraId="667A3864" w14:textId="77777777" w:rsidR="00E65D53" w:rsidRDefault="00E65D53" w:rsidP="00E65D53">
      <w:pPr>
        <w:pStyle w:val="Index2"/>
        <w:tabs>
          <w:tab w:val="right" w:leader="dot" w:pos="4172"/>
        </w:tabs>
        <w:rPr>
          <w:noProof/>
        </w:rPr>
      </w:pPr>
      <w:r>
        <w:rPr>
          <w:noProof/>
        </w:rPr>
        <w:t>sub-</w:t>
      </w:r>
      <w:r>
        <w:rPr>
          <w:noProof/>
        </w:rPr>
        <w:tab/>
        <w:t>25</w:t>
      </w:r>
    </w:p>
    <w:p w14:paraId="79D2337C" w14:textId="77777777" w:rsidR="00E65D53" w:rsidRDefault="00E65D53" w:rsidP="00E65D53">
      <w:pPr>
        <w:pStyle w:val="Index1"/>
        <w:tabs>
          <w:tab w:val="right" w:leader="dot" w:pos="4172"/>
        </w:tabs>
        <w:rPr>
          <w:noProof/>
        </w:rPr>
      </w:pPr>
      <w:r>
        <w:rPr>
          <w:noProof/>
        </w:rPr>
        <w:t>Schrödinger</w:t>
      </w:r>
      <w:r>
        <w:rPr>
          <w:noProof/>
        </w:rPr>
        <w:tab/>
        <w:t>20</w:t>
      </w:r>
    </w:p>
    <w:p w14:paraId="100E101D" w14:textId="77777777" w:rsidR="00E65D53" w:rsidRDefault="00E65D53" w:rsidP="00E65D53">
      <w:pPr>
        <w:pStyle w:val="Index1"/>
        <w:tabs>
          <w:tab w:val="right" w:leader="dot" w:pos="4172"/>
        </w:tabs>
        <w:rPr>
          <w:noProof/>
        </w:rPr>
      </w:pPr>
      <w:r>
        <w:rPr>
          <w:noProof/>
        </w:rPr>
        <w:lastRenderedPageBreak/>
        <w:t>secundair</w:t>
      </w:r>
      <w:r>
        <w:rPr>
          <w:noProof/>
        </w:rPr>
        <w:tab/>
        <w:t>72</w:t>
      </w:r>
    </w:p>
    <w:p w14:paraId="068CE9F4" w14:textId="77777777" w:rsidR="00E65D53" w:rsidRDefault="00E65D53" w:rsidP="00E65D53">
      <w:pPr>
        <w:pStyle w:val="Index1"/>
        <w:tabs>
          <w:tab w:val="right" w:leader="dot" w:pos="4172"/>
        </w:tabs>
        <w:rPr>
          <w:noProof/>
        </w:rPr>
      </w:pPr>
      <w:r>
        <w:rPr>
          <w:noProof/>
        </w:rPr>
        <w:t>snelheid</w:t>
      </w:r>
    </w:p>
    <w:p w14:paraId="66F7D8B4" w14:textId="77777777" w:rsidR="00E65D53" w:rsidRDefault="00E65D53" w:rsidP="00E65D53">
      <w:pPr>
        <w:pStyle w:val="Index2"/>
        <w:tabs>
          <w:tab w:val="right" w:leader="dot" w:pos="4172"/>
        </w:tabs>
        <w:rPr>
          <w:noProof/>
        </w:rPr>
      </w:pPr>
      <w:r>
        <w:rPr>
          <w:noProof/>
        </w:rPr>
        <w:t>grens-</w:t>
      </w:r>
      <w:r>
        <w:rPr>
          <w:noProof/>
        </w:rPr>
        <w:tab/>
        <w:t>55</w:t>
      </w:r>
    </w:p>
    <w:p w14:paraId="4D4171E4" w14:textId="77777777" w:rsidR="00E65D53" w:rsidRDefault="00E65D53" w:rsidP="00E65D53">
      <w:pPr>
        <w:pStyle w:val="Index1"/>
        <w:tabs>
          <w:tab w:val="right" w:leader="dot" w:pos="4172"/>
        </w:tabs>
        <w:rPr>
          <w:noProof/>
        </w:rPr>
      </w:pPr>
      <w:r>
        <w:rPr>
          <w:noProof/>
        </w:rPr>
        <w:t>snelheids-</w:t>
      </w:r>
    </w:p>
    <w:p w14:paraId="62BB255F" w14:textId="77777777" w:rsidR="00E65D53" w:rsidRDefault="00E65D53" w:rsidP="00E65D53">
      <w:pPr>
        <w:pStyle w:val="Index2"/>
        <w:tabs>
          <w:tab w:val="right" w:leader="dot" w:pos="4172"/>
        </w:tabs>
        <w:rPr>
          <w:noProof/>
        </w:rPr>
      </w:pPr>
      <w:r>
        <w:rPr>
          <w:noProof/>
        </w:rPr>
        <w:t>meting</w:t>
      </w:r>
      <w:r>
        <w:rPr>
          <w:noProof/>
        </w:rPr>
        <w:tab/>
        <w:t>56</w:t>
      </w:r>
    </w:p>
    <w:p w14:paraId="40959CC8" w14:textId="77777777" w:rsidR="00E65D53" w:rsidRDefault="00E65D53" w:rsidP="00E65D53">
      <w:pPr>
        <w:pStyle w:val="Index2"/>
        <w:tabs>
          <w:tab w:val="right" w:leader="dot" w:pos="4172"/>
        </w:tabs>
        <w:rPr>
          <w:noProof/>
        </w:rPr>
      </w:pPr>
      <w:r>
        <w:rPr>
          <w:noProof/>
        </w:rPr>
        <w:t>vergelijking</w:t>
      </w:r>
      <w:r>
        <w:rPr>
          <w:noProof/>
        </w:rPr>
        <w:tab/>
        <w:t>53, 54, 71</w:t>
      </w:r>
    </w:p>
    <w:p w14:paraId="46AC7461" w14:textId="77777777" w:rsidR="00E65D53" w:rsidRDefault="00E65D53" w:rsidP="00E65D53">
      <w:pPr>
        <w:pStyle w:val="Index1"/>
        <w:tabs>
          <w:tab w:val="right" w:leader="dot" w:pos="4172"/>
        </w:tabs>
        <w:rPr>
          <w:noProof/>
        </w:rPr>
      </w:pPr>
      <w:r>
        <w:rPr>
          <w:noProof/>
        </w:rPr>
        <w:t>spectrometrie</w:t>
      </w:r>
      <w:r>
        <w:rPr>
          <w:noProof/>
        </w:rPr>
        <w:tab/>
        <w:t>81</w:t>
      </w:r>
    </w:p>
    <w:p w14:paraId="60F99144" w14:textId="77777777" w:rsidR="00E65D53" w:rsidRDefault="00E65D53" w:rsidP="00E65D53">
      <w:pPr>
        <w:pStyle w:val="Index2"/>
        <w:tabs>
          <w:tab w:val="right" w:leader="dot" w:pos="4172"/>
        </w:tabs>
        <w:rPr>
          <w:noProof/>
        </w:rPr>
      </w:pPr>
      <w:r>
        <w:rPr>
          <w:noProof/>
        </w:rPr>
        <w:t>UV/VIS-</w:t>
      </w:r>
      <w:r>
        <w:rPr>
          <w:noProof/>
        </w:rPr>
        <w:tab/>
        <w:t>85</w:t>
      </w:r>
    </w:p>
    <w:p w14:paraId="6146CA59" w14:textId="77777777" w:rsidR="00E65D53" w:rsidRDefault="00E65D53" w:rsidP="00E65D53">
      <w:pPr>
        <w:pStyle w:val="Index1"/>
        <w:tabs>
          <w:tab w:val="right" w:leader="dot" w:pos="4172"/>
        </w:tabs>
        <w:rPr>
          <w:noProof/>
        </w:rPr>
      </w:pPr>
      <w:r>
        <w:rPr>
          <w:noProof/>
        </w:rPr>
        <w:t>spectroscopische</w:t>
      </w:r>
    </w:p>
    <w:p w14:paraId="73CDA0B4" w14:textId="77777777" w:rsidR="00E65D53" w:rsidRDefault="00E65D53" w:rsidP="00E65D53">
      <w:pPr>
        <w:pStyle w:val="Index2"/>
        <w:tabs>
          <w:tab w:val="right" w:leader="dot" w:pos="4172"/>
        </w:tabs>
        <w:rPr>
          <w:noProof/>
        </w:rPr>
      </w:pPr>
      <w:r w:rsidRPr="0042489F">
        <w:rPr>
          <w:bCs/>
          <w:noProof/>
        </w:rPr>
        <w:t>technieken</w:t>
      </w:r>
      <w:r>
        <w:rPr>
          <w:noProof/>
        </w:rPr>
        <w:tab/>
        <w:t>82</w:t>
      </w:r>
    </w:p>
    <w:p w14:paraId="329B1A91" w14:textId="77777777" w:rsidR="00E65D53" w:rsidRDefault="00E65D53" w:rsidP="00E65D53">
      <w:pPr>
        <w:pStyle w:val="Index1"/>
        <w:tabs>
          <w:tab w:val="right" w:leader="dot" w:pos="4172"/>
        </w:tabs>
        <w:rPr>
          <w:noProof/>
        </w:rPr>
      </w:pPr>
      <w:r>
        <w:rPr>
          <w:noProof/>
        </w:rPr>
        <w:t>spectrum</w:t>
      </w:r>
    </w:p>
    <w:p w14:paraId="03570C37" w14:textId="77777777" w:rsidR="00E65D53" w:rsidRDefault="00E65D53" w:rsidP="00E65D53">
      <w:pPr>
        <w:pStyle w:val="Index2"/>
        <w:tabs>
          <w:tab w:val="right" w:leader="dot" w:pos="4172"/>
        </w:tabs>
        <w:rPr>
          <w:noProof/>
        </w:rPr>
      </w:pPr>
      <w:r>
        <w:rPr>
          <w:noProof/>
        </w:rPr>
        <w:t>elektromagnetisch</w:t>
      </w:r>
      <w:r>
        <w:rPr>
          <w:noProof/>
        </w:rPr>
        <w:tab/>
        <w:t>83</w:t>
      </w:r>
    </w:p>
    <w:p w14:paraId="3D7C3DCC" w14:textId="77777777" w:rsidR="00E65D53" w:rsidRDefault="00E65D53" w:rsidP="00E65D53">
      <w:pPr>
        <w:pStyle w:val="Index1"/>
        <w:tabs>
          <w:tab w:val="right" w:leader="dot" w:pos="4172"/>
        </w:tabs>
        <w:rPr>
          <w:noProof/>
        </w:rPr>
      </w:pPr>
      <w:r>
        <w:rPr>
          <w:noProof/>
        </w:rPr>
        <w:t>spiegel</w:t>
      </w:r>
    </w:p>
    <w:p w14:paraId="625B8E34" w14:textId="77777777" w:rsidR="00E65D53" w:rsidRDefault="00E65D53" w:rsidP="00E65D53">
      <w:pPr>
        <w:pStyle w:val="Index2"/>
        <w:tabs>
          <w:tab w:val="right" w:leader="dot" w:pos="4172"/>
        </w:tabs>
        <w:rPr>
          <w:noProof/>
        </w:rPr>
      </w:pPr>
      <w:r>
        <w:rPr>
          <w:noProof/>
        </w:rPr>
        <w:t>-beeld</w:t>
      </w:r>
      <w:r>
        <w:rPr>
          <w:noProof/>
        </w:rPr>
        <w:tab/>
        <w:t>68</w:t>
      </w:r>
    </w:p>
    <w:p w14:paraId="6D6B4B96" w14:textId="77777777" w:rsidR="00E65D53" w:rsidRDefault="00E65D53" w:rsidP="00E65D53">
      <w:pPr>
        <w:pStyle w:val="Index1"/>
        <w:tabs>
          <w:tab w:val="right" w:leader="dot" w:pos="4172"/>
        </w:tabs>
        <w:rPr>
          <w:noProof/>
        </w:rPr>
      </w:pPr>
      <w:r>
        <w:rPr>
          <w:noProof/>
        </w:rPr>
        <w:t>spin</w:t>
      </w:r>
    </w:p>
    <w:p w14:paraId="483FAC82" w14:textId="77777777" w:rsidR="00E65D53" w:rsidRDefault="00E65D53" w:rsidP="00E65D53">
      <w:pPr>
        <w:pStyle w:val="Index2"/>
        <w:tabs>
          <w:tab w:val="right" w:leader="dot" w:pos="4172"/>
        </w:tabs>
        <w:rPr>
          <w:noProof/>
        </w:rPr>
      </w:pPr>
      <w:r>
        <w:rPr>
          <w:noProof/>
        </w:rPr>
        <w:t>up, down</w:t>
      </w:r>
      <w:r>
        <w:rPr>
          <w:noProof/>
        </w:rPr>
        <w:tab/>
        <w:t>26</w:t>
      </w:r>
    </w:p>
    <w:p w14:paraId="4DC9CA2C" w14:textId="77777777" w:rsidR="00E65D53" w:rsidRDefault="00E65D53" w:rsidP="00E65D53">
      <w:pPr>
        <w:pStyle w:val="Index1"/>
        <w:tabs>
          <w:tab w:val="right" w:leader="dot" w:pos="4172"/>
        </w:tabs>
        <w:rPr>
          <w:noProof/>
        </w:rPr>
      </w:pPr>
      <w:r>
        <w:rPr>
          <w:noProof/>
        </w:rPr>
        <w:t>stamnaam</w:t>
      </w:r>
      <w:r>
        <w:rPr>
          <w:noProof/>
        </w:rPr>
        <w:tab/>
        <w:t>59</w:t>
      </w:r>
    </w:p>
    <w:p w14:paraId="515DD6BF" w14:textId="77777777" w:rsidR="00E65D53" w:rsidRDefault="00E65D53" w:rsidP="00E65D53">
      <w:pPr>
        <w:pStyle w:val="Index1"/>
        <w:tabs>
          <w:tab w:val="right" w:leader="dot" w:pos="4172"/>
        </w:tabs>
        <w:rPr>
          <w:noProof/>
        </w:rPr>
      </w:pPr>
      <w:r>
        <w:rPr>
          <w:noProof/>
        </w:rPr>
        <w:t>stap</w:t>
      </w:r>
    </w:p>
    <w:p w14:paraId="18043249" w14:textId="77777777" w:rsidR="00E65D53" w:rsidRDefault="00E65D53" w:rsidP="00E65D53">
      <w:pPr>
        <w:pStyle w:val="Index2"/>
        <w:tabs>
          <w:tab w:val="right" w:leader="dot" w:pos="4172"/>
        </w:tabs>
        <w:rPr>
          <w:noProof/>
        </w:rPr>
      </w:pPr>
      <w:r>
        <w:rPr>
          <w:noProof/>
        </w:rPr>
        <w:t>langzaamste</w:t>
      </w:r>
      <w:r>
        <w:rPr>
          <w:noProof/>
        </w:rPr>
        <w:tab/>
        <w:t>72</w:t>
      </w:r>
    </w:p>
    <w:p w14:paraId="7409C646" w14:textId="77777777" w:rsidR="00E65D53" w:rsidRDefault="00E65D53" w:rsidP="00E65D53">
      <w:pPr>
        <w:pStyle w:val="Index1"/>
        <w:tabs>
          <w:tab w:val="right" w:leader="dot" w:pos="4172"/>
        </w:tabs>
        <w:rPr>
          <w:noProof/>
        </w:rPr>
      </w:pPr>
      <w:r>
        <w:rPr>
          <w:noProof/>
        </w:rPr>
        <w:t>steady-state</w:t>
      </w:r>
      <w:r>
        <w:rPr>
          <w:noProof/>
        </w:rPr>
        <w:tab/>
        <w:t>54</w:t>
      </w:r>
    </w:p>
    <w:p w14:paraId="36086EA1" w14:textId="77777777" w:rsidR="00E65D53" w:rsidRDefault="00E65D53" w:rsidP="00E65D53">
      <w:pPr>
        <w:pStyle w:val="Index1"/>
        <w:tabs>
          <w:tab w:val="right" w:leader="dot" w:pos="4172"/>
        </w:tabs>
        <w:rPr>
          <w:noProof/>
        </w:rPr>
      </w:pPr>
      <w:r>
        <w:rPr>
          <w:noProof/>
        </w:rPr>
        <w:t>stereo</w:t>
      </w:r>
    </w:p>
    <w:p w14:paraId="7C88F26C" w14:textId="77777777" w:rsidR="00E65D53" w:rsidRDefault="00E65D53" w:rsidP="00E65D53">
      <w:pPr>
        <w:pStyle w:val="Index2"/>
        <w:tabs>
          <w:tab w:val="right" w:leader="dot" w:pos="4172"/>
        </w:tabs>
        <w:rPr>
          <w:noProof/>
        </w:rPr>
      </w:pPr>
      <w:r>
        <w:rPr>
          <w:noProof/>
        </w:rPr>
        <w:t>-centrum</w:t>
      </w:r>
      <w:r>
        <w:rPr>
          <w:noProof/>
        </w:rPr>
        <w:tab/>
        <w:t>69</w:t>
      </w:r>
    </w:p>
    <w:p w14:paraId="2CC91491" w14:textId="77777777" w:rsidR="00E65D53" w:rsidRDefault="00E65D53" w:rsidP="00E65D53">
      <w:pPr>
        <w:pStyle w:val="Index2"/>
        <w:tabs>
          <w:tab w:val="right" w:leader="dot" w:pos="4172"/>
        </w:tabs>
        <w:rPr>
          <w:noProof/>
        </w:rPr>
      </w:pPr>
      <w:r>
        <w:rPr>
          <w:noProof/>
        </w:rPr>
        <w:t>-isomeer</w:t>
      </w:r>
      <w:r>
        <w:rPr>
          <w:noProof/>
        </w:rPr>
        <w:tab/>
        <w:t>75</w:t>
      </w:r>
    </w:p>
    <w:p w14:paraId="3926D7EB" w14:textId="77777777" w:rsidR="00E65D53" w:rsidRDefault="00E65D53" w:rsidP="00E65D53">
      <w:pPr>
        <w:pStyle w:val="Index2"/>
        <w:tabs>
          <w:tab w:val="right" w:leader="dot" w:pos="4172"/>
        </w:tabs>
        <w:rPr>
          <w:noProof/>
        </w:rPr>
      </w:pPr>
      <w:r>
        <w:rPr>
          <w:noProof/>
        </w:rPr>
        <w:t>-isomerie</w:t>
      </w:r>
      <w:r>
        <w:rPr>
          <w:noProof/>
        </w:rPr>
        <w:tab/>
        <w:t>63</w:t>
      </w:r>
    </w:p>
    <w:p w14:paraId="223612A9" w14:textId="77777777" w:rsidR="00E65D53" w:rsidRDefault="00E65D53" w:rsidP="00E65D53">
      <w:pPr>
        <w:pStyle w:val="Index2"/>
        <w:tabs>
          <w:tab w:val="right" w:leader="dot" w:pos="4172"/>
        </w:tabs>
        <w:rPr>
          <w:noProof/>
        </w:rPr>
      </w:pPr>
      <w:r>
        <w:rPr>
          <w:noProof/>
        </w:rPr>
        <w:t>-specifiek</w:t>
      </w:r>
      <w:r>
        <w:rPr>
          <w:noProof/>
        </w:rPr>
        <w:tab/>
        <w:t>75</w:t>
      </w:r>
    </w:p>
    <w:p w14:paraId="0F76B164" w14:textId="77777777" w:rsidR="00E65D53" w:rsidRDefault="00E65D53" w:rsidP="00E65D53">
      <w:pPr>
        <w:pStyle w:val="Index1"/>
        <w:tabs>
          <w:tab w:val="right" w:leader="dot" w:pos="4172"/>
        </w:tabs>
        <w:rPr>
          <w:noProof/>
        </w:rPr>
      </w:pPr>
      <w:r>
        <w:rPr>
          <w:noProof/>
        </w:rPr>
        <w:t>sterisch</w:t>
      </w:r>
    </w:p>
    <w:p w14:paraId="5780148E" w14:textId="77777777" w:rsidR="00E65D53" w:rsidRDefault="00E65D53" w:rsidP="00E65D53">
      <w:pPr>
        <w:pStyle w:val="Index2"/>
        <w:tabs>
          <w:tab w:val="right" w:leader="dot" w:pos="4172"/>
        </w:tabs>
        <w:rPr>
          <w:noProof/>
        </w:rPr>
      </w:pPr>
      <w:r>
        <w:rPr>
          <w:noProof/>
        </w:rPr>
        <w:t>effect</w:t>
      </w:r>
      <w:r>
        <w:rPr>
          <w:noProof/>
        </w:rPr>
        <w:tab/>
        <w:t>72</w:t>
      </w:r>
    </w:p>
    <w:p w14:paraId="67A17382" w14:textId="77777777" w:rsidR="00E65D53" w:rsidRDefault="00E65D53" w:rsidP="00E65D53">
      <w:pPr>
        <w:pStyle w:val="Index1"/>
        <w:tabs>
          <w:tab w:val="right" w:leader="dot" w:pos="4172"/>
        </w:tabs>
        <w:rPr>
          <w:noProof/>
        </w:rPr>
      </w:pPr>
      <w:r>
        <w:rPr>
          <w:noProof/>
        </w:rPr>
        <w:t>sterische</w:t>
      </w:r>
    </w:p>
    <w:p w14:paraId="37D93FF5" w14:textId="77777777" w:rsidR="00E65D53" w:rsidRDefault="00E65D53" w:rsidP="00E65D53">
      <w:pPr>
        <w:pStyle w:val="Index2"/>
        <w:tabs>
          <w:tab w:val="right" w:leader="dot" w:pos="4172"/>
        </w:tabs>
        <w:rPr>
          <w:noProof/>
        </w:rPr>
      </w:pPr>
      <w:r>
        <w:rPr>
          <w:noProof/>
        </w:rPr>
        <w:t>hindering</w:t>
      </w:r>
      <w:r>
        <w:rPr>
          <w:noProof/>
        </w:rPr>
        <w:tab/>
        <w:t>75</w:t>
      </w:r>
    </w:p>
    <w:p w14:paraId="24776BE7" w14:textId="77777777" w:rsidR="00E65D53" w:rsidRDefault="00E65D53" w:rsidP="00E65D53">
      <w:pPr>
        <w:pStyle w:val="Index2"/>
        <w:tabs>
          <w:tab w:val="right" w:leader="dot" w:pos="4172"/>
        </w:tabs>
        <w:rPr>
          <w:noProof/>
        </w:rPr>
      </w:pPr>
      <w:r>
        <w:rPr>
          <w:noProof/>
        </w:rPr>
        <w:t>interactie</w:t>
      </w:r>
      <w:r>
        <w:rPr>
          <w:noProof/>
        </w:rPr>
        <w:tab/>
        <w:t>64</w:t>
      </w:r>
    </w:p>
    <w:p w14:paraId="147344DA" w14:textId="77777777" w:rsidR="00E65D53" w:rsidRDefault="00E65D53" w:rsidP="00E65D53">
      <w:pPr>
        <w:pStyle w:val="Index1"/>
        <w:tabs>
          <w:tab w:val="right" w:leader="dot" w:pos="4172"/>
        </w:tabs>
        <w:rPr>
          <w:noProof/>
        </w:rPr>
      </w:pPr>
      <w:r>
        <w:rPr>
          <w:noProof/>
        </w:rPr>
        <w:t>steroïd</w:t>
      </w:r>
      <w:r>
        <w:rPr>
          <w:noProof/>
        </w:rPr>
        <w:tab/>
        <w:t>67</w:t>
      </w:r>
    </w:p>
    <w:p w14:paraId="2525210F" w14:textId="77777777" w:rsidR="00E65D53" w:rsidRDefault="00E65D53" w:rsidP="00E65D53">
      <w:pPr>
        <w:pStyle w:val="Index1"/>
        <w:tabs>
          <w:tab w:val="right" w:leader="dot" w:pos="4172"/>
        </w:tabs>
        <w:rPr>
          <w:noProof/>
        </w:rPr>
      </w:pPr>
      <w:r>
        <w:rPr>
          <w:noProof/>
        </w:rPr>
        <w:t>stoichiometrie</w:t>
      </w:r>
      <w:r>
        <w:rPr>
          <w:noProof/>
        </w:rPr>
        <w:tab/>
        <w:t>45, 49</w:t>
      </w:r>
    </w:p>
    <w:p w14:paraId="1C720954" w14:textId="77777777" w:rsidR="00E65D53" w:rsidRDefault="00E65D53" w:rsidP="00E65D53">
      <w:pPr>
        <w:pStyle w:val="Index1"/>
        <w:tabs>
          <w:tab w:val="right" w:leader="dot" w:pos="4172"/>
        </w:tabs>
        <w:rPr>
          <w:noProof/>
        </w:rPr>
      </w:pPr>
      <w:r>
        <w:rPr>
          <w:noProof/>
        </w:rPr>
        <w:t>structuur</w:t>
      </w:r>
    </w:p>
    <w:p w14:paraId="5DDC9CED" w14:textId="77777777" w:rsidR="00E65D53" w:rsidRDefault="00E65D53" w:rsidP="00E65D53">
      <w:pPr>
        <w:pStyle w:val="Index2"/>
        <w:tabs>
          <w:tab w:val="right" w:leader="dot" w:pos="4172"/>
        </w:tabs>
        <w:rPr>
          <w:noProof/>
        </w:rPr>
      </w:pPr>
      <w:r>
        <w:rPr>
          <w:noProof/>
        </w:rPr>
        <w:t>ring-</w:t>
      </w:r>
      <w:r>
        <w:rPr>
          <w:noProof/>
        </w:rPr>
        <w:tab/>
        <w:t>67</w:t>
      </w:r>
    </w:p>
    <w:p w14:paraId="737D1FE3" w14:textId="77777777" w:rsidR="00E65D53" w:rsidRDefault="00E65D53" w:rsidP="00E65D53">
      <w:pPr>
        <w:pStyle w:val="Index2"/>
        <w:tabs>
          <w:tab w:val="right" w:leader="dot" w:pos="4172"/>
        </w:tabs>
        <w:rPr>
          <w:noProof/>
        </w:rPr>
      </w:pPr>
      <w:r>
        <w:rPr>
          <w:noProof/>
        </w:rPr>
        <w:t>zwitterion-</w:t>
      </w:r>
      <w:r>
        <w:rPr>
          <w:noProof/>
        </w:rPr>
        <w:tab/>
        <w:t>42</w:t>
      </w:r>
    </w:p>
    <w:p w14:paraId="223D47F8" w14:textId="77777777" w:rsidR="00E65D53" w:rsidRDefault="00E65D53" w:rsidP="00E65D53">
      <w:pPr>
        <w:pStyle w:val="Index1"/>
        <w:tabs>
          <w:tab w:val="right" w:leader="dot" w:pos="4172"/>
        </w:tabs>
        <w:rPr>
          <w:noProof/>
        </w:rPr>
      </w:pPr>
      <w:r>
        <w:rPr>
          <w:noProof/>
        </w:rPr>
        <w:t>subschil s,p,d,f</w:t>
      </w:r>
      <w:r>
        <w:rPr>
          <w:noProof/>
        </w:rPr>
        <w:tab/>
        <w:t>25</w:t>
      </w:r>
    </w:p>
    <w:p w14:paraId="23FEBC5A" w14:textId="77777777" w:rsidR="00E65D53" w:rsidRDefault="00E65D53" w:rsidP="00E65D53">
      <w:pPr>
        <w:pStyle w:val="Index1"/>
        <w:tabs>
          <w:tab w:val="right" w:leader="dot" w:pos="4172"/>
        </w:tabs>
        <w:rPr>
          <w:noProof/>
        </w:rPr>
      </w:pPr>
      <w:r>
        <w:rPr>
          <w:noProof/>
        </w:rPr>
        <w:t>substituent</w:t>
      </w:r>
      <w:r>
        <w:rPr>
          <w:noProof/>
        </w:rPr>
        <w:tab/>
        <w:t>59</w:t>
      </w:r>
    </w:p>
    <w:p w14:paraId="7E8C9891" w14:textId="77777777" w:rsidR="00E65D53" w:rsidRDefault="00E65D53" w:rsidP="00E65D53">
      <w:pPr>
        <w:pStyle w:val="Index1"/>
        <w:tabs>
          <w:tab w:val="right" w:leader="dot" w:pos="4172"/>
        </w:tabs>
        <w:rPr>
          <w:noProof/>
        </w:rPr>
      </w:pPr>
      <w:r>
        <w:rPr>
          <w:noProof/>
        </w:rPr>
        <w:t>substitutie</w:t>
      </w:r>
      <w:r>
        <w:rPr>
          <w:noProof/>
        </w:rPr>
        <w:tab/>
        <w:t>71, 72</w:t>
      </w:r>
    </w:p>
    <w:p w14:paraId="72C5E4A4" w14:textId="77777777" w:rsidR="00E65D53" w:rsidRDefault="00E65D53" w:rsidP="00E65D53">
      <w:pPr>
        <w:pStyle w:val="Index1"/>
        <w:tabs>
          <w:tab w:val="right" w:leader="dot" w:pos="4172"/>
        </w:tabs>
        <w:rPr>
          <w:noProof/>
        </w:rPr>
      </w:pPr>
      <w:r>
        <w:rPr>
          <w:noProof/>
        </w:rPr>
        <w:t>sulfonering</w:t>
      </w:r>
      <w:r>
        <w:rPr>
          <w:noProof/>
        </w:rPr>
        <w:tab/>
        <w:t>77</w:t>
      </w:r>
    </w:p>
    <w:p w14:paraId="2CE14C0F" w14:textId="77777777" w:rsidR="00E65D53" w:rsidRDefault="00E65D53" w:rsidP="00E65D53">
      <w:pPr>
        <w:pStyle w:val="Index1"/>
        <w:tabs>
          <w:tab w:val="right" w:leader="dot" w:pos="4172"/>
        </w:tabs>
        <w:rPr>
          <w:noProof/>
        </w:rPr>
      </w:pPr>
      <w:r>
        <w:rPr>
          <w:noProof/>
        </w:rPr>
        <w:t>superpositie</w:t>
      </w:r>
      <w:r>
        <w:rPr>
          <w:noProof/>
        </w:rPr>
        <w:tab/>
        <w:t>30</w:t>
      </w:r>
    </w:p>
    <w:p w14:paraId="5A2FA541" w14:textId="77777777" w:rsidR="00E65D53" w:rsidRDefault="00E65D53" w:rsidP="00E65D53">
      <w:pPr>
        <w:pStyle w:val="Index2"/>
        <w:tabs>
          <w:tab w:val="right" w:leader="dot" w:pos="4172"/>
        </w:tabs>
        <w:rPr>
          <w:noProof/>
        </w:rPr>
      </w:pPr>
      <w:r>
        <w:rPr>
          <w:noProof/>
        </w:rPr>
        <w:t>-beginsel</w:t>
      </w:r>
      <w:r>
        <w:rPr>
          <w:noProof/>
        </w:rPr>
        <w:tab/>
        <w:t>29</w:t>
      </w:r>
    </w:p>
    <w:p w14:paraId="70E3853A" w14:textId="77777777" w:rsidR="00E65D53" w:rsidRDefault="00E65D53" w:rsidP="00E65D53">
      <w:pPr>
        <w:pStyle w:val="Index1"/>
        <w:tabs>
          <w:tab w:val="right" w:leader="dot" w:pos="4172"/>
        </w:tabs>
        <w:rPr>
          <w:noProof/>
        </w:rPr>
      </w:pPr>
      <w:r>
        <w:rPr>
          <w:noProof/>
        </w:rPr>
        <w:t>symmetrisch</w:t>
      </w:r>
    </w:p>
    <w:p w14:paraId="637B015F" w14:textId="77777777" w:rsidR="00E65D53" w:rsidRDefault="00E65D53" w:rsidP="00E65D53">
      <w:pPr>
        <w:pStyle w:val="Index2"/>
        <w:tabs>
          <w:tab w:val="right" w:leader="dot" w:pos="4172"/>
        </w:tabs>
        <w:rPr>
          <w:noProof/>
        </w:rPr>
      </w:pPr>
      <w:r>
        <w:rPr>
          <w:noProof/>
        </w:rPr>
        <w:t>bol-</w:t>
      </w:r>
      <w:r>
        <w:rPr>
          <w:noProof/>
        </w:rPr>
        <w:tab/>
        <w:t>31</w:t>
      </w:r>
    </w:p>
    <w:p w14:paraId="00F08ABC" w14:textId="77777777" w:rsidR="00E65D53" w:rsidRDefault="00E65D53" w:rsidP="00E65D53">
      <w:pPr>
        <w:pStyle w:val="Index2"/>
        <w:tabs>
          <w:tab w:val="right" w:leader="dot" w:pos="4172"/>
        </w:tabs>
        <w:rPr>
          <w:noProof/>
        </w:rPr>
      </w:pPr>
      <w:r>
        <w:rPr>
          <w:noProof/>
        </w:rPr>
        <w:t>rotatie-</w:t>
      </w:r>
      <w:r>
        <w:rPr>
          <w:noProof/>
        </w:rPr>
        <w:tab/>
        <w:t>31</w:t>
      </w:r>
    </w:p>
    <w:p w14:paraId="2706ED05" w14:textId="77777777" w:rsidR="00E65D53" w:rsidRDefault="00E65D53" w:rsidP="00E65D53">
      <w:pPr>
        <w:pStyle w:val="Index1"/>
        <w:tabs>
          <w:tab w:val="right" w:leader="dot" w:pos="4172"/>
        </w:tabs>
        <w:rPr>
          <w:noProof/>
        </w:rPr>
      </w:pPr>
      <w:r>
        <w:rPr>
          <w:noProof/>
        </w:rPr>
        <w:t>systeem</w:t>
      </w:r>
    </w:p>
    <w:p w14:paraId="4FBF9E6D" w14:textId="77777777" w:rsidR="00E65D53" w:rsidRDefault="00E65D53" w:rsidP="00E65D53">
      <w:pPr>
        <w:pStyle w:val="Index2"/>
        <w:tabs>
          <w:tab w:val="right" w:leader="dot" w:pos="4172"/>
        </w:tabs>
        <w:rPr>
          <w:noProof/>
        </w:rPr>
      </w:pPr>
      <w:r>
        <w:rPr>
          <w:noProof/>
        </w:rPr>
        <w:t>aromatisch</w:t>
      </w:r>
      <w:r>
        <w:rPr>
          <w:noProof/>
        </w:rPr>
        <w:tab/>
        <w:t>33</w:t>
      </w:r>
    </w:p>
    <w:p w14:paraId="052D9720" w14:textId="77777777" w:rsidR="00E65D53" w:rsidRDefault="00E65D53" w:rsidP="00E65D53">
      <w:pPr>
        <w:pStyle w:val="Index2"/>
        <w:tabs>
          <w:tab w:val="right" w:leader="dot" w:pos="4172"/>
        </w:tabs>
        <w:rPr>
          <w:noProof/>
        </w:rPr>
      </w:pPr>
      <w:r>
        <w:rPr>
          <w:noProof/>
        </w:rPr>
        <w:t>meer-elektron</w:t>
      </w:r>
      <w:r>
        <w:rPr>
          <w:noProof/>
        </w:rPr>
        <w:tab/>
        <w:t>19</w:t>
      </w:r>
    </w:p>
    <w:p w14:paraId="410B686A" w14:textId="77777777" w:rsidR="00E65D53" w:rsidRDefault="00E65D53" w:rsidP="00E65D53">
      <w:pPr>
        <w:pStyle w:val="Index2"/>
        <w:tabs>
          <w:tab w:val="right" w:leader="dot" w:pos="4172"/>
        </w:tabs>
        <w:rPr>
          <w:noProof/>
        </w:rPr>
      </w:pPr>
      <w:r>
        <w:rPr>
          <w:noProof/>
        </w:rPr>
        <w:t>star</w:t>
      </w:r>
      <w:r>
        <w:rPr>
          <w:noProof/>
        </w:rPr>
        <w:tab/>
        <w:t>67</w:t>
      </w:r>
    </w:p>
    <w:p w14:paraId="6DB1706A" w14:textId="77777777" w:rsidR="00E65D53" w:rsidRDefault="00E65D53" w:rsidP="00E65D53">
      <w:pPr>
        <w:pStyle w:val="Index2"/>
        <w:tabs>
          <w:tab w:val="right" w:leader="dot" w:pos="4172"/>
        </w:tabs>
        <w:rPr>
          <w:noProof/>
        </w:rPr>
      </w:pPr>
      <w:r>
        <w:rPr>
          <w:noProof/>
        </w:rPr>
        <w:t>waterstofachtig</w:t>
      </w:r>
      <w:r>
        <w:rPr>
          <w:noProof/>
        </w:rPr>
        <w:tab/>
        <w:t>19</w:t>
      </w:r>
    </w:p>
    <w:p w14:paraId="4B327E67" w14:textId="77777777" w:rsidR="00E65D53" w:rsidRDefault="00E65D53" w:rsidP="00E65D53">
      <w:pPr>
        <w:pStyle w:val="Index1"/>
        <w:tabs>
          <w:tab w:val="right" w:leader="dot" w:pos="4172"/>
        </w:tabs>
        <w:rPr>
          <w:noProof/>
        </w:rPr>
      </w:pPr>
      <w:r>
        <w:rPr>
          <w:noProof/>
        </w:rPr>
        <w:t>tautomere omlegging</w:t>
      </w:r>
      <w:r>
        <w:rPr>
          <w:noProof/>
        </w:rPr>
        <w:tab/>
        <w:t>63</w:t>
      </w:r>
    </w:p>
    <w:p w14:paraId="6B2824D6" w14:textId="77777777" w:rsidR="00E65D53" w:rsidRDefault="00E65D53" w:rsidP="00E65D53">
      <w:pPr>
        <w:pStyle w:val="Index1"/>
        <w:tabs>
          <w:tab w:val="right" w:leader="dot" w:pos="4172"/>
        </w:tabs>
        <w:rPr>
          <w:noProof/>
        </w:rPr>
      </w:pPr>
      <w:r>
        <w:rPr>
          <w:noProof/>
        </w:rPr>
        <w:t>temperatuur</w:t>
      </w:r>
    </w:p>
    <w:p w14:paraId="7E1A0366" w14:textId="77777777" w:rsidR="00E65D53" w:rsidRDefault="00E65D53" w:rsidP="00E65D53">
      <w:pPr>
        <w:pStyle w:val="Index2"/>
        <w:tabs>
          <w:tab w:val="right" w:leader="dot" w:pos="4172"/>
        </w:tabs>
        <w:rPr>
          <w:noProof/>
        </w:rPr>
      </w:pPr>
      <w:r>
        <w:rPr>
          <w:noProof/>
        </w:rPr>
        <w:t>-afhankelijkheid</w:t>
      </w:r>
      <w:r>
        <w:rPr>
          <w:noProof/>
        </w:rPr>
        <w:tab/>
        <w:t>48</w:t>
      </w:r>
    </w:p>
    <w:p w14:paraId="4701625B" w14:textId="77777777" w:rsidR="00E65D53" w:rsidRDefault="00E65D53" w:rsidP="00E65D53">
      <w:pPr>
        <w:pStyle w:val="Index2"/>
        <w:tabs>
          <w:tab w:val="right" w:leader="dot" w:pos="4172"/>
        </w:tabs>
        <w:rPr>
          <w:noProof/>
        </w:rPr>
      </w:pPr>
      <w:r>
        <w:rPr>
          <w:noProof/>
        </w:rPr>
        <w:t>standaard-</w:t>
      </w:r>
      <w:r>
        <w:rPr>
          <w:noProof/>
        </w:rPr>
        <w:tab/>
        <w:t>45</w:t>
      </w:r>
    </w:p>
    <w:p w14:paraId="1B27121B" w14:textId="77777777" w:rsidR="00E65D53" w:rsidRDefault="00E65D53" w:rsidP="00E65D53">
      <w:pPr>
        <w:pStyle w:val="Index2"/>
        <w:tabs>
          <w:tab w:val="right" w:leader="dot" w:pos="4172"/>
        </w:tabs>
        <w:rPr>
          <w:noProof/>
        </w:rPr>
      </w:pPr>
      <w:r>
        <w:rPr>
          <w:noProof/>
        </w:rPr>
        <w:t>-verandering</w:t>
      </w:r>
      <w:r>
        <w:rPr>
          <w:noProof/>
        </w:rPr>
        <w:tab/>
        <w:t>48</w:t>
      </w:r>
    </w:p>
    <w:p w14:paraId="44EE4F81" w14:textId="77777777" w:rsidR="00E65D53" w:rsidRDefault="00E65D53" w:rsidP="00E65D53">
      <w:pPr>
        <w:pStyle w:val="Index1"/>
        <w:tabs>
          <w:tab w:val="right" w:leader="dot" w:pos="4172"/>
        </w:tabs>
        <w:rPr>
          <w:noProof/>
        </w:rPr>
      </w:pPr>
      <w:r>
        <w:rPr>
          <w:noProof/>
        </w:rPr>
        <w:t>tertiair</w:t>
      </w:r>
      <w:r>
        <w:rPr>
          <w:noProof/>
        </w:rPr>
        <w:tab/>
        <w:t>72, 75</w:t>
      </w:r>
    </w:p>
    <w:p w14:paraId="056CDC76" w14:textId="77777777" w:rsidR="00E65D53" w:rsidRDefault="00E65D53" w:rsidP="00E65D53">
      <w:pPr>
        <w:pStyle w:val="Index1"/>
        <w:tabs>
          <w:tab w:val="right" w:leader="dot" w:pos="4172"/>
        </w:tabs>
        <w:rPr>
          <w:noProof/>
        </w:rPr>
      </w:pPr>
      <w:r>
        <w:rPr>
          <w:noProof/>
        </w:rPr>
        <w:t>theorie</w:t>
      </w:r>
    </w:p>
    <w:p w14:paraId="3C52511E" w14:textId="77777777" w:rsidR="00E65D53" w:rsidRDefault="00E65D53" w:rsidP="00E65D53">
      <w:pPr>
        <w:pStyle w:val="Index2"/>
        <w:tabs>
          <w:tab w:val="right" w:leader="dot" w:pos="4172"/>
        </w:tabs>
        <w:rPr>
          <w:noProof/>
        </w:rPr>
      </w:pPr>
      <w:r>
        <w:rPr>
          <w:noProof/>
        </w:rPr>
        <w:t>kinetische gas-</w:t>
      </w:r>
      <w:r>
        <w:rPr>
          <w:noProof/>
        </w:rPr>
        <w:tab/>
        <w:t>48</w:t>
      </w:r>
    </w:p>
    <w:p w14:paraId="3CFEB2DB" w14:textId="77777777" w:rsidR="00E65D53" w:rsidRDefault="00E65D53" w:rsidP="00E65D53">
      <w:pPr>
        <w:pStyle w:val="Index1"/>
        <w:tabs>
          <w:tab w:val="right" w:leader="dot" w:pos="4172"/>
        </w:tabs>
        <w:rPr>
          <w:noProof/>
        </w:rPr>
      </w:pPr>
      <w:r>
        <w:rPr>
          <w:noProof/>
        </w:rPr>
        <w:t>thermodynamisch</w:t>
      </w:r>
      <w:r>
        <w:rPr>
          <w:noProof/>
        </w:rPr>
        <w:tab/>
        <w:t>46</w:t>
      </w:r>
    </w:p>
    <w:p w14:paraId="122055ED" w14:textId="77777777" w:rsidR="00E65D53" w:rsidRDefault="00E65D53" w:rsidP="00E65D53">
      <w:pPr>
        <w:pStyle w:val="Index1"/>
        <w:tabs>
          <w:tab w:val="right" w:leader="dot" w:pos="4172"/>
        </w:tabs>
        <w:rPr>
          <w:noProof/>
        </w:rPr>
      </w:pPr>
      <w:r>
        <w:rPr>
          <w:noProof/>
        </w:rPr>
        <w:t>tijd</w:t>
      </w:r>
    </w:p>
    <w:p w14:paraId="7D8D1AD1" w14:textId="77777777" w:rsidR="00E65D53" w:rsidRDefault="00E65D53" w:rsidP="00E65D53">
      <w:pPr>
        <w:pStyle w:val="Index2"/>
        <w:tabs>
          <w:tab w:val="right" w:leader="dot" w:pos="4172"/>
        </w:tabs>
        <w:rPr>
          <w:noProof/>
        </w:rPr>
      </w:pPr>
      <w:r>
        <w:rPr>
          <w:noProof/>
        </w:rPr>
        <w:t>halverings-</w:t>
      </w:r>
      <w:r>
        <w:rPr>
          <w:noProof/>
        </w:rPr>
        <w:tab/>
        <w:t>53</w:t>
      </w:r>
    </w:p>
    <w:p w14:paraId="294ACD32" w14:textId="77777777" w:rsidR="00E65D53" w:rsidRDefault="00E65D53" w:rsidP="00E65D53">
      <w:pPr>
        <w:pStyle w:val="Index1"/>
        <w:tabs>
          <w:tab w:val="right" w:leader="dot" w:pos="4172"/>
        </w:tabs>
        <w:rPr>
          <w:noProof/>
        </w:rPr>
      </w:pPr>
      <w:r>
        <w:rPr>
          <w:noProof/>
        </w:rPr>
        <w:t>titervloeistof</w:t>
      </w:r>
      <w:r>
        <w:rPr>
          <w:noProof/>
        </w:rPr>
        <w:tab/>
        <w:t>41</w:t>
      </w:r>
    </w:p>
    <w:p w14:paraId="35AEC803" w14:textId="77777777" w:rsidR="00E65D53" w:rsidRDefault="00E65D53" w:rsidP="00E65D53">
      <w:pPr>
        <w:pStyle w:val="Index1"/>
        <w:tabs>
          <w:tab w:val="right" w:leader="dot" w:pos="4172"/>
        </w:tabs>
        <w:rPr>
          <w:noProof/>
        </w:rPr>
      </w:pPr>
      <w:r>
        <w:rPr>
          <w:noProof/>
        </w:rPr>
        <w:t>titratie</w:t>
      </w:r>
    </w:p>
    <w:p w14:paraId="0D3BF48F" w14:textId="77777777" w:rsidR="00E65D53" w:rsidRDefault="00E65D53" w:rsidP="00E65D53">
      <w:pPr>
        <w:pStyle w:val="Index2"/>
        <w:tabs>
          <w:tab w:val="right" w:leader="dot" w:pos="4172"/>
        </w:tabs>
        <w:rPr>
          <w:noProof/>
        </w:rPr>
      </w:pPr>
      <w:r>
        <w:rPr>
          <w:noProof/>
        </w:rPr>
        <w:t>-curve</w:t>
      </w:r>
      <w:r>
        <w:rPr>
          <w:noProof/>
        </w:rPr>
        <w:tab/>
        <w:t>41</w:t>
      </w:r>
    </w:p>
    <w:p w14:paraId="5021C0C7" w14:textId="77777777" w:rsidR="00E65D53" w:rsidRDefault="00E65D53" w:rsidP="00E65D53">
      <w:pPr>
        <w:pStyle w:val="Index1"/>
        <w:tabs>
          <w:tab w:val="right" w:leader="dot" w:pos="4172"/>
        </w:tabs>
        <w:rPr>
          <w:noProof/>
        </w:rPr>
      </w:pPr>
      <w:r>
        <w:rPr>
          <w:noProof/>
        </w:rPr>
        <w:t>toestand</w:t>
      </w:r>
    </w:p>
    <w:p w14:paraId="39ED804A" w14:textId="77777777" w:rsidR="00E65D53" w:rsidRDefault="00E65D53" w:rsidP="00E65D53">
      <w:pPr>
        <w:pStyle w:val="Index2"/>
        <w:tabs>
          <w:tab w:val="right" w:leader="dot" w:pos="4172"/>
        </w:tabs>
        <w:rPr>
          <w:noProof/>
        </w:rPr>
      </w:pPr>
      <w:r>
        <w:rPr>
          <w:noProof/>
        </w:rPr>
        <w:t>stationaire</w:t>
      </w:r>
      <w:r>
        <w:rPr>
          <w:noProof/>
        </w:rPr>
        <w:tab/>
        <w:t>54</w:t>
      </w:r>
    </w:p>
    <w:p w14:paraId="675F633C" w14:textId="77777777" w:rsidR="00E65D53" w:rsidRDefault="00E65D53" w:rsidP="00E65D53">
      <w:pPr>
        <w:pStyle w:val="Index1"/>
        <w:tabs>
          <w:tab w:val="right" w:leader="dot" w:pos="4172"/>
        </w:tabs>
        <w:rPr>
          <w:noProof/>
        </w:rPr>
      </w:pPr>
      <w:r>
        <w:rPr>
          <w:noProof/>
        </w:rPr>
        <w:t>toestandsgrootheid</w:t>
      </w:r>
      <w:r>
        <w:rPr>
          <w:noProof/>
        </w:rPr>
        <w:tab/>
        <w:t>45</w:t>
      </w:r>
    </w:p>
    <w:p w14:paraId="516ED228" w14:textId="77777777" w:rsidR="00E65D53" w:rsidRDefault="00E65D53" w:rsidP="00E65D53">
      <w:pPr>
        <w:pStyle w:val="Index1"/>
        <w:tabs>
          <w:tab w:val="right" w:leader="dot" w:pos="4172"/>
        </w:tabs>
        <w:rPr>
          <w:noProof/>
        </w:rPr>
      </w:pPr>
      <w:r>
        <w:rPr>
          <w:noProof/>
        </w:rPr>
        <w:t>transmissie</w:t>
      </w:r>
      <w:r>
        <w:rPr>
          <w:noProof/>
        </w:rPr>
        <w:tab/>
        <w:t>87</w:t>
      </w:r>
    </w:p>
    <w:p w14:paraId="23812ECF" w14:textId="77777777" w:rsidR="00E65D53" w:rsidRDefault="00E65D53" w:rsidP="00E65D53">
      <w:pPr>
        <w:pStyle w:val="Index1"/>
        <w:tabs>
          <w:tab w:val="right" w:leader="dot" w:pos="4172"/>
        </w:tabs>
        <w:rPr>
          <w:noProof/>
        </w:rPr>
      </w:pPr>
      <w:r>
        <w:rPr>
          <w:noProof/>
        </w:rPr>
        <w:t>Vanderwaalsformule</w:t>
      </w:r>
      <w:r>
        <w:rPr>
          <w:noProof/>
        </w:rPr>
        <w:tab/>
        <w:t>48</w:t>
      </w:r>
    </w:p>
    <w:p w14:paraId="2DED92B8" w14:textId="77777777" w:rsidR="00E65D53" w:rsidRDefault="00E65D53" w:rsidP="00E65D53">
      <w:pPr>
        <w:pStyle w:val="Index1"/>
        <w:tabs>
          <w:tab w:val="right" w:leader="dot" w:pos="4172"/>
        </w:tabs>
        <w:rPr>
          <w:noProof/>
        </w:rPr>
      </w:pPr>
      <w:r>
        <w:rPr>
          <w:noProof/>
        </w:rPr>
        <w:t>vergelijking</w:t>
      </w:r>
    </w:p>
    <w:p w14:paraId="0E225651" w14:textId="77777777" w:rsidR="00E65D53" w:rsidRDefault="00E65D53" w:rsidP="00E65D53">
      <w:pPr>
        <w:pStyle w:val="Index2"/>
        <w:tabs>
          <w:tab w:val="right" w:leader="dot" w:pos="4172"/>
        </w:tabs>
        <w:rPr>
          <w:noProof/>
        </w:rPr>
      </w:pPr>
      <w:r>
        <w:rPr>
          <w:noProof/>
        </w:rPr>
        <w:t>Nernst-</w:t>
      </w:r>
      <w:r>
        <w:rPr>
          <w:noProof/>
        </w:rPr>
        <w:tab/>
        <w:t>47</w:t>
      </w:r>
    </w:p>
    <w:p w14:paraId="5656211D" w14:textId="77777777" w:rsidR="00E65D53" w:rsidRDefault="00E65D53" w:rsidP="00E65D53">
      <w:pPr>
        <w:pStyle w:val="Index2"/>
        <w:tabs>
          <w:tab w:val="right" w:leader="dot" w:pos="4172"/>
        </w:tabs>
        <w:rPr>
          <w:noProof/>
        </w:rPr>
      </w:pPr>
      <w:r>
        <w:rPr>
          <w:noProof/>
        </w:rPr>
        <w:t>Schrödinger-</w:t>
      </w:r>
      <w:r>
        <w:rPr>
          <w:noProof/>
        </w:rPr>
        <w:tab/>
        <w:t>20</w:t>
      </w:r>
    </w:p>
    <w:p w14:paraId="41413E83" w14:textId="77777777" w:rsidR="00E65D53" w:rsidRDefault="00E65D53" w:rsidP="00E65D53">
      <w:pPr>
        <w:pStyle w:val="Index2"/>
        <w:tabs>
          <w:tab w:val="right" w:leader="dot" w:pos="4172"/>
        </w:tabs>
        <w:rPr>
          <w:noProof/>
        </w:rPr>
      </w:pPr>
      <w:r>
        <w:rPr>
          <w:noProof/>
        </w:rPr>
        <w:t>snaar-</w:t>
      </w:r>
      <w:r>
        <w:rPr>
          <w:noProof/>
        </w:rPr>
        <w:tab/>
        <w:t>21</w:t>
      </w:r>
    </w:p>
    <w:p w14:paraId="7F07ED6B" w14:textId="77777777" w:rsidR="00E65D53" w:rsidRDefault="00E65D53" w:rsidP="00E65D53">
      <w:pPr>
        <w:pStyle w:val="Index2"/>
        <w:tabs>
          <w:tab w:val="right" w:leader="dot" w:pos="4172"/>
        </w:tabs>
        <w:rPr>
          <w:noProof/>
        </w:rPr>
      </w:pPr>
      <w:r>
        <w:rPr>
          <w:noProof/>
        </w:rPr>
        <w:t>van Arrhenius</w:t>
      </w:r>
      <w:r>
        <w:rPr>
          <w:noProof/>
        </w:rPr>
        <w:tab/>
        <w:t>56</w:t>
      </w:r>
    </w:p>
    <w:p w14:paraId="6E2C2D29" w14:textId="77777777" w:rsidR="00E65D53" w:rsidRDefault="00E65D53" w:rsidP="00E65D53">
      <w:pPr>
        <w:pStyle w:val="Index2"/>
        <w:tabs>
          <w:tab w:val="right" w:leader="dot" w:pos="4172"/>
        </w:tabs>
        <w:rPr>
          <w:noProof/>
        </w:rPr>
      </w:pPr>
      <w:r>
        <w:rPr>
          <w:noProof/>
        </w:rPr>
        <w:t>van Clapeyron</w:t>
      </w:r>
      <w:r>
        <w:rPr>
          <w:noProof/>
        </w:rPr>
        <w:tab/>
        <w:t>50</w:t>
      </w:r>
    </w:p>
    <w:p w14:paraId="2FCD7183" w14:textId="77777777" w:rsidR="00E65D53" w:rsidRDefault="00E65D53" w:rsidP="00E65D53">
      <w:pPr>
        <w:pStyle w:val="Index2"/>
        <w:tabs>
          <w:tab w:val="right" w:leader="dot" w:pos="4172"/>
        </w:tabs>
        <w:rPr>
          <w:noProof/>
        </w:rPr>
      </w:pPr>
      <w:r>
        <w:rPr>
          <w:noProof/>
        </w:rPr>
        <w:t>van Clausius-Clapeyron</w:t>
      </w:r>
      <w:r>
        <w:rPr>
          <w:noProof/>
        </w:rPr>
        <w:tab/>
        <w:t>50</w:t>
      </w:r>
    </w:p>
    <w:p w14:paraId="77886C8D" w14:textId="77777777" w:rsidR="00E65D53" w:rsidRDefault="00E65D53" w:rsidP="00E65D53">
      <w:pPr>
        <w:pStyle w:val="Index2"/>
        <w:tabs>
          <w:tab w:val="right" w:leader="dot" w:pos="4172"/>
        </w:tabs>
        <w:rPr>
          <w:noProof/>
        </w:rPr>
      </w:pPr>
      <w:r>
        <w:rPr>
          <w:noProof/>
        </w:rPr>
        <w:t>van der Waals-</w:t>
      </w:r>
      <w:r>
        <w:rPr>
          <w:noProof/>
        </w:rPr>
        <w:tab/>
        <w:t>48</w:t>
      </w:r>
    </w:p>
    <w:p w14:paraId="47B965BE" w14:textId="77777777" w:rsidR="00E65D53" w:rsidRDefault="00E65D53" w:rsidP="00E65D53">
      <w:pPr>
        <w:pStyle w:val="Index1"/>
        <w:tabs>
          <w:tab w:val="right" w:leader="dot" w:pos="4172"/>
        </w:tabs>
        <w:rPr>
          <w:noProof/>
        </w:rPr>
      </w:pPr>
      <w:r>
        <w:rPr>
          <w:noProof/>
        </w:rPr>
        <w:t>verstrooiingspatroon</w:t>
      </w:r>
      <w:r>
        <w:rPr>
          <w:noProof/>
        </w:rPr>
        <w:tab/>
        <w:t>20</w:t>
      </w:r>
    </w:p>
    <w:p w14:paraId="2E810211" w14:textId="77777777" w:rsidR="00E65D53" w:rsidRDefault="00E65D53" w:rsidP="00E65D53">
      <w:pPr>
        <w:pStyle w:val="Index1"/>
        <w:tabs>
          <w:tab w:val="right" w:leader="dot" w:pos="4172"/>
        </w:tabs>
        <w:rPr>
          <w:noProof/>
        </w:rPr>
      </w:pPr>
      <w:r>
        <w:rPr>
          <w:noProof/>
        </w:rPr>
        <w:t>verwaarloosbaar</w:t>
      </w:r>
      <w:r>
        <w:rPr>
          <w:noProof/>
        </w:rPr>
        <w:tab/>
        <w:t>37</w:t>
      </w:r>
    </w:p>
    <w:p w14:paraId="26390A10" w14:textId="77777777" w:rsidR="00E65D53" w:rsidRDefault="00E65D53" w:rsidP="00E65D53">
      <w:pPr>
        <w:pStyle w:val="Index1"/>
        <w:tabs>
          <w:tab w:val="right" w:leader="dot" w:pos="4172"/>
        </w:tabs>
        <w:rPr>
          <w:noProof/>
        </w:rPr>
      </w:pPr>
      <w:r>
        <w:rPr>
          <w:noProof/>
        </w:rPr>
        <w:t>vibratie</w:t>
      </w:r>
      <w:r>
        <w:rPr>
          <w:noProof/>
        </w:rPr>
        <w:tab/>
        <w:t>83</w:t>
      </w:r>
    </w:p>
    <w:p w14:paraId="7543D104" w14:textId="77777777" w:rsidR="00E65D53" w:rsidRDefault="00E65D53" w:rsidP="00E65D53">
      <w:pPr>
        <w:pStyle w:val="Index1"/>
        <w:tabs>
          <w:tab w:val="right" w:leader="dot" w:pos="4172"/>
        </w:tabs>
        <w:rPr>
          <w:noProof/>
        </w:rPr>
      </w:pPr>
      <w:r>
        <w:rPr>
          <w:noProof/>
        </w:rPr>
        <w:t>volumearbeid</w:t>
      </w:r>
      <w:r>
        <w:rPr>
          <w:noProof/>
        </w:rPr>
        <w:tab/>
        <w:t>45</w:t>
      </w:r>
    </w:p>
    <w:p w14:paraId="45B6720D" w14:textId="77777777" w:rsidR="00E65D53" w:rsidRDefault="00E65D53" w:rsidP="00E65D53">
      <w:pPr>
        <w:pStyle w:val="Index1"/>
        <w:tabs>
          <w:tab w:val="right" w:leader="dot" w:pos="4172"/>
        </w:tabs>
        <w:rPr>
          <w:noProof/>
        </w:rPr>
      </w:pPr>
      <w:r>
        <w:rPr>
          <w:noProof/>
        </w:rPr>
        <w:t>VSEPR</w:t>
      </w:r>
      <w:r>
        <w:rPr>
          <w:noProof/>
        </w:rPr>
        <w:tab/>
        <w:t>8</w:t>
      </w:r>
    </w:p>
    <w:p w14:paraId="03423046" w14:textId="77777777" w:rsidR="00E65D53" w:rsidRDefault="00E65D53" w:rsidP="00E65D53">
      <w:pPr>
        <w:pStyle w:val="Index1"/>
        <w:tabs>
          <w:tab w:val="right" w:leader="dot" w:pos="4172"/>
        </w:tabs>
        <w:rPr>
          <w:noProof/>
        </w:rPr>
      </w:pPr>
      <w:r>
        <w:rPr>
          <w:noProof/>
        </w:rPr>
        <w:t>warmte</w:t>
      </w:r>
    </w:p>
    <w:p w14:paraId="1D428EDA" w14:textId="77777777" w:rsidR="00E65D53" w:rsidRDefault="00E65D53" w:rsidP="00E65D53">
      <w:pPr>
        <w:pStyle w:val="Index2"/>
        <w:tabs>
          <w:tab w:val="right" w:leader="dot" w:pos="4172"/>
        </w:tabs>
        <w:rPr>
          <w:noProof/>
        </w:rPr>
      </w:pPr>
      <w:r>
        <w:rPr>
          <w:noProof/>
        </w:rPr>
        <w:t>-capaciteit molaire</w:t>
      </w:r>
      <w:r>
        <w:rPr>
          <w:noProof/>
        </w:rPr>
        <w:tab/>
        <w:t>49, 51</w:t>
      </w:r>
    </w:p>
    <w:p w14:paraId="1D6EF520" w14:textId="77777777" w:rsidR="00E65D53" w:rsidRDefault="00E65D53" w:rsidP="00E65D53">
      <w:pPr>
        <w:pStyle w:val="Index2"/>
        <w:tabs>
          <w:tab w:val="right" w:leader="dot" w:pos="4172"/>
        </w:tabs>
        <w:rPr>
          <w:noProof/>
        </w:rPr>
      </w:pPr>
      <w:r>
        <w:rPr>
          <w:noProof/>
        </w:rPr>
        <w:t>soortelijke</w:t>
      </w:r>
      <w:r>
        <w:rPr>
          <w:noProof/>
        </w:rPr>
        <w:tab/>
        <w:t>51</w:t>
      </w:r>
    </w:p>
    <w:p w14:paraId="44BE9262" w14:textId="77777777" w:rsidR="00E65D53" w:rsidRDefault="00E65D53" w:rsidP="00E65D53">
      <w:pPr>
        <w:pStyle w:val="Index1"/>
        <w:tabs>
          <w:tab w:val="right" w:leader="dot" w:pos="4172"/>
        </w:tabs>
        <w:rPr>
          <w:noProof/>
        </w:rPr>
      </w:pPr>
      <w:r>
        <w:rPr>
          <w:noProof/>
        </w:rPr>
        <w:t>wet</w:t>
      </w:r>
    </w:p>
    <w:p w14:paraId="5E02978F" w14:textId="77777777" w:rsidR="00E65D53" w:rsidRDefault="00E65D53" w:rsidP="00E65D53">
      <w:pPr>
        <w:pStyle w:val="Index2"/>
        <w:tabs>
          <w:tab w:val="right" w:leader="dot" w:pos="4172"/>
        </w:tabs>
        <w:rPr>
          <w:noProof/>
        </w:rPr>
      </w:pPr>
      <w:r>
        <w:rPr>
          <w:noProof/>
        </w:rPr>
        <w:t>van Hess</w:t>
      </w:r>
      <w:r>
        <w:rPr>
          <w:noProof/>
        </w:rPr>
        <w:tab/>
        <w:t>45, 49</w:t>
      </w:r>
    </w:p>
    <w:p w14:paraId="247D409D" w14:textId="77777777" w:rsidR="00E65D53" w:rsidRDefault="00E65D53" w:rsidP="00E65D53">
      <w:pPr>
        <w:pStyle w:val="Index2"/>
        <w:tabs>
          <w:tab w:val="right" w:leader="dot" w:pos="4172"/>
        </w:tabs>
        <w:rPr>
          <w:noProof/>
        </w:rPr>
      </w:pPr>
      <w:r w:rsidRPr="0042489F">
        <w:rPr>
          <w:noProof/>
          <w:lang w:val="de-DE"/>
        </w:rPr>
        <w:t>van Kirchhoff</w:t>
      </w:r>
      <w:r>
        <w:rPr>
          <w:noProof/>
        </w:rPr>
        <w:tab/>
        <w:t>49</w:t>
      </w:r>
    </w:p>
    <w:p w14:paraId="74247D95" w14:textId="77777777" w:rsidR="00E65D53" w:rsidRDefault="00E65D53" w:rsidP="00E65D53">
      <w:pPr>
        <w:pStyle w:val="Index2"/>
        <w:tabs>
          <w:tab w:val="right" w:leader="dot" w:pos="4172"/>
        </w:tabs>
        <w:rPr>
          <w:noProof/>
        </w:rPr>
      </w:pPr>
      <w:r>
        <w:rPr>
          <w:noProof/>
        </w:rPr>
        <w:t>van Lambert-Beer</w:t>
      </w:r>
      <w:r>
        <w:rPr>
          <w:noProof/>
        </w:rPr>
        <w:tab/>
        <w:t>86</w:t>
      </w:r>
    </w:p>
    <w:p w14:paraId="36F29FF6" w14:textId="77777777" w:rsidR="00E65D53" w:rsidRDefault="00E65D53" w:rsidP="00E65D53">
      <w:pPr>
        <w:pStyle w:val="Index2"/>
        <w:tabs>
          <w:tab w:val="right" w:leader="dot" w:pos="4172"/>
        </w:tabs>
        <w:rPr>
          <w:noProof/>
        </w:rPr>
      </w:pPr>
      <w:r>
        <w:rPr>
          <w:noProof/>
        </w:rPr>
        <w:t>van van ‘t Hoff</w:t>
      </w:r>
      <w:r>
        <w:rPr>
          <w:noProof/>
        </w:rPr>
        <w:tab/>
        <w:t>50</w:t>
      </w:r>
    </w:p>
    <w:p w14:paraId="14EF6A53" w14:textId="77777777" w:rsidR="00E65D53" w:rsidRDefault="00E65D53" w:rsidP="00E65D53">
      <w:pPr>
        <w:pStyle w:val="Index1"/>
        <w:tabs>
          <w:tab w:val="right" w:leader="dot" w:pos="4172"/>
        </w:tabs>
        <w:rPr>
          <w:noProof/>
        </w:rPr>
      </w:pPr>
      <w:r>
        <w:rPr>
          <w:noProof/>
        </w:rPr>
        <w:t>zwart lichaam</w:t>
      </w:r>
      <w:r>
        <w:rPr>
          <w:noProof/>
        </w:rPr>
        <w:tab/>
        <w:t>19</w:t>
      </w:r>
    </w:p>
    <w:p w14:paraId="3FCEB058" w14:textId="77777777" w:rsidR="00E65D53" w:rsidRDefault="00E65D53" w:rsidP="00E65D53">
      <w:pPr>
        <w:rPr>
          <w:noProof/>
        </w:rPr>
        <w:sectPr w:rsidR="00E65D53" w:rsidSect="00530D65">
          <w:type w:val="continuous"/>
          <w:pgSz w:w="11906" w:h="16838" w:code="9"/>
          <w:pgMar w:top="1417" w:right="1417" w:bottom="1417" w:left="1417" w:header="709" w:footer="709" w:gutter="0"/>
          <w:paperSrc w:first="114" w:other="114"/>
          <w:cols w:num="2" w:space="708"/>
          <w:titlePg/>
        </w:sectPr>
      </w:pPr>
    </w:p>
    <w:p w14:paraId="774FF0AA" w14:textId="77777777" w:rsidR="00E65D53" w:rsidRDefault="00E65D53" w:rsidP="00E65D53">
      <w:pPr>
        <w:sectPr w:rsidR="00E65D53" w:rsidSect="00530D65">
          <w:type w:val="continuous"/>
          <w:pgSz w:w="11906" w:h="16838" w:code="9"/>
          <w:pgMar w:top="1417" w:right="1417" w:bottom="1417" w:left="1417" w:header="709" w:footer="709" w:gutter="0"/>
          <w:paperSrc w:first="114" w:other="114"/>
          <w:cols w:space="708"/>
          <w:titlePg/>
        </w:sectPr>
      </w:pPr>
      <w:r>
        <w:fldChar w:fldCharType="end"/>
      </w:r>
    </w:p>
    <w:p w14:paraId="1B27078E" w14:textId="77777777" w:rsidR="00704315" w:rsidRDefault="00704315" w:rsidP="00AE2686">
      <w:pPr>
        <w:pStyle w:val="Kop1"/>
        <w:numPr>
          <w:ilvl w:val="0"/>
          <w:numId w:val="0"/>
        </w:numPr>
      </w:pPr>
    </w:p>
    <w:sectPr w:rsidR="00704315" w:rsidSect="00E65D53">
      <w:headerReference w:type="first" r:id="rId368"/>
      <w:footerReference w:type="first" r:id="rId369"/>
      <w:pgSz w:w="11906" w:h="16838" w:code="9"/>
      <w:pgMar w:top="1418" w:right="1418" w:bottom="1418" w:left="1418" w:header="709" w:footer="610"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9F8A2" w14:textId="77777777" w:rsidR="00744633" w:rsidRDefault="00744633" w:rsidP="00960F67">
      <w:r>
        <w:separator/>
      </w:r>
    </w:p>
  </w:endnote>
  <w:endnote w:type="continuationSeparator" w:id="0">
    <w:p w14:paraId="19C6431E" w14:textId="77777777" w:rsidR="00744633" w:rsidRDefault="00744633" w:rsidP="0096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alibri"/>
    <w:charset w:val="00"/>
    <w:family w:val="auto"/>
    <w:pitch w:val="variable"/>
    <w:sig w:usb0="00000003" w:usb1="00000000" w:usb2="00000000" w:usb3="00000000" w:csb0="00000001" w:csb1="00000000"/>
  </w:font>
  <w:font w:name="WP Greek Century">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062A8" w14:textId="77777777" w:rsidR="00D41250" w:rsidRDefault="00D41250" w:rsidP="00960F67">
    <w:r>
      <w:fldChar w:fldCharType="begin"/>
    </w:r>
    <w:r>
      <w:instrText xml:space="preserve">PAGE  </w:instrText>
    </w:r>
    <w:r>
      <w:fldChar w:fldCharType="separate"/>
    </w:r>
    <w:r>
      <w:rPr>
        <w:noProof/>
      </w:rPr>
      <w:t>6</w:t>
    </w:r>
    <w:r>
      <w:rPr>
        <w:noProof/>
      </w:rPr>
      <w:fldChar w:fldCharType="end"/>
    </w:r>
  </w:p>
  <w:p w14:paraId="65F58957" w14:textId="77777777" w:rsidR="00D41250" w:rsidRDefault="00D41250" w:rsidP="00960F6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DD5EA" w14:textId="77777777" w:rsidR="00D41250" w:rsidRPr="00CE5C2C" w:rsidRDefault="00D41250" w:rsidP="00CE5C2C">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10</w:t>
    </w:r>
    <w:r>
      <w:rPr>
        <w:rStyle w:val="Paginanummer"/>
      </w:rPr>
      <w:fldChar w:fldCharType="end"/>
    </w:r>
    <w:r>
      <w:tab/>
      <w:t>Organische chemie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63EC" w14:textId="77777777" w:rsidR="00D41250" w:rsidRDefault="00D41250" w:rsidP="00960F67">
    <w:pPr>
      <w:pStyle w:val="Kop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24B37" w14:textId="77777777" w:rsidR="00D41250" w:rsidRPr="00CE5C2C" w:rsidRDefault="00D41250" w:rsidP="00CE5C2C">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10</w:t>
    </w:r>
    <w:r>
      <w:rPr>
        <w:rStyle w:val="Paginanummer"/>
      </w:rPr>
      <w:fldChar w:fldCharType="end"/>
    </w:r>
    <w:r>
      <w:tab/>
      <w:t>Instrumentele Analyse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6570" w14:textId="77777777" w:rsidR="00D41250" w:rsidRPr="00CE5C2C" w:rsidRDefault="00D41250" w:rsidP="00486099">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77</w:t>
    </w:r>
    <w:r>
      <w:rPr>
        <w:rStyle w:val="Paginanummer"/>
      </w:rPr>
      <w:fldChar w:fldCharType="end"/>
    </w:r>
    <w:r>
      <w:tab/>
      <w:t>Instrumentele Analyse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43B4E" w14:textId="77777777" w:rsidR="00D41250" w:rsidRPr="00CE5C2C" w:rsidRDefault="00D41250" w:rsidP="00486099">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77</w:t>
    </w:r>
    <w:r>
      <w:rPr>
        <w:rStyle w:val="Paginanumm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5AE09" w14:textId="77777777" w:rsidR="00D41250" w:rsidRPr="00B1594D" w:rsidRDefault="00D41250" w:rsidP="00960F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3C27" w14:textId="77777777" w:rsidR="00D41250" w:rsidRPr="00E6514E" w:rsidRDefault="00D41250" w:rsidP="00E6514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36771"/>
      <w:docPartObj>
        <w:docPartGallery w:val="Page Numbers (Bottom of Page)"/>
        <w:docPartUnique/>
      </w:docPartObj>
    </w:sdtPr>
    <w:sdtEndPr/>
    <w:sdtContent>
      <w:p w14:paraId="2E82C760" w14:textId="77777777" w:rsidR="00D41250" w:rsidRPr="003103CF" w:rsidRDefault="00D41250" w:rsidP="00960F67">
        <w:pPr>
          <w:pStyle w:val="Voettekst"/>
          <w:rPr>
            <w:noProof w:val="0"/>
            <w:sz w:val="22"/>
          </w:rPr>
        </w:pPr>
        <w:r>
          <w:fldChar w:fldCharType="begin"/>
        </w:r>
        <w:r>
          <w:instrText xml:space="preserve"> PAGE   \* MERGEFORMAT </w:instrText>
        </w:r>
        <w:r>
          <w:fldChar w:fldCharType="separate"/>
        </w:r>
        <w:r>
          <w:t>82</w:t>
        </w:r>
        <w:r>
          <w:fldChar w:fldCharType="end"/>
        </w:r>
        <w:r>
          <w:tab/>
          <w:t>NSO 2010 Theorie</w:t>
        </w:r>
        <w:r>
          <w:tab/>
          <w:t>Vrije Universiteit Amsterdam</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20CFB" w14:textId="77777777" w:rsidR="00D41250" w:rsidRPr="00BB0DF5" w:rsidRDefault="00D41250" w:rsidP="00960F67">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1203" w14:textId="77777777" w:rsidR="00D41250" w:rsidRDefault="00D41250" w:rsidP="00960F67">
    <w:r>
      <w:fldChar w:fldCharType="begin"/>
    </w:r>
    <w:r>
      <w:instrText xml:space="preserve">PAGE  </w:instrText>
    </w:r>
    <w:r>
      <w:fldChar w:fldCharType="end"/>
    </w:r>
  </w:p>
  <w:p w14:paraId="008BB2E4" w14:textId="77777777" w:rsidR="00D41250" w:rsidRDefault="00D41250" w:rsidP="00960F6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0E55" w14:textId="77777777" w:rsidR="00D41250" w:rsidRPr="00BB0DF5" w:rsidRDefault="00D41250" w:rsidP="00896007">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9</w:t>
    </w:r>
    <w:r>
      <w:rPr>
        <w:rStyle w:val="Paginanummer"/>
      </w:rPr>
      <w:fldChar w:fldCharType="end"/>
    </w:r>
    <w:r>
      <w:tab/>
      <w:t>Algemene chemie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BFBD1" w14:textId="09E84723" w:rsidR="00D41250" w:rsidRPr="008973A0" w:rsidRDefault="00D41250" w:rsidP="008973A0">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6BF60" w14:textId="77777777" w:rsidR="00D41250" w:rsidRPr="00896007" w:rsidRDefault="00D41250" w:rsidP="00896007">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10</w:t>
    </w:r>
    <w:r>
      <w:rPr>
        <w:rStyle w:val="Paginanummer"/>
      </w:rPr>
      <w:fldChar w:fldCharType="end"/>
    </w:r>
    <w:r>
      <w:tab/>
      <w:t>Fysische chemie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AE54D" w14:textId="77777777" w:rsidR="00D41250" w:rsidRPr="00CE5C2C" w:rsidRDefault="00D41250" w:rsidP="00CE5C2C">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Pr>
        <w:rStyle w:val="Paginanummer"/>
      </w:rPr>
      <w:t>10</w:t>
    </w:r>
    <w:r>
      <w:rPr>
        <w:rStyle w:val="Paginanummer"/>
      </w:rPr>
      <w:fldChar w:fldCharType="end"/>
    </w:r>
    <w:r>
      <w:tab/>
      <w:t>Organische chemie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655A6" w14:textId="77777777" w:rsidR="00744633" w:rsidRDefault="00744633" w:rsidP="00960F67">
      <w:r>
        <w:separator/>
      </w:r>
    </w:p>
  </w:footnote>
  <w:footnote w:type="continuationSeparator" w:id="0">
    <w:p w14:paraId="6823A4ED" w14:textId="77777777" w:rsidR="00744633" w:rsidRDefault="00744633" w:rsidP="00960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333C" w14:textId="18484AE9" w:rsidR="00D41250" w:rsidRDefault="00D41250" w:rsidP="008D68A4">
    <w:pPr>
      <w:pStyle w:val="Koptekst"/>
      <w:pBdr>
        <w:bottom w:val="single" w:sz="4" w:space="1" w:color="auto"/>
      </w:pBdr>
      <w:jc w:val="right"/>
    </w:pPr>
    <w:r>
      <w:t>Lewisformules en VSEPR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CA9AC" w14:textId="77777777" w:rsidR="00D41250" w:rsidRPr="00A1306C" w:rsidRDefault="00D41250" w:rsidP="00A1306C">
    <w:pPr>
      <w:pStyle w:val="Koptekst"/>
      <w:pBdr>
        <w:bottom w:val="single" w:sz="4" w:space="1" w:color="auto"/>
      </w:pBdr>
      <w:jc w:val="right"/>
    </w:pPr>
    <w:r>
      <w:t>Naamgeving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7598" w14:textId="77777777" w:rsidR="00D41250" w:rsidRPr="007E174E" w:rsidRDefault="00D41250" w:rsidP="007E174E">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FF25" w14:textId="77777777" w:rsidR="00D41250" w:rsidRDefault="00D41250" w:rsidP="00A1306C">
    <w:pPr>
      <w:pStyle w:val="Koptekst"/>
      <w:pBdr>
        <w:bottom w:val="single" w:sz="4" w:space="1" w:color="auto"/>
      </w:pBdr>
      <w:jc w:val="right"/>
    </w:pPr>
    <w:r>
      <w:t>Naamgeving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5D8D" w14:textId="77777777" w:rsidR="00D41250" w:rsidRDefault="00D41250" w:rsidP="00A1306C">
    <w:pPr>
      <w:pStyle w:val="Koptekst"/>
      <w:pBdr>
        <w:bottom w:val="single" w:sz="4" w:space="1" w:color="auto"/>
      </w:pBdr>
      <w:jc w:val="right"/>
    </w:pPr>
    <w:r>
      <w:t>Stereo-isomerie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76106" w14:textId="77777777" w:rsidR="00D41250" w:rsidRPr="00A1306C" w:rsidRDefault="00D41250" w:rsidP="00A1306C">
    <w:pPr>
      <w:pStyle w:val="Koptekst"/>
      <w:pBdr>
        <w:bottom w:val="single" w:sz="4" w:space="1" w:color="auto"/>
      </w:pBdr>
      <w:jc w:val="right"/>
    </w:pPr>
    <w:r>
      <w:t>Reactiemechanismen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ADC0B" w14:textId="77777777" w:rsidR="00D41250" w:rsidRDefault="00D41250" w:rsidP="00A1306C">
    <w:pPr>
      <w:pStyle w:val="Koptekst"/>
      <w:pBdr>
        <w:bottom w:val="single" w:sz="4" w:space="1" w:color="auto"/>
      </w:pBdr>
      <w:jc w:val="right"/>
    </w:pPr>
    <w:r>
      <w:t>Reactiemechanismen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6E70" w14:textId="77777777" w:rsidR="00D41250" w:rsidRPr="00A1306C" w:rsidRDefault="00D41250" w:rsidP="00A1306C">
    <w:pPr>
      <w:pStyle w:val="Kopteks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A3F9" w14:textId="77777777" w:rsidR="00D41250" w:rsidRPr="00A1306C" w:rsidRDefault="00D41250" w:rsidP="00674F17">
    <w:pPr>
      <w:pStyle w:val="Koptekst"/>
      <w:pBdr>
        <w:bottom w:val="single" w:sz="4" w:space="1" w:color="auto"/>
      </w:pBdr>
      <w:jc w:val="right"/>
    </w:pPr>
    <w:r>
      <w:t>Inleiding tot de spectrometrie</w:t>
    </w:r>
  </w:p>
  <w:p w14:paraId="5F6D6185" w14:textId="77777777" w:rsidR="00D41250" w:rsidRPr="00674F17" w:rsidRDefault="00D41250" w:rsidP="00674F17">
    <w:pPr>
      <w:pStyle w:val="Kopteks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EEDC" w14:textId="77777777" w:rsidR="00D41250" w:rsidRPr="00A1306C" w:rsidRDefault="00D41250" w:rsidP="00A1306C">
    <w:pPr>
      <w:pStyle w:val="Koptekst"/>
      <w:pBdr>
        <w:bottom w:val="single" w:sz="4" w:space="1" w:color="auto"/>
      </w:pBdr>
      <w:jc w:val="right"/>
    </w:pPr>
    <w:r>
      <w:t>Inleiding tot de spectrometrie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5D1A" w14:textId="77777777" w:rsidR="00D41250" w:rsidRPr="00A1306C" w:rsidRDefault="00D41250" w:rsidP="00674F17">
    <w:pPr>
      <w:pStyle w:val="Koptekst"/>
      <w:pBdr>
        <w:bottom w:val="single" w:sz="4" w:space="1" w:color="auto"/>
      </w:pBdr>
      <w:jc w:val="right"/>
    </w:pPr>
    <w:r>
      <w:t>UV/Vis-spectrometrie</w:t>
    </w:r>
  </w:p>
  <w:p w14:paraId="10666FDC" w14:textId="77777777" w:rsidR="00D41250" w:rsidRPr="00674F17" w:rsidRDefault="00D41250" w:rsidP="00674F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27CD" w14:textId="6B1D5F16" w:rsidR="00D41250" w:rsidRDefault="00D41250" w:rsidP="008D68A4">
    <w:pPr>
      <w:pStyle w:val="Koptekst"/>
      <w:pBdr>
        <w:bottom w:val="single" w:sz="4" w:space="1" w:color="auto"/>
      </w:pBdr>
      <w:jc w:val="right"/>
    </w:pPr>
    <w:r>
      <w:t>Bolstapelingen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B1D7" w14:textId="77777777" w:rsidR="00D41250" w:rsidRPr="00A1306C" w:rsidRDefault="00D41250" w:rsidP="00A1306C">
    <w:pPr>
      <w:pStyle w:val="Koptekst"/>
      <w:pBdr>
        <w:bottom w:val="single" w:sz="4" w:space="1" w:color="auto"/>
      </w:pBdr>
      <w:jc w:val="right"/>
    </w:pPr>
    <w:r>
      <w:t>UV/Vis-spectrometrie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DAB70" w14:textId="77777777" w:rsidR="00D41250" w:rsidRPr="00A1306C" w:rsidRDefault="00D41250" w:rsidP="00A1306C">
    <w:pPr>
      <w:pStyle w:val="Koptekst"/>
      <w:pBdr>
        <w:bottom w:val="single" w:sz="4" w:space="1" w:color="auto"/>
      </w:pBdr>
      <w:jc w:val="right"/>
    </w:pPr>
    <w:r>
      <w:t>Index</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ADFAA" w14:textId="77777777" w:rsidR="00D41250" w:rsidRPr="00F541C1" w:rsidRDefault="00D41250" w:rsidP="00F541C1">
    <w:pPr>
      <w:pStyle w:val="Kopteks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507C6" w14:textId="57E82716" w:rsidR="00D41250" w:rsidRPr="00A1306C" w:rsidRDefault="00D41250" w:rsidP="00A1306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D317" w14:textId="77777777" w:rsidR="00D41250" w:rsidRDefault="00D41250" w:rsidP="008D68A4">
    <w:pPr>
      <w:pStyle w:val="Koptekst"/>
      <w:pBdr>
        <w:bottom w:val="single" w:sz="4" w:space="1" w:color="auto"/>
      </w:pBdr>
      <w:jc w:val="right"/>
    </w:pPr>
    <w:r>
      <w:t>Kwantumtheorie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4E607" w14:textId="6F098803" w:rsidR="00D41250" w:rsidRPr="00A1306C" w:rsidRDefault="00D41250" w:rsidP="00A1306C">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78C9" w14:textId="33B86657" w:rsidR="00D41250" w:rsidRPr="00A1306C" w:rsidRDefault="00D41250" w:rsidP="00A1306C">
    <w:pPr>
      <w:pStyle w:val="Koptekst"/>
      <w:pBdr>
        <w:bottom w:val="single" w:sz="4" w:space="1" w:color="auto"/>
      </w:pBdr>
      <w:jc w:val="right"/>
    </w:pPr>
    <w:r>
      <w:t>Samengestelde evenwichten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8AF3" w14:textId="20829EB3" w:rsidR="00D41250" w:rsidRPr="00A1306C" w:rsidRDefault="00D41250" w:rsidP="00A1306C">
    <w:pPr>
      <w:pStyle w:val="Koptekst"/>
      <w:pBdr>
        <w:bottom w:val="single" w:sz="4" w:space="1" w:color="auto"/>
      </w:pBdr>
      <w:jc w:val="right"/>
    </w:pPr>
    <w:r>
      <w:t>Metaalcomplexen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DF2EF" w14:textId="73014646" w:rsidR="00D41250" w:rsidRPr="00A1306C" w:rsidRDefault="00D41250" w:rsidP="00A1306C">
    <w:pPr>
      <w:pStyle w:val="Koptekst"/>
      <w:pBdr>
        <w:bottom w:val="single" w:sz="4" w:space="1" w:color="auto"/>
      </w:pBdr>
      <w:jc w:val="right"/>
    </w:pPr>
    <w:r>
      <w:t>Thermodynamica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9A36" w14:textId="441057B3" w:rsidR="00D41250" w:rsidRPr="00A1306C" w:rsidRDefault="00D41250" w:rsidP="00A1306C">
    <w:pPr>
      <w:pStyle w:val="Koptekst"/>
      <w:pBdr>
        <w:bottom w:val="single" w:sz="4" w:space="1" w:color="auto"/>
      </w:pBdr>
      <w:jc w:val="right"/>
    </w:pPr>
    <w:r>
      <w:t>Gaswet en faseovergang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7810" w14:textId="77777777" w:rsidR="00D41250" w:rsidRPr="00A1306C" w:rsidRDefault="00D41250" w:rsidP="00A1306C">
    <w:pPr>
      <w:pStyle w:val="Koptekst"/>
      <w:pBdr>
        <w:bottom w:val="single" w:sz="4" w:space="1" w:color="auto"/>
      </w:pBdr>
      <w:jc w:val="right"/>
    </w:pPr>
    <w:r>
      <w:t>Kinetiek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D4686"/>
    <w:multiLevelType w:val="hybridMultilevel"/>
    <w:tmpl w:val="50B6B65C"/>
    <w:lvl w:ilvl="0" w:tplc="8DB8540C">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AD4519"/>
    <w:multiLevelType w:val="multilevel"/>
    <w:tmpl w:val="62BE759C"/>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F45762"/>
    <w:multiLevelType w:val="hybridMultilevel"/>
    <w:tmpl w:val="8C728C2C"/>
    <w:lvl w:ilvl="0" w:tplc="075EDA60">
      <w:start w:val="1"/>
      <w:numFmt w:val="bullet"/>
      <w:pStyle w:val="Lijstalinea"/>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num w:numId="1">
    <w:abstractNumId w:val="14"/>
  </w:num>
  <w:num w:numId="2">
    <w:abstractNumId w:val="5"/>
  </w:num>
  <w:num w:numId="3">
    <w:abstractNumId w:val="4"/>
  </w:num>
  <w:num w:numId="4">
    <w:abstractNumId w:val="1"/>
  </w:num>
  <w:num w:numId="5">
    <w:abstractNumId w:val="16"/>
  </w:num>
  <w:num w:numId="6">
    <w:abstractNumId w:val="3"/>
  </w:num>
  <w:num w:numId="7">
    <w:abstractNumId w:val="12"/>
  </w:num>
  <w:num w:numId="8">
    <w:abstractNumId w:val="15"/>
  </w:num>
  <w:num w:numId="9">
    <w:abstractNumId w:val="4"/>
  </w:num>
  <w:num w:numId="10">
    <w:abstractNumId w:val="4"/>
  </w:num>
  <w:num w:numId="11">
    <w:abstractNumId w:val="4"/>
  </w:num>
  <w:num w:numId="12">
    <w:abstractNumId w:val="0"/>
  </w:num>
  <w:num w:numId="13">
    <w:abstractNumId w:val="13"/>
  </w:num>
  <w:num w:numId="14">
    <w:abstractNumId w:val="10"/>
  </w:num>
  <w:num w:numId="15">
    <w:abstractNumId w:val="2"/>
  </w:num>
  <w:num w:numId="16">
    <w:abstractNumId w:val="7"/>
  </w:num>
  <w:num w:numId="17">
    <w:abstractNumId w:val="8"/>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6"/>
  </w:num>
  <w:num w:numId="27">
    <w:abstractNumId w:val="10"/>
  </w:num>
  <w:num w:numId="28">
    <w:abstractNumId w:val="9"/>
  </w:num>
  <w:num w:numId="2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4703" style="mso-position-horizontal-relative:margin" fillcolor="black">
      <v:fill color="black"/>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6CA"/>
    <w:rsid w:val="000017B8"/>
    <w:rsid w:val="00003E80"/>
    <w:rsid w:val="0000488A"/>
    <w:rsid w:val="0000767E"/>
    <w:rsid w:val="000076F9"/>
    <w:rsid w:val="00007CA2"/>
    <w:rsid w:val="0001532F"/>
    <w:rsid w:val="000210F3"/>
    <w:rsid w:val="000238F3"/>
    <w:rsid w:val="0002399B"/>
    <w:rsid w:val="00026F50"/>
    <w:rsid w:val="00027274"/>
    <w:rsid w:val="000329EC"/>
    <w:rsid w:val="00032D5A"/>
    <w:rsid w:val="000345B8"/>
    <w:rsid w:val="00037615"/>
    <w:rsid w:val="00037CEF"/>
    <w:rsid w:val="000417F8"/>
    <w:rsid w:val="00044A0E"/>
    <w:rsid w:val="00046060"/>
    <w:rsid w:val="00047569"/>
    <w:rsid w:val="0005188F"/>
    <w:rsid w:val="000539BD"/>
    <w:rsid w:val="00054EFF"/>
    <w:rsid w:val="00055025"/>
    <w:rsid w:val="000559C9"/>
    <w:rsid w:val="000559FD"/>
    <w:rsid w:val="00056DC6"/>
    <w:rsid w:val="00060C7B"/>
    <w:rsid w:val="00062A21"/>
    <w:rsid w:val="00064CDB"/>
    <w:rsid w:val="0006640B"/>
    <w:rsid w:val="00066986"/>
    <w:rsid w:val="00075585"/>
    <w:rsid w:val="00076CDC"/>
    <w:rsid w:val="00081B71"/>
    <w:rsid w:val="00081E96"/>
    <w:rsid w:val="00083280"/>
    <w:rsid w:val="00083B8B"/>
    <w:rsid w:val="000855CF"/>
    <w:rsid w:val="00086824"/>
    <w:rsid w:val="00087FA8"/>
    <w:rsid w:val="00092037"/>
    <w:rsid w:val="00093C0F"/>
    <w:rsid w:val="00094237"/>
    <w:rsid w:val="00096B6B"/>
    <w:rsid w:val="000A0F70"/>
    <w:rsid w:val="000A25A5"/>
    <w:rsid w:val="000A43BA"/>
    <w:rsid w:val="000A4858"/>
    <w:rsid w:val="000A6AEF"/>
    <w:rsid w:val="000A6BBF"/>
    <w:rsid w:val="000B2309"/>
    <w:rsid w:val="000B2907"/>
    <w:rsid w:val="000B6355"/>
    <w:rsid w:val="000C1B95"/>
    <w:rsid w:val="000C236E"/>
    <w:rsid w:val="000C34D2"/>
    <w:rsid w:val="000C4B03"/>
    <w:rsid w:val="000D00F3"/>
    <w:rsid w:val="000D1910"/>
    <w:rsid w:val="000D4D78"/>
    <w:rsid w:val="000E0B78"/>
    <w:rsid w:val="000E46E4"/>
    <w:rsid w:val="000E4B20"/>
    <w:rsid w:val="000E6D34"/>
    <w:rsid w:val="000F3720"/>
    <w:rsid w:val="000F4290"/>
    <w:rsid w:val="000F4B00"/>
    <w:rsid w:val="000F4C6E"/>
    <w:rsid w:val="000F4EBC"/>
    <w:rsid w:val="000F51E4"/>
    <w:rsid w:val="000F5400"/>
    <w:rsid w:val="000F7C19"/>
    <w:rsid w:val="001009DE"/>
    <w:rsid w:val="0010164E"/>
    <w:rsid w:val="00101EAF"/>
    <w:rsid w:val="001042F0"/>
    <w:rsid w:val="001054D2"/>
    <w:rsid w:val="0010659B"/>
    <w:rsid w:val="001102C3"/>
    <w:rsid w:val="00111B7D"/>
    <w:rsid w:val="00113178"/>
    <w:rsid w:val="001145D4"/>
    <w:rsid w:val="001172C6"/>
    <w:rsid w:val="00117F2D"/>
    <w:rsid w:val="00126415"/>
    <w:rsid w:val="00131272"/>
    <w:rsid w:val="00131883"/>
    <w:rsid w:val="00131FC8"/>
    <w:rsid w:val="0013392C"/>
    <w:rsid w:val="00134467"/>
    <w:rsid w:val="00137292"/>
    <w:rsid w:val="00140B38"/>
    <w:rsid w:val="001425B8"/>
    <w:rsid w:val="00143117"/>
    <w:rsid w:val="001437E1"/>
    <w:rsid w:val="00143EFB"/>
    <w:rsid w:val="00146FC1"/>
    <w:rsid w:val="00151605"/>
    <w:rsid w:val="001550E3"/>
    <w:rsid w:val="00160E8C"/>
    <w:rsid w:val="001623BB"/>
    <w:rsid w:val="001629FA"/>
    <w:rsid w:val="00163ABF"/>
    <w:rsid w:val="00170982"/>
    <w:rsid w:val="0017199F"/>
    <w:rsid w:val="00173DFB"/>
    <w:rsid w:val="001761D6"/>
    <w:rsid w:val="0017626F"/>
    <w:rsid w:val="0017671F"/>
    <w:rsid w:val="0017715F"/>
    <w:rsid w:val="001808FE"/>
    <w:rsid w:val="00180ABE"/>
    <w:rsid w:val="0018120B"/>
    <w:rsid w:val="00181C5F"/>
    <w:rsid w:val="00183360"/>
    <w:rsid w:val="00185CAE"/>
    <w:rsid w:val="00186B59"/>
    <w:rsid w:val="00186ED6"/>
    <w:rsid w:val="00191423"/>
    <w:rsid w:val="001914CE"/>
    <w:rsid w:val="001938FE"/>
    <w:rsid w:val="0019434A"/>
    <w:rsid w:val="001944CD"/>
    <w:rsid w:val="001953FD"/>
    <w:rsid w:val="001A0476"/>
    <w:rsid w:val="001A10EC"/>
    <w:rsid w:val="001A455C"/>
    <w:rsid w:val="001A623E"/>
    <w:rsid w:val="001A6BE2"/>
    <w:rsid w:val="001A6D29"/>
    <w:rsid w:val="001B1231"/>
    <w:rsid w:val="001B22B5"/>
    <w:rsid w:val="001B270F"/>
    <w:rsid w:val="001B2B59"/>
    <w:rsid w:val="001B3BD6"/>
    <w:rsid w:val="001B7444"/>
    <w:rsid w:val="001B7AA1"/>
    <w:rsid w:val="001B7FAA"/>
    <w:rsid w:val="001C077E"/>
    <w:rsid w:val="001C2445"/>
    <w:rsid w:val="001C6043"/>
    <w:rsid w:val="001C6B2E"/>
    <w:rsid w:val="001C6E96"/>
    <w:rsid w:val="001D2246"/>
    <w:rsid w:val="001D65FF"/>
    <w:rsid w:val="001E0DBF"/>
    <w:rsid w:val="001E116A"/>
    <w:rsid w:val="001E397A"/>
    <w:rsid w:val="001E3AEB"/>
    <w:rsid w:val="001F0318"/>
    <w:rsid w:val="001F1DE7"/>
    <w:rsid w:val="001F67BD"/>
    <w:rsid w:val="0020042A"/>
    <w:rsid w:val="002009F8"/>
    <w:rsid w:val="002034BF"/>
    <w:rsid w:val="00203776"/>
    <w:rsid w:val="002041A7"/>
    <w:rsid w:val="002076AE"/>
    <w:rsid w:val="002078D2"/>
    <w:rsid w:val="00212627"/>
    <w:rsid w:val="00213B8C"/>
    <w:rsid w:val="00214079"/>
    <w:rsid w:val="00214BB3"/>
    <w:rsid w:val="002158D9"/>
    <w:rsid w:val="002177EB"/>
    <w:rsid w:val="00220224"/>
    <w:rsid w:val="00222B19"/>
    <w:rsid w:val="00223914"/>
    <w:rsid w:val="0022509C"/>
    <w:rsid w:val="002264AF"/>
    <w:rsid w:val="002276F0"/>
    <w:rsid w:val="002317D1"/>
    <w:rsid w:val="00235CB7"/>
    <w:rsid w:val="002411D9"/>
    <w:rsid w:val="00241B59"/>
    <w:rsid w:val="00241B5D"/>
    <w:rsid w:val="00242EC5"/>
    <w:rsid w:val="00245E79"/>
    <w:rsid w:val="00247FC3"/>
    <w:rsid w:val="002507C9"/>
    <w:rsid w:val="00250FC2"/>
    <w:rsid w:val="002542DD"/>
    <w:rsid w:val="002610E4"/>
    <w:rsid w:val="0026558D"/>
    <w:rsid w:val="0026695E"/>
    <w:rsid w:val="00270CB9"/>
    <w:rsid w:val="00270E27"/>
    <w:rsid w:val="002731E8"/>
    <w:rsid w:val="002739F0"/>
    <w:rsid w:val="00273C23"/>
    <w:rsid w:val="0027534E"/>
    <w:rsid w:val="0028134F"/>
    <w:rsid w:val="002815C9"/>
    <w:rsid w:val="0028195B"/>
    <w:rsid w:val="00283D83"/>
    <w:rsid w:val="0028429C"/>
    <w:rsid w:val="00287D9D"/>
    <w:rsid w:val="00287E99"/>
    <w:rsid w:val="00291D83"/>
    <w:rsid w:val="00292D22"/>
    <w:rsid w:val="00292D7B"/>
    <w:rsid w:val="00293C39"/>
    <w:rsid w:val="002A0B51"/>
    <w:rsid w:val="002A1EA0"/>
    <w:rsid w:val="002A3278"/>
    <w:rsid w:val="002A4EF3"/>
    <w:rsid w:val="002B26B1"/>
    <w:rsid w:val="002B3053"/>
    <w:rsid w:val="002B4C7A"/>
    <w:rsid w:val="002B6136"/>
    <w:rsid w:val="002B7107"/>
    <w:rsid w:val="002B730B"/>
    <w:rsid w:val="002C0B8E"/>
    <w:rsid w:val="002C2345"/>
    <w:rsid w:val="002C6F01"/>
    <w:rsid w:val="002D12EB"/>
    <w:rsid w:val="002D19EB"/>
    <w:rsid w:val="002D2E1E"/>
    <w:rsid w:val="002D34B9"/>
    <w:rsid w:val="002D37B0"/>
    <w:rsid w:val="002D60A2"/>
    <w:rsid w:val="002E0348"/>
    <w:rsid w:val="002E2070"/>
    <w:rsid w:val="002E2B24"/>
    <w:rsid w:val="002F20AB"/>
    <w:rsid w:val="002F37EF"/>
    <w:rsid w:val="002F403B"/>
    <w:rsid w:val="002F62C9"/>
    <w:rsid w:val="003013D1"/>
    <w:rsid w:val="00302032"/>
    <w:rsid w:val="003025F1"/>
    <w:rsid w:val="00303DFB"/>
    <w:rsid w:val="00305783"/>
    <w:rsid w:val="0030730B"/>
    <w:rsid w:val="003075D3"/>
    <w:rsid w:val="00307A05"/>
    <w:rsid w:val="003103CF"/>
    <w:rsid w:val="003111FB"/>
    <w:rsid w:val="003119B8"/>
    <w:rsid w:val="00313054"/>
    <w:rsid w:val="00314E22"/>
    <w:rsid w:val="00324B17"/>
    <w:rsid w:val="0032644D"/>
    <w:rsid w:val="00326E27"/>
    <w:rsid w:val="0033304D"/>
    <w:rsid w:val="0033468A"/>
    <w:rsid w:val="003348CE"/>
    <w:rsid w:val="0033657D"/>
    <w:rsid w:val="00336AD8"/>
    <w:rsid w:val="00337412"/>
    <w:rsid w:val="00337DA1"/>
    <w:rsid w:val="00344A95"/>
    <w:rsid w:val="00344FAE"/>
    <w:rsid w:val="00352378"/>
    <w:rsid w:val="00352AFE"/>
    <w:rsid w:val="0035423F"/>
    <w:rsid w:val="003563ED"/>
    <w:rsid w:val="00356D09"/>
    <w:rsid w:val="003570CD"/>
    <w:rsid w:val="0035730D"/>
    <w:rsid w:val="00357778"/>
    <w:rsid w:val="003629A1"/>
    <w:rsid w:val="003648A4"/>
    <w:rsid w:val="00365D08"/>
    <w:rsid w:val="0036601E"/>
    <w:rsid w:val="003719DF"/>
    <w:rsid w:val="0037676B"/>
    <w:rsid w:val="00377BBD"/>
    <w:rsid w:val="003808FC"/>
    <w:rsid w:val="003822B5"/>
    <w:rsid w:val="0038622D"/>
    <w:rsid w:val="003864CD"/>
    <w:rsid w:val="003874C8"/>
    <w:rsid w:val="00390189"/>
    <w:rsid w:val="0039067F"/>
    <w:rsid w:val="003921CD"/>
    <w:rsid w:val="003930EA"/>
    <w:rsid w:val="00395C65"/>
    <w:rsid w:val="003A60B3"/>
    <w:rsid w:val="003B0F30"/>
    <w:rsid w:val="003B21B2"/>
    <w:rsid w:val="003B2DD0"/>
    <w:rsid w:val="003C1C03"/>
    <w:rsid w:val="003C38F0"/>
    <w:rsid w:val="003C3AFC"/>
    <w:rsid w:val="003C553E"/>
    <w:rsid w:val="003C58B3"/>
    <w:rsid w:val="003C5E09"/>
    <w:rsid w:val="003C6A62"/>
    <w:rsid w:val="003C7BDF"/>
    <w:rsid w:val="003D09E1"/>
    <w:rsid w:val="003D2781"/>
    <w:rsid w:val="003D40FD"/>
    <w:rsid w:val="003D4C0A"/>
    <w:rsid w:val="003E5463"/>
    <w:rsid w:val="003F048C"/>
    <w:rsid w:val="003F1E44"/>
    <w:rsid w:val="003F2084"/>
    <w:rsid w:val="003F66E3"/>
    <w:rsid w:val="003F74BF"/>
    <w:rsid w:val="003F79EB"/>
    <w:rsid w:val="003F7FEF"/>
    <w:rsid w:val="0040189D"/>
    <w:rsid w:val="00404068"/>
    <w:rsid w:val="0040430A"/>
    <w:rsid w:val="00406681"/>
    <w:rsid w:val="00407A8D"/>
    <w:rsid w:val="00410861"/>
    <w:rsid w:val="00410C4D"/>
    <w:rsid w:val="00411D02"/>
    <w:rsid w:val="00413DC7"/>
    <w:rsid w:val="00417435"/>
    <w:rsid w:val="00420505"/>
    <w:rsid w:val="00424C8E"/>
    <w:rsid w:val="0042668B"/>
    <w:rsid w:val="00426B21"/>
    <w:rsid w:val="00426E2A"/>
    <w:rsid w:val="004303BD"/>
    <w:rsid w:val="004317C7"/>
    <w:rsid w:val="00431B36"/>
    <w:rsid w:val="0043402A"/>
    <w:rsid w:val="00434DCA"/>
    <w:rsid w:val="00435B5D"/>
    <w:rsid w:val="00435B76"/>
    <w:rsid w:val="004373E4"/>
    <w:rsid w:val="00443EB6"/>
    <w:rsid w:val="00446116"/>
    <w:rsid w:val="004475CC"/>
    <w:rsid w:val="004501D0"/>
    <w:rsid w:val="00452D0B"/>
    <w:rsid w:val="0045322D"/>
    <w:rsid w:val="00453CBA"/>
    <w:rsid w:val="00456BCA"/>
    <w:rsid w:val="00456D03"/>
    <w:rsid w:val="00461010"/>
    <w:rsid w:val="00462940"/>
    <w:rsid w:val="00463C7C"/>
    <w:rsid w:val="00463EE4"/>
    <w:rsid w:val="004644AF"/>
    <w:rsid w:val="00465A5D"/>
    <w:rsid w:val="0046700F"/>
    <w:rsid w:val="004725D4"/>
    <w:rsid w:val="00476F33"/>
    <w:rsid w:val="00483128"/>
    <w:rsid w:val="00483222"/>
    <w:rsid w:val="0048453C"/>
    <w:rsid w:val="00485073"/>
    <w:rsid w:val="004851C2"/>
    <w:rsid w:val="00485BDE"/>
    <w:rsid w:val="00486099"/>
    <w:rsid w:val="0048692F"/>
    <w:rsid w:val="00487005"/>
    <w:rsid w:val="0048751B"/>
    <w:rsid w:val="00490F8A"/>
    <w:rsid w:val="0049104C"/>
    <w:rsid w:val="004927E7"/>
    <w:rsid w:val="00495C28"/>
    <w:rsid w:val="004A0C37"/>
    <w:rsid w:val="004A1483"/>
    <w:rsid w:val="004A253A"/>
    <w:rsid w:val="004A2E8A"/>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C7B0D"/>
    <w:rsid w:val="004D01F0"/>
    <w:rsid w:val="004D1BB8"/>
    <w:rsid w:val="004D433C"/>
    <w:rsid w:val="004D6549"/>
    <w:rsid w:val="004E0986"/>
    <w:rsid w:val="004E3889"/>
    <w:rsid w:val="004E4F9B"/>
    <w:rsid w:val="004E5EFA"/>
    <w:rsid w:val="004E608E"/>
    <w:rsid w:val="004F054C"/>
    <w:rsid w:val="004F2D60"/>
    <w:rsid w:val="004F4177"/>
    <w:rsid w:val="004F64C7"/>
    <w:rsid w:val="004F692C"/>
    <w:rsid w:val="00500902"/>
    <w:rsid w:val="0050178E"/>
    <w:rsid w:val="00501970"/>
    <w:rsid w:val="00501B20"/>
    <w:rsid w:val="005060B3"/>
    <w:rsid w:val="00507E02"/>
    <w:rsid w:val="00512CF2"/>
    <w:rsid w:val="00520B98"/>
    <w:rsid w:val="005212D5"/>
    <w:rsid w:val="00522C12"/>
    <w:rsid w:val="00523C75"/>
    <w:rsid w:val="00524563"/>
    <w:rsid w:val="00525403"/>
    <w:rsid w:val="00527D75"/>
    <w:rsid w:val="00530835"/>
    <w:rsid w:val="00530D65"/>
    <w:rsid w:val="005376DE"/>
    <w:rsid w:val="00540FC4"/>
    <w:rsid w:val="00545181"/>
    <w:rsid w:val="005454EA"/>
    <w:rsid w:val="005456FE"/>
    <w:rsid w:val="00545D22"/>
    <w:rsid w:val="00547B8A"/>
    <w:rsid w:val="0055120D"/>
    <w:rsid w:val="00552D2B"/>
    <w:rsid w:val="00553629"/>
    <w:rsid w:val="00554F85"/>
    <w:rsid w:val="005604C4"/>
    <w:rsid w:val="00561ED2"/>
    <w:rsid w:val="0056402D"/>
    <w:rsid w:val="005675ED"/>
    <w:rsid w:val="0057041F"/>
    <w:rsid w:val="00571345"/>
    <w:rsid w:val="005745DC"/>
    <w:rsid w:val="00575FA2"/>
    <w:rsid w:val="0057712D"/>
    <w:rsid w:val="005805C7"/>
    <w:rsid w:val="00584195"/>
    <w:rsid w:val="005844D5"/>
    <w:rsid w:val="00584AE5"/>
    <w:rsid w:val="0059095D"/>
    <w:rsid w:val="005922D5"/>
    <w:rsid w:val="00592CC7"/>
    <w:rsid w:val="00595685"/>
    <w:rsid w:val="00597BFC"/>
    <w:rsid w:val="005A0C55"/>
    <w:rsid w:val="005A0C99"/>
    <w:rsid w:val="005A0D65"/>
    <w:rsid w:val="005A234F"/>
    <w:rsid w:val="005A26D6"/>
    <w:rsid w:val="005A5727"/>
    <w:rsid w:val="005A5E0E"/>
    <w:rsid w:val="005A63B0"/>
    <w:rsid w:val="005B07BF"/>
    <w:rsid w:val="005B09DE"/>
    <w:rsid w:val="005B32C6"/>
    <w:rsid w:val="005B41F7"/>
    <w:rsid w:val="005B762C"/>
    <w:rsid w:val="005B7ED8"/>
    <w:rsid w:val="005C1A9C"/>
    <w:rsid w:val="005C3577"/>
    <w:rsid w:val="005D3A9B"/>
    <w:rsid w:val="005D4B59"/>
    <w:rsid w:val="005E3960"/>
    <w:rsid w:val="005E3D71"/>
    <w:rsid w:val="005E3E05"/>
    <w:rsid w:val="005E6030"/>
    <w:rsid w:val="005E64B2"/>
    <w:rsid w:val="005E6A0B"/>
    <w:rsid w:val="005F32CC"/>
    <w:rsid w:val="005F6E9F"/>
    <w:rsid w:val="0060405B"/>
    <w:rsid w:val="006046C1"/>
    <w:rsid w:val="00604D6F"/>
    <w:rsid w:val="00605BC3"/>
    <w:rsid w:val="00610CAD"/>
    <w:rsid w:val="00610F45"/>
    <w:rsid w:val="00611072"/>
    <w:rsid w:val="00612551"/>
    <w:rsid w:val="00614616"/>
    <w:rsid w:val="006148A9"/>
    <w:rsid w:val="00617986"/>
    <w:rsid w:val="00620889"/>
    <w:rsid w:val="00621246"/>
    <w:rsid w:val="0062162A"/>
    <w:rsid w:val="006216B8"/>
    <w:rsid w:val="00622503"/>
    <w:rsid w:val="006267D6"/>
    <w:rsid w:val="0063064D"/>
    <w:rsid w:val="00630859"/>
    <w:rsid w:val="00635D27"/>
    <w:rsid w:val="00636497"/>
    <w:rsid w:val="00636C68"/>
    <w:rsid w:val="006404C3"/>
    <w:rsid w:val="0064229D"/>
    <w:rsid w:val="00642A5A"/>
    <w:rsid w:val="0064577B"/>
    <w:rsid w:val="00647835"/>
    <w:rsid w:val="006505C2"/>
    <w:rsid w:val="006506C3"/>
    <w:rsid w:val="006529F4"/>
    <w:rsid w:val="00653F1A"/>
    <w:rsid w:val="00660C3F"/>
    <w:rsid w:val="00660ECE"/>
    <w:rsid w:val="0066369F"/>
    <w:rsid w:val="00663DB9"/>
    <w:rsid w:val="0066406B"/>
    <w:rsid w:val="006647E5"/>
    <w:rsid w:val="00667E4B"/>
    <w:rsid w:val="0067082D"/>
    <w:rsid w:val="0067286B"/>
    <w:rsid w:val="00674F17"/>
    <w:rsid w:val="00675440"/>
    <w:rsid w:val="00675B60"/>
    <w:rsid w:val="00677D3B"/>
    <w:rsid w:val="0068140C"/>
    <w:rsid w:val="00681E0B"/>
    <w:rsid w:val="006835A7"/>
    <w:rsid w:val="0068435D"/>
    <w:rsid w:val="0068706A"/>
    <w:rsid w:val="006902C7"/>
    <w:rsid w:val="0069245E"/>
    <w:rsid w:val="00693084"/>
    <w:rsid w:val="006951ED"/>
    <w:rsid w:val="006964E0"/>
    <w:rsid w:val="00696631"/>
    <w:rsid w:val="00697393"/>
    <w:rsid w:val="00697D27"/>
    <w:rsid w:val="006A1112"/>
    <w:rsid w:val="006A288B"/>
    <w:rsid w:val="006A2898"/>
    <w:rsid w:val="006A2B2C"/>
    <w:rsid w:val="006A4BE6"/>
    <w:rsid w:val="006A4D00"/>
    <w:rsid w:val="006A4FB4"/>
    <w:rsid w:val="006A5374"/>
    <w:rsid w:val="006A6308"/>
    <w:rsid w:val="006A7019"/>
    <w:rsid w:val="006B0DF9"/>
    <w:rsid w:val="006B43A8"/>
    <w:rsid w:val="006B68F1"/>
    <w:rsid w:val="006B7325"/>
    <w:rsid w:val="006C5359"/>
    <w:rsid w:val="006C59A0"/>
    <w:rsid w:val="006C5C9F"/>
    <w:rsid w:val="006C7B78"/>
    <w:rsid w:val="006D008F"/>
    <w:rsid w:val="006D0FF9"/>
    <w:rsid w:val="006D6AAD"/>
    <w:rsid w:val="006E1669"/>
    <w:rsid w:val="006E2F67"/>
    <w:rsid w:val="006E3EC8"/>
    <w:rsid w:val="006E4141"/>
    <w:rsid w:val="006E427A"/>
    <w:rsid w:val="006E5DAC"/>
    <w:rsid w:val="006F0855"/>
    <w:rsid w:val="006F1E78"/>
    <w:rsid w:val="006F6242"/>
    <w:rsid w:val="006F700A"/>
    <w:rsid w:val="00700491"/>
    <w:rsid w:val="00701157"/>
    <w:rsid w:val="00704315"/>
    <w:rsid w:val="0070470B"/>
    <w:rsid w:val="00706878"/>
    <w:rsid w:val="007079DD"/>
    <w:rsid w:val="007121F6"/>
    <w:rsid w:val="007154AC"/>
    <w:rsid w:val="007172D6"/>
    <w:rsid w:val="0071788B"/>
    <w:rsid w:val="00720670"/>
    <w:rsid w:val="007216CC"/>
    <w:rsid w:val="007234AB"/>
    <w:rsid w:val="00723CBE"/>
    <w:rsid w:val="00724813"/>
    <w:rsid w:val="00725F18"/>
    <w:rsid w:val="007260F3"/>
    <w:rsid w:val="00727A5B"/>
    <w:rsid w:val="00731200"/>
    <w:rsid w:val="00731AF1"/>
    <w:rsid w:val="00734E0E"/>
    <w:rsid w:val="007362E7"/>
    <w:rsid w:val="00737C27"/>
    <w:rsid w:val="00742ED5"/>
    <w:rsid w:val="00744633"/>
    <w:rsid w:val="00745512"/>
    <w:rsid w:val="00747BF3"/>
    <w:rsid w:val="00747C75"/>
    <w:rsid w:val="00751905"/>
    <w:rsid w:val="00751919"/>
    <w:rsid w:val="00751A0D"/>
    <w:rsid w:val="00752615"/>
    <w:rsid w:val="00752EE8"/>
    <w:rsid w:val="007567FA"/>
    <w:rsid w:val="007619AF"/>
    <w:rsid w:val="007628D7"/>
    <w:rsid w:val="0076320D"/>
    <w:rsid w:val="00764AC4"/>
    <w:rsid w:val="0076760E"/>
    <w:rsid w:val="00767FC8"/>
    <w:rsid w:val="00770220"/>
    <w:rsid w:val="00772987"/>
    <w:rsid w:val="00776B23"/>
    <w:rsid w:val="00777D56"/>
    <w:rsid w:val="00784643"/>
    <w:rsid w:val="0078614C"/>
    <w:rsid w:val="00786D14"/>
    <w:rsid w:val="00791E99"/>
    <w:rsid w:val="00793BCE"/>
    <w:rsid w:val="007A147B"/>
    <w:rsid w:val="007A26F8"/>
    <w:rsid w:val="007A2B62"/>
    <w:rsid w:val="007A3BD5"/>
    <w:rsid w:val="007A5326"/>
    <w:rsid w:val="007B036C"/>
    <w:rsid w:val="007B1BDC"/>
    <w:rsid w:val="007B33A4"/>
    <w:rsid w:val="007B4D14"/>
    <w:rsid w:val="007B5654"/>
    <w:rsid w:val="007B5E11"/>
    <w:rsid w:val="007B747A"/>
    <w:rsid w:val="007B7A8C"/>
    <w:rsid w:val="007C1584"/>
    <w:rsid w:val="007C15A6"/>
    <w:rsid w:val="007C38CA"/>
    <w:rsid w:val="007C5F8A"/>
    <w:rsid w:val="007C7001"/>
    <w:rsid w:val="007D1446"/>
    <w:rsid w:val="007D2B88"/>
    <w:rsid w:val="007D3E20"/>
    <w:rsid w:val="007D45FE"/>
    <w:rsid w:val="007D4AD5"/>
    <w:rsid w:val="007D669B"/>
    <w:rsid w:val="007E026A"/>
    <w:rsid w:val="007E06DC"/>
    <w:rsid w:val="007E11B1"/>
    <w:rsid w:val="007E174E"/>
    <w:rsid w:val="007E281D"/>
    <w:rsid w:val="007E2B1D"/>
    <w:rsid w:val="007E2CE7"/>
    <w:rsid w:val="007E5107"/>
    <w:rsid w:val="007E5154"/>
    <w:rsid w:val="007E7F5E"/>
    <w:rsid w:val="007F22DB"/>
    <w:rsid w:val="007F23EA"/>
    <w:rsid w:val="007F3591"/>
    <w:rsid w:val="007F7E53"/>
    <w:rsid w:val="00801498"/>
    <w:rsid w:val="00804790"/>
    <w:rsid w:val="00805DE7"/>
    <w:rsid w:val="00811C2E"/>
    <w:rsid w:val="008121B6"/>
    <w:rsid w:val="00814A59"/>
    <w:rsid w:val="00815CCA"/>
    <w:rsid w:val="008210D9"/>
    <w:rsid w:val="008241A1"/>
    <w:rsid w:val="00824F24"/>
    <w:rsid w:val="008263D1"/>
    <w:rsid w:val="008266E3"/>
    <w:rsid w:val="008302CE"/>
    <w:rsid w:val="008306DF"/>
    <w:rsid w:val="008318B2"/>
    <w:rsid w:val="00831F6F"/>
    <w:rsid w:val="00832ACB"/>
    <w:rsid w:val="00832F22"/>
    <w:rsid w:val="008340B3"/>
    <w:rsid w:val="00835839"/>
    <w:rsid w:val="00836488"/>
    <w:rsid w:val="008366F8"/>
    <w:rsid w:val="00837E6D"/>
    <w:rsid w:val="00844A40"/>
    <w:rsid w:val="008459AB"/>
    <w:rsid w:val="00845E79"/>
    <w:rsid w:val="00851014"/>
    <w:rsid w:val="008511B1"/>
    <w:rsid w:val="008526FB"/>
    <w:rsid w:val="00852C26"/>
    <w:rsid w:val="008548FA"/>
    <w:rsid w:val="0085786E"/>
    <w:rsid w:val="008611F1"/>
    <w:rsid w:val="0086143C"/>
    <w:rsid w:val="00863337"/>
    <w:rsid w:val="0086409D"/>
    <w:rsid w:val="00864DD1"/>
    <w:rsid w:val="0086531D"/>
    <w:rsid w:val="00865526"/>
    <w:rsid w:val="008703C4"/>
    <w:rsid w:val="008710E6"/>
    <w:rsid w:val="00871127"/>
    <w:rsid w:val="00871FFF"/>
    <w:rsid w:val="00872FFE"/>
    <w:rsid w:val="00876CAB"/>
    <w:rsid w:val="00877D9B"/>
    <w:rsid w:val="00880D39"/>
    <w:rsid w:val="00880F18"/>
    <w:rsid w:val="00881CE3"/>
    <w:rsid w:val="0088235F"/>
    <w:rsid w:val="00882843"/>
    <w:rsid w:val="00883296"/>
    <w:rsid w:val="008855B1"/>
    <w:rsid w:val="00886417"/>
    <w:rsid w:val="00887B48"/>
    <w:rsid w:val="00891583"/>
    <w:rsid w:val="00891696"/>
    <w:rsid w:val="00894A9F"/>
    <w:rsid w:val="00894E81"/>
    <w:rsid w:val="00896007"/>
    <w:rsid w:val="00896B6C"/>
    <w:rsid w:val="00896D93"/>
    <w:rsid w:val="008973A0"/>
    <w:rsid w:val="008A0183"/>
    <w:rsid w:val="008A2399"/>
    <w:rsid w:val="008A2611"/>
    <w:rsid w:val="008A326E"/>
    <w:rsid w:val="008A5EA8"/>
    <w:rsid w:val="008A6D7C"/>
    <w:rsid w:val="008A6DB3"/>
    <w:rsid w:val="008B33C8"/>
    <w:rsid w:val="008C41E0"/>
    <w:rsid w:val="008D0E0F"/>
    <w:rsid w:val="008D1388"/>
    <w:rsid w:val="008D25E0"/>
    <w:rsid w:val="008D4B6C"/>
    <w:rsid w:val="008D526C"/>
    <w:rsid w:val="008D68A4"/>
    <w:rsid w:val="008E3AAC"/>
    <w:rsid w:val="008E3B6F"/>
    <w:rsid w:val="008E4F6F"/>
    <w:rsid w:val="008E6398"/>
    <w:rsid w:val="008F047D"/>
    <w:rsid w:val="008F6578"/>
    <w:rsid w:val="008F707B"/>
    <w:rsid w:val="008F7173"/>
    <w:rsid w:val="008F7442"/>
    <w:rsid w:val="008F7503"/>
    <w:rsid w:val="008F796B"/>
    <w:rsid w:val="0090002F"/>
    <w:rsid w:val="009004AF"/>
    <w:rsid w:val="009010BA"/>
    <w:rsid w:val="00902AF0"/>
    <w:rsid w:val="009045C0"/>
    <w:rsid w:val="009055ED"/>
    <w:rsid w:val="0091116C"/>
    <w:rsid w:val="009127EA"/>
    <w:rsid w:val="009139A9"/>
    <w:rsid w:val="00914AEB"/>
    <w:rsid w:val="009166C6"/>
    <w:rsid w:val="0091719D"/>
    <w:rsid w:val="00917D44"/>
    <w:rsid w:val="009247A3"/>
    <w:rsid w:val="00930921"/>
    <w:rsid w:val="00930DDD"/>
    <w:rsid w:val="0093170B"/>
    <w:rsid w:val="00932278"/>
    <w:rsid w:val="00932CE6"/>
    <w:rsid w:val="009331C0"/>
    <w:rsid w:val="00933785"/>
    <w:rsid w:val="00934A3E"/>
    <w:rsid w:val="00934EFE"/>
    <w:rsid w:val="00937241"/>
    <w:rsid w:val="009412DA"/>
    <w:rsid w:val="00941302"/>
    <w:rsid w:val="009453BA"/>
    <w:rsid w:val="0094574A"/>
    <w:rsid w:val="009479FE"/>
    <w:rsid w:val="00953991"/>
    <w:rsid w:val="00953BAD"/>
    <w:rsid w:val="00955C08"/>
    <w:rsid w:val="00957641"/>
    <w:rsid w:val="009601FB"/>
    <w:rsid w:val="00960F67"/>
    <w:rsid w:val="00961F5E"/>
    <w:rsid w:val="009674B7"/>
    <w:rsid w:val="0097454E"/>
    <w:rsid w:val="0097459A"/>
    <w:rsid w:val="009801FA"/>
    <w:rsid w:val="00992971"/>
    <w:rsid w:val="0099754F"/>
    <w:rsid w:val="009A0235"/>
    <w:rsid w:val="009A1623"/>
    <w:rsid w:val="009A30B5"/>
    <w:rsid w:val="009A4F22"/>
    <w:rsid w:val="009A510E"/>
    <w:rsid w:val="009A6AB9"/>
    <w:rsid w:val="009A6CFB"/>
    <w:rsid w:val="009B2A8C"/>
    <w:rsid w:val="009B3FEB"/>
    <w:rsid w:val="009B4E1F"/>
    <w:rsid w:val="009B5FAD"/>
    <w:rsid w:val="009C2DA9"/>
    <w:rsid w:val="009C4145"/>
    <w:rsid w:val="009C4344"/>
    <w:rsid w:val="009C4AD0"/>
    <w:rsid w:val="009C4FCA"/>
    <w:rsid w:val="009D4B11"/>
    <w:rsid w:val="009D4E06"/>
    <w:rsid w:val="009D56FF"/>
    <w:rsid w:val="009D603A"/>
    <w:rsid w:val="009E0647"/>
    <w:rsid w:val="009E29D4"/>
    <w:rsid w:val="009E5DF3"/>
    <w:rsid w:val="009F1822"/>
    <w:rsid w:val="009F43E6"/>
    <w:rsid w:val="009F70C5"/>
    <w:rsid w:val="009F7277"/>
    <w:rsid w:val="00A0230F"/>
    <w:rsid w:val="00A02375"/>
    <w:rsid w:val="00A03BDE"/>
    <w:rsid w:val="00A043C3"/>
    <w:rsid w:val="00A04670"/>
    <w:rsid w:val="00A070C3"/>
    <w:rsid w:val="00A11AB6"/>
    <w:rsid w:val="00A1306C"/>
    <w:rsid w:val="00A15673"/>
    <w:rsid w:val="00A16C1F"/>
    <w:rsid w:val="00A21B4A"/>
    <w:rsid w:val="00A241CC"/>
    <w:rsid w:val="00A24AC6"/>
    <w:rsid w:val="00A257EA"/>
    <w:rsid w:val="00A2758A"/>
    <w:rsid w:val="00A33CD2"/>
    <w:rsid w:val="00A34255"/>
    <w:rsid w:val="00A34A02"/>
    <w:rsid w:val="00A35EF6"/>
    <w:rsid w:val="00A35F97"/>
    <w:rsid w:val="00A373ED"/>
    <w:rsid w:val="00A41B04"/>
    <w:rsid w:val="00A4204E"/>
    <w:rsid w:val="00A4227C"/>
    <w:rsid w:val="00A43470"/>
    <w:rsid w:val="00A43C15"/>
    <w:rsid w:val="00A43D57"/>
    <w:rsid w:val="00A44801"/>
    <w:rsid w:val="00A44952"/>
    <w:rsid w:val="00A4634C"/>
    <w:rsid w:val="00A4634E"/>
    <w:rsid w:val="00A46C7C"/>
    <w:rsid w:val="00A474FD"/>
    <w:rsid w:val="00A50D5C"/>
    <w:rsid w:val="00A50E6E"/>
    <w:rsid w:val="00A5781A"/>
    <w:rsid w:val="00A62686"/>
    <w:rsid w:val="00A6528D"/>
    <w:rsid w:val="00A65A98"/>
    <w:rsid w:val="00A65B4E"/>
    <w:rsid w:val="00A71276"/>
    <w:rsid w:val="00A7375B"/>
    <w:rsid w:val="00A73A6F"/>
    <w:rsid w:val="00A740BC"/>
    <w:rsid w:val="00A75C4A"/>
    <w:rsid w:val="00A75CF8"/>
    <w:rsid w:val="00A760BE"/>
    <w:rsid w:val="00A762C7"/>
    <w:rsid w:val="00A77561"/>
    <w:rsid w:val="00A77A2B"/>
    <w:rsid w:val="00A80CF8"/>
    <w:rsid w:val="00A8118D"/>
    <w:rsid w:val="00A8206D"/>
    <w:rsid w:val="00A83364"/>
    <w:rsid w:val="00A8431E"/>
    <w:rsid w:val="00A85B04"/>
    <w:rsid w:val="00A86192"/>
    <w:rsid w:val="00A862BB"/>
    <w:rsid w:val="00A87A09"/>
    <w:rsid w:val="00A905EC"/>
    <w:rsid w:val="00A90CF8"/>
    <w:rsid w:val="00A91E89"/>
    <w:rsid w:val="00A9299B"/>
    <w:rsid w:val="00A93589"/>
    <w:rsid w:val="00A9543C"/>
    <w:rsid w:val="00A96489"/>
    <w:rsid w:val="00A97D10"/>
    <w:rsid w:val="00AA4853"/>
    <w:rsid w:val="00AB0A93"/>
    <w:rsid w:val="00AB14D5"/>
    <w:rsid w:val="00AB5E73"/>
    <w:rsid w:val="00AB7C3D"/>
    <w:rsid w:val="00AC1B3B"/>
    <w:rsid w:val="00AC2713"/>
    <w:rsid w:val="00AC3D71"/>
    <w:rsid w:val="00AC646F"/>
    <w:rsid w:val="00AD4C2B"/>
    <w:rsid w:val="00AD610E"/>
    <w:rsid w:val="00AD66C6"/>
    <w:rsid w:val="00AD6AE5"/>
    <w:rsid w:val="00AE20C4"/>
    <w:rsid w:val="00AE2686"/>
    <w:rsid w:val="00AE2CE6"/>
    <w:rsid w:val="00AE3FAC"/>
    <w:rsid w:val="00AE4631"/>
    <w:rsid w:val="00AF0373"/>
    <w:rsid w:val="00AF1B3A"/>
    <w:rsid w:val="00AF1E33"/>
    <w:rsid w:val="00AF4EF1"/>
    <w:rsid w:val="00AF5018"/>
    <w:rsid w:val="00AF5C1A"/>
    <w:rsid w:val="00B01D1C"/>
    <w:rsid w:val="00B02C1F"/>
    <w:rsid w:val="00B04E9A"/>
    <w:rsid w:val="00B1028A"/>
    <w:rsid w:val="00B10EA0"/>
    <w:rsid w:val="00B14370"/>
    <w:rsid w:val="00B148D5"/>
    <w:rsid w:val="00B1594D"/>
    <w:rsid w:val="00B2012C"/>
    <w:rsid w:val="00B23DD7"/>
    <w:rsid w:val="00B24A4B"/>
    <w:rsid w:val="00B25F0A"/>
    <w:rsid w:val="00B274A8"/>
    <w:rsid w:val="00B27A54"/>
    <w:rsid w:val="00B27FE9"/>
    <w:rsid w:val="00B308F6"/>
    <w:rsid w:val="00B31076"/>
    <w:rsid w:val="00B31993"/>
    <w:rsid w:val="00B329DD"/>
    <w:rsid w:val="00B34F60"/>
    <w:rsid w:val="00B360A0"/>
    <w:rsid w:val="00B36CCA"/>
    <w:rsid w:val="00B41992"/>
    <w:rsid w:val="00B4435F"/>
    <w:rsid w:val="00B4626B"/>
    <w:rsid w:val="00B5492F"/>
    <w:rsid w:val="00B569A8"/>
    <w:rsid w:val="00B60B22"/>
    <w:rsid w:val="00B61131"/>
    <w:rsid w:val="00B641A7"/>
    <w:rsid w:val="00B65685"/>
    <w:rsid w:val="00B66009"/>
    <w:rsid w:val="00B66581"/>
    <w:rsid w:val="00B673F8"/>
    <w:rsid w:val="00B678E9"/>
    <w:rsid w:val="00B67992"/>
    <w:rsid w:val="00B710A3"/>
    <w:rsid w:val="00B7171C"/>
    <w:rsid w:val="00B74F83"/>
    <w:rsid w:val="00B76FFE"/>
    <w:rsid w:val="00B80809"/>
    <w:rsid w:val="00B81960"/>
    <w:rsid w:val="00B85C74"/>
    <w:rsid w:val="00B85FE8"/>
    <w:rsid w:val="00B86C5B"/>
    <w:rsid w:val="00B86E27"/>
    <w:rsid w:val="00B909D5"/>
    <w:rsid w:val="00B90BB5"/>
    <w:rsid w:val="00B90DF3"/>
    <w:rsid w:val="00B928A2"/>
    <w:rsid w:val="00B92984"/>
    <w:rsid w:val="00BA0A19"/>
    <w:rsid w:val="00BA4E2E"/>
    <w:rsid w:val="00BB0002"/>
    <w:rsid w:val="00BB0102"/>
    <w:rsid w:val="00BB0DF5"/>
    <w:rsid w:val="00BB478C"/>
    <w:rsid w:val="00BB657B"/>
    <w:rsid w:val="00BB7A83"/>
    <w:rsid w:val="00BC0775"/>
    <w:rsid w:val="00BC1A66"/>
    <w:rsid w:val="00BC2DC4"/>
    <w:rsid w:val="00BD060A"/>
    <w:rsid w:val="00BD0CE0"/>
    <w:rsid w:val="00BD19AD"/>
    <w:rsid w:val="00BD3217"/>
    <w:rsid w:val="00BD47ED"/>
    <w:rsid w:val="00BD4ABD"/>
    <w:rsid w:val="00BE0DD1"/>
    <w:rsid w:val="00BE2C1D"/>
    <w:rsid w:val="00BE3968"/>
    <w:rsid w:val="00BE4D94"/>
    <w:rsid w:val="00BE53AF"/>
    <w:rsid w:val="00BF166F"/>
    <w:rsid w:val="00BF1CE8"/>
    <w:rsid w:val="00BF1D0B"/>
    <w:rsid w:val="00BF21F8"/>
    <w:rsid w:val="00BF2920"/>
    <w:rsid w:val="00BF2E56"/>
    <w:rsid w:val="00BF3AF7"/>
    <w:rsid w:val="00BF4593"/>
    <w:rsid w:val="00BF4ED0"/>
    <w:rsid w:val="00BF4F0D"/>
    <w:rsid w:val="00BF64E4"/>
    <w:rsid w:val="00BF76FA"/>
    <w:rsid w:val="00C07094"/>
    <w:rsid w:val="00C10072"/>
    <w:rsid w:val="00C102CA"/>
    <w:rsid w:val="00C164FA"/>
    <w:rsid w:val="00C211C9"/>
    <w:rsid w:val="00C216CE"/>
    <w:rsid w:val="00C2247B"/>
    <w:rsid w:val="00C2293A"/>
    <w:rsid w:val="00C22B1A"/>
    <w:rsid w:val="00C2335B"/>
    <w:rsid w:val="00C24A26"/>
    <w:rsid w:val="00C26DD0"/>
    <w:rsid w:val="00C330C5"/>
    <w:rsid w:val="00C34569"/>
    <w:rsid w:val="00C37831"/>
    <w:rsid w:val="00C37914"/>
    <w:rsid w:val="00C41104"/>
    <w:rsid w:val="00C41C73"/>
    <w:rsid w:val="00C420AE"/>
    <w:rsid w:val="00C4269F"/>
    <w:rsid w:val="00C43077"/>
    <w:rsid w:val="00C434D4"/>
    <w:rsid w:val="00C43EB7"/>
    <w:rsid w:val="00C45747"/>
    <w:rsid w:val="00C47570"/>
    <w:rsid w:val="00C5659B"/>
    <w:rsid w:val="00C56AA8"/>
    <w:rsid w:val="00C57094"/>
    <w:rsid w:val="00C60617"/>
    <w:rsid w:val="00C60A9D"/>
    <w:rsid w:val="00C620EC"/>
    <w:rsid w:val="00C63361"/>
    <w:rsid w:val="00C642BA"/>
    <w:rsid w:val="00C64E84"/>
    <w:rsid w:val="00C65192"/>
    <w:rsid w:val="00C70705"/>
    <w:rsid w:val="00C70C81"/>
    <w:rsid w:val="00C72E7C"/>
    <w:rsid w:val="00C74546"/>
    <w:rsid w:val="00C74FE0"/>
    <w:rsid w:val="00C844BB"/>
    <w:rsid w:val="00C9098B"/>
    <w:rsid w:val="00C91031"/>
    <w:rsid w:val="00C93A61"/>
    <w:rsid w:val="00C970E1"/>
    <w:rsid w:val="00CA087D"/>
    <w:rsid w:val="00CA3405"/>
    <w:rsid w:val="00CA468A"/>
    <w:rsid w:val="00CA6EEF"/>
    <w:rsid w:val="00CA720C"/>
    <w:rsid w:val="00CB0725"/>
    <w:rsid w:val="00CB151A"/>
    <w:rsid w:val="00CB1617"/>
    <w:rsid w:val="00CB1E5C"/>
    <w:rsid w:val="00CB5BE8"/>
    <w:rsid w:val="00CB69C8"/>
    <w:rsid w:val="00CC1188"/>
    <w:rsid w:val="00CC1291"/>
    <w:rsid w:val="00CC29B2"/>
    <w:rsid w:val="00CC408C"/>
    <w:rsid w:val="00CC5DA9"/>
    <w:rsid w:val="00CC7913"/>
    <w:rsid w:val="00CD16A3"/>
    <w:rsid w:val="00CD1D1A"/>
    <w:rsid w:val="00CD231C"/>
    <w:rsid w:val="00CD45ED"/>
    <w:rsid w:val="00CD6C1C"/>
    <w:rsid w:val="00CD710A"/>
    <w:rsid w:val="00CE1C51"/>
    <w:rsid w:val="00CE33E1"/>
    <w:rsid w:val="00CE5681"/>
    <w:rsid w:val="00CE5B27"/>
    <w:rsid w:val="00CE5C2C"/>
    <w:rsid w:val="00CE7CB3"/>
    <w:rsid w:val="00CF264F"/>
    <w:rsid w:val="00CF2663"/>
    <w:rsid w:val="00CF311D"/>
    <w:rsid w:val="00CF3854"/>
    <w:rsid w:val="00CF3A10"/>
    <w:rsid w:val="00CF7C73"/>
    <w:rsid w:val="00D00086"/>
    <w:rsid w:val="00D00368"/>
    <w:rsid w:val="00D0106B"/>
    <w:rsid w:val="00D0175B"/>
    <w:rsid w:val="00D01848"/>
    <w:rsid w:val="00D044F9"/>
    <w:rsid w:val="00D05778"/>
    <w:rsid w:val="00D063CD"/>
    <w:rsid w:val="00D075F4"/>
    <w:rsid w:val="00D10E24"/>
    <w:rsid w:val="00D12AA4"/>
    <w:rsid w:val="00D141AF"/>
    <w:rsid w:val="00D169E3"/>
    <w:rsid w:val="00D16AB7"/>
    <w:rsid w:val="00D16ECD"/>
    <w:rsid w:val="00D200F8"/>
    <w:rsid w:val="00D20487"/>
    <w:rsid w:val="00D23C99"/>
    <w:rsid w:val="00D23DEA"/>
    <w:rsid w:val="00D2428A"/>
    <w:rsid w:val="00D31FCE"/>
    <w:rsid w:val="00D346CA"/>
    <w:rsid w:val="00D3620B"/>
    <w:rsid w:val="00D41250"/>
    <w:rsid w:val="00D45073"/>
    <w:rsid w:val="00D47821"/>
    <w:rsid w:val="00D501A9"/>
    <w:rsid w:val="00D50D05"/>
    <w:rsid w:val="00D52CE5"/>
    <w:rsid w:val="00D567C1"/>
    <w:rsid w:val="00D56936"/>
    <w:rsid w:val="00D57DD6"/>
    <w:rsid w:val="00D60DC6"/>
    <w:rsid w:val="00D61D8C"/>
    <w:rsid w:val="00D63A98"/>
    <w:rsid w:val="00D63D4F"/>
    <w:rsid w:val="00D677AD"/>
    <w:rsid w:val="00D72A71"/>
    <w:rsid w:val="00D73D92"/>
    <w:rsid w:val="00D74A6F"/>
    <w:rsid w:val="00D760B4"/>
    <w:rsid w:val="00D76197"/>
    <w:rsid w:val="00D80F1D"/>
    <w:rsid w:val="00D836BF"/>
    <w:rsid w:val="00D85C81"/>
    <w:rsid w:val="00D85FE6"/>
    <w:rsid w:val="00D86AD4"/>
    <w:rsid w:val="00D90696"/>
    <w:rsid w:val="00D90D98"/>
    <w:rsid w:val="00D91906"/>
    <w:rsid w:val="00D91E5B"/>
    <w:rsid w:val="00D97FE9"/>
    <w:rsid w:val="00DA27DB"/>
    <w:rsid w:val="00DA36AE"/>
    <w:rsid w:val="00DA41BE"/>
    <w:rsid w:val="00DA4406"/>
    <w:rsid w:val="00DA48BD"/>
    <w:rsid w:val="00DA7AA6"/>
    <w:rsid w:val="00DB1A97"/>
    <w:rsid w:val="00DB1DDC"/>
    <w:rsid w:val="00DB51E5"/>
    <w:rsid w:val="00DB5434"/>
    <w:rsid w:val="00DB715F"/>
    <w:rsid w:val="00DB78CB"/>
    <w:rsid w:val="00DC096F"/>
    <w:rsid w:val="00DC493C"/>
    <w:rsid w:val="00DD0B9B"/>
    <w:rsid w:val="00DD2848"/>
    <w:rsid w:val="00DD38B0"/>
    <w:rsid w:val="00DD3D82"/>
    <w:rsid w:val="00DD3F90"/>
    <w:rsid w:val="00DD54BA"/>
    <w:rsid w:val="00DD75A1"/>
    <w:rsid w:val="00DE0D84"/>
    <w:rsid w:val="00DE297A"/>
    <w:rsid w:val="00DE6194"/>
    <w:rsid w:val="00DF1C72"/>
    <w:rsid w:val="00E03CB7"/>
    <w:rsid w:val="00E045F9"/>
    <w:rsid w:val="00E04C90"/>
    <w:rsid w:val="00E06266"/>
    <w:rsid w:val="00E06FE0"/>
    <w:rsid w:val="00E07EF2"/>
    <w:rsid w:val="00E07FA9"/>
    <w:rsid w:val="00E11D03"/>
    <w:rsid w:val="00E12A5E"/>
    <w:rsid w:val="00E138DC"/>
    <w:rsid w:val="00E16D4F"/>
    <w:rsid w:val="00E20165"/>
    <w:rsid w:val="00E20F27"/>
    <w:rsid w:val="00E2123C"/>
    <w:rsid w:val="00E224AC"/>
    <w:rsid w:val="00E2462B"/>
    <w:rsid w:val="00E2641F"/>
    <w:rsid w:val="00E27217"/>
    <w:rsid w:val="00E317AB"/>
    <w:rsid w:val="00E31962"/>
    <w:rsid w:val="00E368DA"/>
    <w:rsid w:val="00E4288B"/>
    <w:rsid w:val="00E42E1E"/>
    <w:rsid w:val="00E43A61"/>
    <w:rsid w:val="00E44816"/>
    <w:rsid w:val="00E4497E"/>
    <w:rsid w:val="00E47B66"/>
    <w:rsid w:val="00E51472"/>
    <w:rsid w:val="00E51703"/>
    <w:rsid w:val="00E51EBC"/>
    <w:rsid w:val="00E51FA2"/>
    <w:rsid w:val="00E526E9"/>
    <w:rsid w:val="00E54B04"/>
    <w:rsid w:val="00E57CD7"/>
    <w:rsid w:val="00E6052F"/>
    <w:rsid w:val="00E605A8"/>
    <w:rsid w:val="00E612E4"/>
    <w:rsid w:val="00E62516"/>
    <w:rsid w:val="00E634C1"/>
    <w:rsid w:val="00E6385D"/>
    <w:rsid w:val="00E64198"/>
    <w:rsid w:val="00E6514E"/>
    <w:rsid w:val="00E65C26"/>
    <w:rsid w:val="00E65D53"/>
    <w:rsid w:val="00E65EBF"/>
    <w:rsid w:val="00E66C1B"/>
    <w:rsid w:val="00E7073D"/>
    <w:rsid w:val="00E713AB"/>
    <w:rsid w:val="00E821C2"/>
    <w:rsid w:val="00E844E4"/>
    <w:rsid w:val="00E847C0"/>
    <w:rsid w:val="00E850B0"/>
    <w:rsid w:val="00E858D2"/>
    <w:rsid w:val="00E90ED7"/>
    <w:rsid w:val="00E90F69"/>
    <w:rsid w:val="00E91023"/>
    <w:rsid w:val="00E915AD"/>
    <w:rsid w:val="00E917FB"/>
    <w:rsid w:val="00E9316A"/>
    <w:rsid w:val="00EA14DD"/>
    <w:rsid w:val="00EA15B6"/>
    <w:rsid w:val="00EA29C8"/>
    <w:rsid w:val="00EA5F49"/>
    <w:rsid w:val="00EC489A"/>
    <w:rsid w:val="00EC5155"/>
    <w:rsid w:val="00EC5D20"/>
    <w:rsid w:val="00EC73B4"/>
    <w:rsid w:val="00ED2AF4"/>
    <w:rsid w:val="00ED2B36"/>
    <w:rsid w:val="00ED5268"/>
    <w:rsid w:val="00ED5EC9"/>
    <w:rsid w:val="00EE0AA5"/>
    <w:rsid w:val="00EE7F57"/>
    <w:rsid w:val="00EF037E"/>
    <w:rsid w:val="00EF58C7"/>
    <w:rsid w:val="00EF782B"/>
    <w:rsid w:val="00EF7933"/>
    <w:rsid w:val="00F02340"/>
    <w:rsid w:val="00F0596A"/>
    <w:rsid w:val="00F115F1"/>
    <w:rsid w:val="00F11FC8"/>
    <w:rsid w:val="00F16764"/>
    <w:rsid w:val="00F17D33"/>
    <w:rsid w:val="00F21849"/>
    <w:rsid w:val="00F260C7"/>
    <w:rsid w:val="00F26E8C"/>
    <w:rsid w:val="00F26EE2"/>
    <w:rsid w:val="00F273DC"/>
    <w:rsid w:val="00F274FD"/>
    <w:rsid w:val="00F3052E"/>
    <w:rsid w:val="00F3276E"/>
    <w:rsid w:val="00F40177"/>
    <w:rsid w:val="00F414DB"/>
    <w:rsid w:val="00F4366B"/>
    <w:rsid w:val="00F45F38"/>
    <w:rsid w:val="00F46918"/>
    <w:rsid w:val="00F52AD0"/>
    <w:rsid w:val="00F534F6"/>
    <w:rsid w:val="00F541C1"/>
    <w:rsid w:val="00F602CC"/>
    <w:rsid w:val="00F6063B"/>
    <w:rsid w:val="00F60887"/>
    <w:rsid w:val="00F6101F"/>
    <w:rsid w:val="00F63F50"/>
    <w:rsid w:val="00F64D42"/>
    <w:rsid w:val="00F64E92"/>
    <w:rsid w:val="00F65FBC"/>
    <w:rsid w:val="00F670EC"/>
    <w:rsid w:val="00F709BE"/>
    <w:rsid w:val="00F73A0D"/>
    <w:rsid w:val="00F748D4"/>
    <w:rsid w:val="00F74CC0"/>
    <w:rsid w:val="00F757C1"/>
    <w:rsid w:val="00F75B9C"/>
    <w:rsid w:val="00F76846"/>
    <w:rsid w:val="00F77386"/>
    <w:rsid w:val="00F810B7"/>
    <w:rsid w:val="00F92FA4"/>
    <w:rsid w:val="00F930EE"/>
    <w:rsid w:val="00F932D2"/>
    <w:rsid w:val="00F942B5"/>
    <w:rsid w:val="00F95158"/>
    <w:rsid w:val="00F97348"/>
    <w:rsid w:val="00FA1137"/>
    <w:rsid w:val="00FA6A46"/>
    <w:rsid w:val="00FA7BEB"/>
    <w:rsid w:val="00FB0684"/>
    <w:rsid w:val="00FB200C"/>
    <w:rsid w:val="00FB2A7B"/>
    <w:rsid w:val="00FB3901"/>
    <w:rsid w:val="00FB5971"/>
    <w:rsid w:val="00FB6E99"/>
    <w:rsid w:val="00FB7C24"/>
    <w:rsid w:val="00FC3147"/>
    <w:rsid w:val="00FC35C3"/>
    <w:rsid w:val="00FC60C4"/>
    <w:rsid w:val="00FC6AD6"/>
    <w:rsid w:val="00FC6F36"/>
    <w:rsid w:val="00FD15EE"/>
    <w:rsid w:val="00FE12C9"/>
    <w:rsid w:val="00FE2A29"/>
    <w:rsid w:val="00FE51FD"/>
    <w:rsid w:val="00FF13E3"/>
    <w:rsid w:val="00FF146D"/>
    <w:rsid w:val="00FF4A85"/>
    <w:rsid w:val="00FF57ED"/>
    <w:rsid w:val="00FF5E09"/>
    <w:rsid w:val="00FF68F7"/>
    <w:rsid w:val="00FF6A67"/>
    <w:rsid w:val="00FF7D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03" style="mso-position-horizontal-relative:margin" fillcolor="black">
      <v:fill color="black"/>
      <v:shadow color="#868686"/>
    </o:shapedefaults>
    <o:shapelayout v:ext="edit">
      <o:idmap v:ext="edit" data="1,3,4"/>
    </o:shapelayout>
  </w:shapeDefaults>
  <w:decimalSymbol w:val=","/>
  <w:listSeparator w:val=";"/>
  <w14:docId w14:val="34A4E5A4"/>
  <w15:docId w15:val="{DFC80DEE-2091-4B39-9B6A-81A7A964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137292"/>
    <w:rPr>
      <w:sz w:val="22"/>
      <w:szCs w:val="22"/>
    </w:rPr>
  </w:style>
  <w:style w:type="paragraph" w:styleId="Kop1">
    <w:name w:val="heading 1"/>
    <w:basedOn w:val="Standaard"/>
    <w:next w:val="Standaard"/>
    <w:link w:val="Kop1Char"/>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link w:val="Kop2Char"/>
    <w:autoRedefine/>
    <w:qFormat/>
    <w:rsid w:val="00636497"/>
    <w:pPr>
      <w:keepNext/>
      <w:keepLines/>
      <w:pageBreakBefore/>
      <w:numPr>
        <w:ilvl w:val="1"/>
        <w:numId w:val="3"/>
      </w:numPr>
      <w:shd w:val="pct10" w:color="auto" w:fill="FFFFFF"/>
      <w:tabs>
        <w:tab w:val="clear" w:pos="432"/>
      </w:tabs>
      <w:spacing w:before="120" w:after="60"/>
      <w:ind w:left="709" w:hanging="709"/>
      <w:outlineLvl w:val="1"/>
    </w:pPr>
    <w:rPr>
      <w:b/>
      <w:i/>
      <w:sz w:val="24"/>
      <w:lang w:val="nl"/>
    </w:rPr>
  </w:style>
  <w:style w:type="paragraph" w:styleId="Kop3">
    <w:name w:val="heading 3"/>
    <w:basedOn w:val="Standaard"/>
    <w:next w:val="Standaard"/>
    <w:link w:val="Kop3Char"/>
    <w:autoRedefine/>
    <w:qFormat/>
    <w:rsid w:val="00501B20"/>
    <w:pPr>
      <w:keepNext/>
      <w:widowControl w:val="0"/>
      <w:numPr>
        <w:ilvl w:val="2"/>
        <w:numId w:val="3"/>
      </w:numPr>
      <w:spacing w:before="240" w:after="60"/>
      <w:ind w:left="709" w:hanging="709"/>
      <w:outlineLvl w:val="2"/>
    </w:pPr>
    <w:rPr>
      <w:b/>
      <w:lang w:val="nl"/>
    </w:rPr>
  </w:style>
  <w:style w:type="paragraph" w:styleId="Kop4">
    <w:name w:val="heading 4"/>
    <w:basedOn w:val="Standaard"/>
    <w:next w:val="Standaard"/>
    <w:link w:val="Kop4Char"/>
    <w:qFormat/>
    <w:rsid w:val="001437E1"/>
    <w:pPr>
      <w:keepNext/>
      <w:spacing w:before="120" w:after="60"/>
      <w:outlineLvl w:val="3"/>
    </w:pPr>
    <w:rPr>
      <w:b/>
      <w:i/>
    </w:rPr>
  </w:style>
  <w:style w:type="paragraph" w:styleId="Kop5">
    <w:name w:val="heading 5"/>
    <w:basedOn w:val="Standaard"/>
    <w:next w:val="Standaard"/>
    <w:link w:val="Kop5Char"/>
    <w:uiPriority w:val="9"/>
    <w:qFormat/>
    <w:rsid w:val="003C6A62"/>
    <w:pPr>
      <w:spacing w:before="120" w:after="60"/>
      <w:outlineLvl w:val="4"/>
    </w:pPr>
    <w:rPr>
      <w:b/>
      <w:sz w:val="20"/>
      <w:lang w:val="en-US"/>
    </w:rPr>
  </w:style>
  <w:style w:type="paragraph" w:styleId="Kop6">
    <w:name w:val="heading 6"/>
    <w:basedOn w:val="Standaard"/>
    <w:next w:val="Standaard"/>
    <w:link w:val="Kop6Char"/>
    <w:uiPriority w:val="9"/>
    <w:qFormat/>
    <w:rsid w:val="003C6A62"/>
    <w:pPr>
      <w:outlineLvl w:val="5"/>
    </w:pPr>
    <w:rPr>
      <w:b/>
      <w:i/>
      <w:sz w:val="20"/>
    </w:rPr>
  </w:style>
  <w:style w:type="paragraph" w:styleId="Kop7">
    <w:name w:val="heading 7"/>
    <w:basedOn w:val="Standaard"/>
    <w:next w:val="Standaard"/>
    <w:link w:val="Kop7Char"/>
    <w:uiPriority w:val="9"/>
    <w:qFormat/>
    <w:rsid w:val="003C6A62"/>
    <w:pPr>
      <w:outlineLvl w:val="6"/>
    </w:pPr>
    <w:rPr>
      <w:b/>
      <w:sz w:val="18"/>
    </w:rPr>
  </w:style>
  <w:style w:type="paragraph" w:styleId="Kop8">
    <w:name w:val="heading 8"/>
    <w:basedOn w:val="Standaard"/>
    <w:next w:val="Standaard"/>
    <w:link w:val="Kop8Char"/>
    <w:uiPriority w:val="9"/>
    <w:qFormat/>
    <w:rsid w:val="003C6A62"/>
    <w:pPr>
      <w:outlineLvl w:val="7"/>
    </w:pPr>
    <w:rPr>
      <w:b/>
      <w:i/>
      <w:sz w:val="18"/>
    </w:rPr>
  </w:style>
  <w:style w:type="paragraph" w:styleId="Kop9">
    <w:name w:val="heading 9"/>
    <w:basedOn w:val="Standaard"/>
    <w:next w:val="Standaard"/>
    <w:link w:val="Kop9Char"/>
    <w:uiPriority w:val="9"/>
    <w:qFormat/>
    <w:rsid w:val="003C6A62"/>
    <w:pPr>
      <w:outlineLvl w:val="8"/>
    </w:pPr>
    <w:rPr>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E317AB"/>
    <w:pPr>
      <w:tabs>
        <w:tab w:val="left" w:pos="6096"/>
      </w:tabs>
      <w:jc w:val="center"/>
    </w:pPr>
    <w:rPr>
      <w:sz w:val="40"/>
      <w:lang w:val="nl"/>
    </w:rPr>
  </w:style>
  <w:style w:type="paragraph" w:styleId="Inhopg1">
    <w:name w:val="toc 1"/>
    <w:basedOn w:val="Standaard"/>
    <w:next w:val="Standaard"/>
    <w:uiPriority w:val="39"/>
    <w:rsid w:val="00E317AB"/>
    <w:pPr>
      <w:spacing w:before="120" w:after="120"/>
    </w:pPr>
    <w:rPr>
      <w:b/>
      <w:caps/>
      <w:sz w:val="20"/>
    </w:rPr>
  </w:style>
  <w:style w:type="paragraph" w:styleId="Inhopg2">
    <w:name w:val="toc 2"/>
    <w:basedOn w:val="Standaard"/>
    <w:next w:val="Standaard"/>
    <w:autoRedefine/>
    <w:uiPriority w:val="39"/>
    <w:rsid w:val="00E317AB"/>
    <w:pPr>
      <w:ind w:left="220"/>
    </w:pPr>
    <w:rPr>
      <w:smallCaps/>
      <w:sz w:val="20"/>
    </w:rPr>
  </w:style>
  <w:style w:type="paragraph" w:styleId="Inhopg3">
    <w:name w:val="toc 3"/>
    <w:basedOn w:val="Standaard"/>
    <w:next w:val="Standaard"/>
    <w:autoRedefine/>
    <w:uiPriority w:val="39"/>
    <w:rsid w:val="006A1112"/>
    <w:pPr>
      <w:tabs>
        <w:tab w:val="left" w:pos="1276"/>
        <w:tab w:val="right" w:leader="dot" w:pos="9060"/>
      </w:tabs>
      <w:ind w:left="440"/>
    </w:pPr>
    <w:rPr>
      <w:i/>
      <w:sz w:val="20"/>
    </w:rPr>
  </w:style>
  <w:style w:type="character" w:styleId="Hyperlink">
    <w:name w:val="Hyperlink"/>
    <w:basedOn w:val="Standaardalinea-lettertype"/>
    <w:uiPriority w:val="99"/>
    <w:rsid w:val="00E317AB"/>
    <w:rPr>
      <w:color w:val="0000FF"/>
      <w:u w:val="single"/>
    </w:rPr>
  </w:style>
  <w:style w:type="paragraph" w:styleId="Voettekst">
    <w:name w:val="footer"/>
    <w:basedOn w:val="Standaard"/>
    <w:link w:val="VoettekstChar"/>
    <w:uiPriority w:val="99"/>
    <w:rsid w:val="00E317AB"/>
    <w:pPr>
      <w:tabs>
        <w:tab w:val="center" w:pos="4536"/>
        <w:tab w:val="right" w:pos="9072"/>
      </w:tabs>
    </w:pPr>
    <w:rPr>
      <w:b/>
      <w:noProof/>
      <w:sz w:val="16"/>
    </w:rPr>
  </w:style>
  <w:style w:type="character" w:styleId="Paginanummer">
    <w:name w:val="page number"/>
    <w:basedOn w:val="Standaardalinea-lettertype"/>
    <w:rsid w:val="00E317AB"/>
  </w:style>
  <w:style w:type="paragraph" w:styleId="Bijschrift">
    <w:name w:val="caption"/>
    <w:basedOn w:val="Standaard"/>
    <w:next w:val="Standaard"/>
    <w:qFormat/>
    <w:rsid w:val="00E317AB"/>
    <w:pPr>
      <w:spacing w:before="120" w:after="120"/>
    </w:pPr>
    <w:rPr>
      <w:b/>
      <w:sz w:val="16"/>
      <w:lang w:val="nl"/>
    </w:rPr>
  </w:style>
  <w:style w:type="paragraph" w:styleId="Koptekst">
    <w:name w:val="header"/>
    <w:basedOn w:val="Standaard"/>
    <w:link w:val="KoptekstChar"/>
    <w:uiPriority w:val="99"/>
    <w:rsid w:val="00E317AB"/>
    <w:pPr>
      <w:tabs>
        <w:tab w:val="center" w:pos="4536"/>
        <w:tab w:val="right" w:pos="9072"/>
      </w:tabs>
    </w:pPr>
    <w:rPr>
      <w:b/>
      <w:sz w:val="16"/>
    </w:rPr>
  </w:style>
  <w:style w:type="paragraph" w:styleId="Documentstructuur">
    <w:name w:val="Document Map"/>
    <w:basedOn w:val="Standaard"/>
    <w:semiHidden/>
    <w:rsid w:val="00E317AB"/>
    <w:pPr>
      <w:shd w:val="clear" w:color="auto" w:fill="000080"/>
    </w:pPr>
    <w:rPr>
      <w:rFonts w:ascii="Tahoma" w:hAnsi="Tahoma"/>
    </w:rPr>
  </w:style>
  <w:style w:type="paragraph" w:styleId="Plattetekstinspringen">
    <w:name w:val="Body Text Indent"/>
    <w:basedOn w:val="Standaard"/>
    <w:rsid w:val="00E317AB"/>
    <w:pPr>
      <w:tabs>
        <w:tab w:val="left" w:pos="0"/>
      </w:tabs>
      <w:ind w:hanging="284"/>
    </w:pPr>
    <w:rPr>
      <w:lang w:val="nl"/>
    </w:rPr>
  </w:style>
  <w:style w:type="paragraph" w:styleId="Inhopg4">
    <w:name w:val="toc 4"/>
    <w:basedOn w:val="Standaard"/>
    <w:next w:val="Standaard"/>
    <w:autoRedefine/>
    <w:uiPriority w:val="39"/>
    <w:rsid w:val="00E317AB"/>
    <w:pPr>
      <w:ind w:left="660"/>
    </w:pPr>
    <w:rPr>
      <w:sz w:val="18"/>
    </w:rPr>
  </w:style>
  <w:style w:type="paragraph" w:styleId="Inhopg5">
    <w:name w:val="toc 5"/>
    <w:basedOn w:val="Standaard"/>
    <w:next w:val="Standaard"/>
    <w:autoRedefine/>
    <w:uiPriority w:val="39"/>
    <w:rsid w:val="00E317AB"/>
    <w:pPr>
      <w:ind w:left="880"/>
    </w:pPr>
    <w:rPr>
      <w:sz w:val="18"/>
    </w:rPr>
  </w:style>
  <w:style w:type="paragraph" w:styleId="Inhopg6">
    <w:name w:val="toc 6"/>
    <w:basedOn w:val="Standaard"/>
    <w:next w:val="Standaard"/>
    <w:autoRedefine/>
    <w:uiPriority w:val="39"/>
    <w:rsid w:val="00E317AB"/>
    <w:pPr>
      <w:ind w:left="1100"/>
    </w:pPr>
    <w:rPr>
      <w:sz w:val="18"/>
    </w:rPr>
  </w:style>
  <w:style w:type="paragraph" w:styleId="Inhopg7">
    <w:name w:val="toc 7"/>
    <w:basedOn w:val="Standaard"/>
    <w:next w:val="Standaard"/>
    <w:autoRedefine/>
    <w:uiPriority w:val="39"/>
    <w:rsid w:val="00E317AB"/>
    <w:pPr>
      <w:ind w:left="1320"/>
    </w:pPr>
    <w:rPr>
      <w:sz w:val="18"/>
    </w:rPr>
  </w:style>
  <w:style w:type="paragraph" w:styleId="Inhopg8">
    <w:name w:val="toc 8"/>
    <w:basedOn w:val="Standaard"/>
    <w:next w:val="Standaard"/>
    <w:autoRedefine/>
    <w:uiPriority w:val="39"/>
    <w:rsid w:val="00E317AB"/>
    <w:pPr>
      <w:ind w:left="1540"/>
    </w:pPr>
    <w:rPr>
      <w:sz w:val="18"/>
    </w:rPr>
  </w:style>
  <w:style w:type="paragraph" w:styleId="Inhopg9">
    <w:name w:val="toc 9"/>
    <w:basedOn w:val="Standaard"/>
    <w:next w:val="Standaard"/>
    <w:autoRedefine/>
    <w:uiPriority w:val="39"/>
    <w:rsid w:val="00E317AB"/>
    <w:pPr>
      <w:ind w:left="1760"/>
    </w:pPr>
    <w:rPr>
      <w:sz w:val="18"/>
    </w:rPr>
  </w:style>
  <w:style w:type="character" w:styleId="Onopgelostemelding">
    <w:name w:val="Unresolved Mention"/>
    <w:basedOn w:val="Standaardalinea-lettertype"/>
    <w:uiPriority w:val="99"/>
    <w:semiHidden/>
    <w:unhideWhenUsed/>
    <w:rsid w:val="001437E1"/>
    <w:rPr>
      <w:color w:val="808080"/>
      <w:shd w:val="clear" w:color="auto" w:fill="E6E6E6"/>
    </w:rPr>
  </w:style>
  <w:style w:type="paragraph" w:customStyle="1" w:styleId="Deelvraag">
    <w:name w:val="Deelvraag"/>
    <w:basedOn w:val="Standaard"/>
    <w:rsid w:val="00E06FE0"/>
    <w:pPr>
      <w:tabs>
        <w:tab w:val="num" w:pos="436"/>
      </w:tabs>
      <w:ind w:left="436" w:hanging="360"/>
    </w:pPr>
  </w:style>
  <w:style w:type="paragraph" w:customStyle="1" w:styleId="Opsomming">
    <w:name w:val="Opsomming"/>
    <w:basedOn w:val="OpmaakprofielStipRegelafstandenkel"/>
    <w:qFormat/>
    <w:rsid w:val="001D2246"/>
    <w:pPr>
      <w:tabs>
        <w:tab w:val="num" w:pos="142"/>
      </w:tabs>
      <w:ind w:left="142"/>
    </w:pPr>
  </w:style>
  <w:style w:type="paragraph" w:customStyle="1" w:styleId="OpmaakprofielOpmaakprofielKop2Links0cmVerkeerd-om102cmLin">
    <w:name w:val="Opmaakprofiel Opmaakprofiel Kop 2 + Links:  0 cm Verkeerd-om:  102 cm + Lin..."/>
    <w:basedOn w:val="Standaard"/>
    <w:next w:val="Standaard"/>
    <w:rsid w:val="00960F67"/>
    <w:pPr>
      <w:keepNext/>
      <w:keepLines/>
      <w:pageBreakBefore/>
      <w:shd w:val="pct10" w:color="auto" w:fill="FFFFFF"/>
      <w:tabs>
        <w:tab w:val="num" w:pos="432"/>
        <w:tab w:val="left" w:pos="851"/>
      </w:tabs>
      <w:spacing w:before="120" w:after="60"/>
      <w:ind w:left="432" w:hanging="432"/>
      <w:outlineLvl w:val="1"/>
    </w:pPr>
    <w:rPr>
      <w:b/>
      <w:bCs/>
      <w:i/>
      <w:iCs/>
      <w:sz w:val="24"/>
      <w:lang w:val="nl"/>
    </w:rPr>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uiPriority w:val="99"/>
    <w:semiHidden/>
    <w:rsid w:val="009A510E"/>
    <w:pPr>
      <w:ind w:left="220" w:hanging="220"/>
    </w:pPr>
    <w:rPr>
      <w:rFonts w:asciiTheme="minorHAnsi" w:hAnsiTheme="minorHAnsi" w:cstheme="minorHAnsi"/>
      <w:sz w:val="18"/>
      <w:szCs w:val="18"/>
    </w:rPr>
  </w:style>
  <w:style w:type="paragraph" w:styleId="Index2">
    <w:name w:val="index 2"/>
    <w:basedOn w:val="Standaard"/>
    <w:next w:val="Standaard"/>
    <w:autoRedefine/>
    <w:uiPriority w:val="99"/>
    <w:semiHidden/>
    <w:rsid w:val="009A510E"/>
    <w:pPr>
      <w:ind w:left="440" w:hanging="220"/>
    </w:pPr>
    <w:rPr>
      <w:rFonts w:asciiTheme="minorHAnsi" w:hAnsiTheme="minorHAnsi" w:cstheme="minorHAnsi"/>
      <w:sz w:val="18"/>
      <w:szCs w:val="18"/>
    </w:rPr>
  </w:style>
  <w:style w:type="paragraph" w:styleId="Index3">
    <w:name w:val="index 3"/>
    <w:basedOn w:val="Standaard"/>
    <w:next w:val="Standaard"/>
    <w:autoRedefine/>
    <w:semiHidden/>
    <w:rsid w:val="009A510E"/>
    <w:pPr>
      <w:ind w:left="660" w:hanging="220"/>
    </w:pPr>
    <w:rPr>
      <w:rFonts w:asciiTheme="minorHAnsi" w:hAnsiTheme="minorHAnsi" w:cstheme="minorHAnsi"/>
      <w:sz w:val="18"/>
      <w:szCs w:val="18"/>
    </w:rPr>
  </w:style>
  <w:style w:type="table" w:styleId="Tabelraster">
    <w:name w:val="Table Grid"/>
    <w:basedOn w:val="Standaardtabel"/>
    <w:rsid w:val="000F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linie">
    <w:name w:val="Interlinie"/>
    <w:basedOn w:val="Standaard"/>
    <w:link w:val="InterlinieChar"/>
    <w:qFormat/>
    <w:rsid w:val="00426B21"/>
    <w:pPr>
      <w:spacing w:before="120"/>
    </w:pPr>
    <w:rPr>
      <w:szCs w:val="16"/>
    </w:rPr>
  </w:style>
  <w:style w:type="character" w:customStyle="1" w:styleId="InterlinieChar">
    <w:name w:val="Interlinie Char"/>
    <w:basedOn w:val="Standaardalinea-lettertype"/>
    <w:link w:val="Interlinie"/>
    <w:rsid w:val="00426B21"/>
    <w:rPr>
      <w:sz w:val="22"/>
      <w:szCs w:val="16"/>
      <w:shd w:val="clear" w:color="auto" w:fill="F8FCFF"/>
    </w:rPr>
  </w:style>
  <w:style w:type="paragraph" w:customStyle="1" w:styleId="OpmaakprofielStipRegelafstandenkel">
    <w:name w:val="Opmaakprofiel Stip + Regelafstand:  enkel"/>
    <w:basedOn w:val="Standaard"/>
    <w:rsid w:val="00CE5C2C"/>
    <w:pPr>
      <w:numPr>
        <w:numId w:val="4"/>
      </w:numPr>
      <w:tabs>
        <w:tab w:val="clear" w:pos="1194"/>
      </w:tabs>
      <w:ind w:left="284" w:hanging="284"/>
    </w:pPr>
  </w:style>
  <w:style w:type="paragraph" w:customStyle="1" w:styleId="Vraag">
    <w:name w:val="Vraag"/>
    <w:basedOn w:val="Standaard"/>
    <w:next w:val="Standaard"/>
    <w:rsid w:val="00BB478C"/>
    <w:pPr>
      <w:numPr>
        <w:numId w:val="5"/>
      </w:numPr>
      <w:tabs>
        <w:tab w:val="clear" w:pos="360"/>
      </w:tabs>
      <w:spacing w:before="120" w:after="120"/>
      <w:ind w:left="0" w:hanging="567"/>
    </w:pPr>
  </w:style>
  <w:style w:type="paragraph" w:customStyle="1" w:styleId="Reactievergelijking">
    <w:name w:val="Reactievergelijking"/>
    <w:basedOn w:val="Standaard"/>
    <w:rsid w:val="007E11B1"/>
    <w:pPr>
      <w:spacing w:before="120" w:after="120"/>
      <w:jc w:val="center"/>
    </w:pPr>
    <w:rPr>
      <w:i/>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styleId="Plattetekst">
    <w:name w:val="Body Text"/>
    <w:basedOn w:val="Standaard"/>
    <w:rsid w:val="00523C75"/>
    <w:pPr>
      <w:spacing w:after="120"/>
    </w:pPr>
    <w:rPr>
      <w:lang w:val="nl"/>
    </w:rPr>
  </w:style>
  <w:style w:type="paragraph" w:styleId="Voetnoottekst">
    <w:name w:val="footnote text"/>
    <w:basedOn w:val="Standaard"/>
    <w:link w:val="VoetnoottekstChar"/>
    <w:uiPriority w:val="99"/>
    <w:semiHidden/>
    <w:rsid w:val="00AC2713"/>
    <w:rPr>
      <w:sz w:val="20"/>
    </w:rPr>
  </w:style>
  <w:style w:type="character" w:styleId="Voetnootmarkering">
    <w:name w:val="footnote reference"/>
    <w:basedOn w:val="Standaardalinea-lettertype"/>
    <w:uiPriority w:val="99"/>
    <w:semiHidden/>
    <w:rsid w:val="00AC2713"/>
    <w:rPr>
      <w:vertAlign w:val="superscript"/>
    </w:rPr>
  </w:style>
  <w:style w:type="character" w:customStyle="1" w:styleId="VoetnoottekstChar">
    <w:name w:val="Voetnoottekst Char"/>
    <w:basedOn w:val="Standaardalinea-lettertype"/>
    <w:link w:val="Voetnoottekst"/>
    <w:uiPriority w:val="99"/>
    <w:semiHidden/>
    <w:rsid w:val="006D0FF9"/>
  </w:style>
  <w:style w:type="character" w:customStyle="1" w:styleId="Kop2Char">
    <w:name w:val="Kop 2 Char"/>
    <w:basedOn w:val="Standaardalinea-lettertype"/>
    <w:link w:val="Kop2"/>
    <w:rsid w:val="00636497"/>
    <w:rPr>
      <w:b/>
      <w:i/>
      <w:sz w:val="24"/>
      <w:szCs w:val="22"/>
      <w:shd w:val="pct10" w:color="auto" w:fill="FFFFFF"/>
      <w:lang w:val="nl"/>
    </w:rPr>
  </w:style>
  <w:style w:type="character" w:customStyle="1" w:styleId="Kop4Char">
    <w:name w:val="Kop 4 Char"/>
    <w:basedOn w:val="Standaardalinea-lettertype"/>
    <w:link w:val="Kop4"/>
    <w:rsid w:val="001437E1"/>
    <w:rPr>
      <w:b/>
      <w:i/>
      <w:sz w:val="22"/>
      <w:szCs w:val="22"/>
    </w:rPr>
  </w:style>
  <w:style w:type="character" w:customStyle="1" w:styleId="VoettekstChar">
    <w:name w:val="Voettekst Char"/>
    <w:basedOn w:val="Standaardalinea-lettertype"/>
    <w:link w:val="Voettekst"/>
    <w:uiPriority w:val="99"/>
    <w:rsid w:val="0086531D"/>
    <w:rPr>
      <w:b/>
      <w:noProof/>
      <w:sz w:val="16"/>
    </w:rPr>
  </w:style>
  <w:style w:type="character" w:customStyle="1" w:styleId="Kop3Char">
    <w:name w:val="Kop 3 Char"/>
    <w:basedOn w:val="Standaardalinea-lettertype"/>
    <w:link w:val="Kop3"/>
    <w:rsid w:val="00501B20"/>
    <w:rPr>
      <w:b/>
      <w:sz w:val="22"/>
      <w:szCs w:val="22"/>
      <w:lang w:val="nl"/>
    </w:rPr>
  </w:style>
  <w:style w:type="paragraph" w:customStyle="1" w:styleId="Vergelijking">
    <w:name w:val="Vergelijking"/>
    <w:basedOn w:val="Standaard"/>
    <w:qFormat/>
    <w:rsid w:val="003348CE"/>
    <w:pPr>
      <w:spacing w:before="120" w:after="120"/>
      <w:jc w:val="center"/>
    </w:pPr>
    <w:rPr>
      <w:rFonts w:eastAsiaTheme="minorHAnsi" w:cstheme="minorBidi"/>
      <w:noProof/>
      <w:lang w:eastAsia="en-US"/>
    </w:rPr>
  </w:style>
  <w:style w:type="character" w:customStyle="1" w:styleId="Kop1Char">
    <w:name w:val="Kop 1 Char"/>
    <w:basedOn w:val="Standaardalinea-lettertype"/>
    <w:link w:val="Kop1"/>
    <w:rsid w:val="005A63B0"/>
    <w:rPr>
      <w:b/>
      <w:kern w:val="28"/>
      <w:sz w:val="48"/>
      <w:szCs w:val="22"/>
      <w:shd w:val="clear" w:color="auto" w:fill="F8FCFF"/>
      <w:lang w:val="nl"/>
    </w:rPr>
  </w:style>
  <w:style w:type="paragraph" w:customStyle="1" w:styleId="Datum1">
    <w:name w:val="Datum1"/>
    <w:basedOn w:val="Standaard"/>
    <w:rsid w:val="005A63B0"/>
    <w:pPr>
      <w:spacing w:before="100" w:beforeAutospacing="1" w:after="100" w:afterAutospacing="1"/>
    </w:pPr>
    <w:rPr>
      <w:sz w:val="24"/>
      <w:szCs w:val="24"/>
    </w:rPr>
  </w:style>
  <w:style w:type="character" w:customStyle="1" w:styleId="texhtml1">
    <w:name w:val="texhtml1"/>
    <w:basedOn w:val="Standaardalinea-lettertype"/>
    <w:rsid w:val="005A63B0"/>
    <w:rPr>
      <w:sz w:val="30"/>
      <w:szCs w:val="30"/>
    </w:rPr>
  </w:style>
  <w:style w:type="character" w:customStyle="1" w:styleId="toctoggle">
    <w:name w:val="toctoggle"/>
    <w:basedOn w:val="Standaardalinea-lettertype"/>
    <w:rsid w:val="005A63B0"/>
  </w:style>
  <w:style w:type="character" w:customStyle="1" w:styleId="tocnumber2">
    <w:name w:val="tocnumber2"/>
    <w:basedOn w:val="Standaardalinea-lettertype"/>
    <w:rsid w:val="005A63B0"/>
  </w:style>
  <w:style w:type="character" w:customStyle="1" w:styleId="toctext">
    <w:name w:val="toctext"/>
    <w:basedOn w:val="Standaardalinea-lettertype"/>
    <w:rsid w:val="005A63B0"/>
  </w:style>
  <w:style w:type="character" w:customStyle="1" w:styleId="editsection">
    <w:name w:val="editsection"/>
    <w:basedOn w:val="Standaardalinea-lettertype"/>
    <w:rsid w:val="005A63B0"/>
  </w:style>
  <w:style w:type="character" w:styleId="Tekstvantijdelijkeaanduiding">
    <w:name w:val="Placeholder Text"/>
    <w:basedOn w:val="Standaardalinea-lettertype"/>
    <w:uiPriority w:val="99"/>
    <w:semiHidden/>
    <w:rsid w:val="005A63B0"/>
    <w:rPr>
      <w:color w:val="808080"/>
    </w:rPr>
  </w:style>
  <w:style w:type="character" w:customStyle="1" w:styleId="Kop5Char">
    <w:name w:val="Kop 5 Char"/>
    <w:basedOn w:val="Standaardalinea-lettertype"/>
    <w:link w:val="Kop5"/>
    <w:uiPriority w:val="9"/>
    <w:rsid w:val="005A63B0"/>
    <w:rPr>
      <w:b/>
      <w:lang w:val="en-US"/>
    </w:rPr>
  </w:style>
  <w:style w:type="character" w:customStyle="1" w:styleId="Kop6Char">
    <w:name w:val="Kop 6 Char"/>
    <w:basedOn w:val="Standaardalinea-lettertype"/>
    <w:link w:val="Kop6"/>
    <w:uiPriority w:val="9"/>
    <w:rsid w:val="005A63B0"/>
    <w:rPr>
      <w:b/>
      <w:i/>
    </w:rPr>
  </w:style>
  <w:style w:type="character" w:customStyle="1" w:styleId="Kop7Char">
    <w:name w:val="Kop 7 Char"/>
    <w:basedOn w:val="Standaardalinea-lettertype"/>
    <w:link w:val="Kop7"/>
    <w:uiPriority w:val="9"/>
    <w:rsid w:val="005A63B0"/>
    <w:rPr>
      <w:b/>
      <w:sz w:val="18"/>
    </w:rPr>
  </w:style>
  <w:style w:type="character" w:customStyle="1" w:styleId="Kop8Char">
    <w:name w:val="Kop 8 Char"/>
    <w:basedOn w:val="Standaardalinea-lettertype"/>
    <w:link w:val="Kop8"/>
    <w:uiPriority w:val="9"/>
    <w:rsid w:val="005A63B0"/>
    <w:rPr>
      <w:b/>
      <w:i/>
      <w:sz w:val="18"/>
    </w:rPr>
  </w:style>
  <w:style w:type="character" w:customStyle="1" w:styleId="Kop9Char">
    <w:name w:val="Kop 9 Char"/>
    <w:basedOn w:val="Standaardalinea-lettertype"/>
    <w:link w:val="Kop9"/>
    <w:uiPriority w:val="9"/>
    <w:rsid w:val="005A63B0"/>
    <w:rPr>
      <w:b/>
      <w:sz w:val="16"/>
    </w:rPr>
  </w:style>
  <w:style w:type="paragraph" w:styleId="Lijstalinea">
    <w:name w:val="List Paragraph"/>
    <w:basedOn w:val="Standaard"/>
    <w:uiPriority w:val="34"/>
    <w:qFormat/>
    <w:rsid w:val="00287D9D"/>
    <w:pPr>
      <w:numPr>
        <w:numId w:val="14"/>
      </w:numPr>
      <w:contextualSpacing/>
    </w:pPr>
    <w:rPr>
      <w:rFonts w:eastAsiaTheme="minorHAnsi" w:cstheme="minorBidi"/>
      <w:lang w:eastAsia="en-US"/>
    </w:rPr>
  </w:style>
  <w:style w:type="character" w:customStyle="1" w:styleId="KoptekstChar">
    <w:name w:val="Koptekst Char"/>
    <w:basedOn w:val="Standaardalinea-lettertype"/>
    <w:link w:val="Koptekst"/>
    <w:uiPriority w:val="99"/>
    <w:rsid w:val="005A63B0"/>
    <w:rPr>
      <w:b/>
      <w:sz w:val="16"/>
    </w:rPr>
  </w:style>
  <w:style w:type="character" w:styleId="Nadruk">
    <w:name w:val="Emphasis"/>
    <w:basedOn w:val="Standaardalinea-lettertype"/>
    <w:uiPriority w:val="20"/>
    <w:qFormat/>
    <w:rsid w:val="0068140C"/>
    <w:rPr>
      <w:i/>
      <w:iCs/>
    </w:rPr>
  </w:style>
  <w:style w:type="paragraph" w:styleId="Normaalweb">
    <w:name w:val="Normal (Web)"/>
    <w:basedOn w:val="Standaard"/>
    <w:uiPriority w:val="99"/>
    <w:unhideWhenUsed/>
    <w:rsid w:val="0033657D"/>
    <w:pPr>
      <w:spacing w:before="100" w:beforeAutospacing="1" w:after="100" w:afterAutospacing="1"/>
    </w:pPr>
    <w:rPr>
      <w:sz w:val="24"/>
      <w:szCs w:val="24"/>
    </w:rPr>
  </w:style>
  <w:style w:type="paragraph" w:styleId="Ballontekst">
    <w:name w:val="Balloon Text"/>
    <w:basedOn w:val="Standaard"/>
    <w:link w:val="BallontekstChar"/>
    <w:rsid w:val="00ED5EC9"/>
    <w:rPr>
      <w:rFonts w:ascii="Tahoma" w:hAnsi="Tahoma" w:cs="Tahoma"/>
      <w:sz w:val="16"/>
      <w:szCs w:val="16"/>
    </w:rPr>
  </w:style>
  <w:style w:type="character" w:customStyle="1" w:styleId="BallontekstChar">
    <w:name w:val="Ballontekst Char"/>
    <w:basedOn w:val="Standaardalinea-lettertype"/>
    <w:link w:val="Ballontekst"/>
    <w:rsid w:val="00ED5EC9"/>
    <w:rPr>
      <w:rFonts w:ascii="Tahoma" w:hAnsi="Tahoma" w:cs="Tahoma"/>
      <w:sz w:val="16"/>
      <w:szCs w:val="16"/>
      <w:shd w:val="clear" w:color="auto" w:fill="F8FCFF"/>
    </w:rPr>
  </w:style>
  <w:style w:type="paragraph" w:styleId="Index4">
    <w:name w:val="index 4"/>
    <w:basedOn w:val="Standaard"/>
    <w:next w:val="Standaard"/>
    <w:autoRedefine/>
    <w:rsid w:val="006E2F67"/>
    <w:pPr>
      <w:ind w:left="880" w:hanging="220"/>
    </w:pPr>
    <w:rPr>
      <w:rFonts w:asciiTheme="minorHAnsi" w:hAnsiTheme="minorHAnsi" w:cstheme="minorHAnsi"/>
      <w:sz w:val="18"/>
      <w:szCs w:val="18"/>
    </w:rPr>
  </w:style>
  <w:style w:type="paragraph" w:styleId="Index5">
    <w:name w:val="index 5"/>
    <w:basedOn w:val="Standaard"/>
    <w:next w:val="Standaard"/>
    <w:autoRedefine/>
    <w:rsid w:val="006E2F67"/>
    <w:pPr>
      <w:ind w:left="1100" w:hanging="220"/>
    </w:pPr>
    <w:rPr>
      <w:rFonts w:asciiTheme="minorHAnsi" w:hAnsiTheme="minorHAnsi" w:cstheme="minorHAnsi"/>
      <w:sz w:val="18"/>
      <w:szCs w:val="18"/>
    </w:rPr>
  </w:style>
  <w:style w:type="paragraph" w:styleId="Index6">
    <w:name w:val="index 6"/>
    <w:basedOn w:val="Standaard"/>
    <w:next w:val="Standaard"/>
    <w:autoRedefine/>
    <w:rsid w:val="006E2F67"/>
    <w:pPr>
      <w:ind w:left="1320" w:hanging="220"/>
    </w:pPr>
    <w:rPr>
      <w:rFonts w:asciiTheme="minorHAnsi" w:hAnsiTheme="minorHAnsi" w:cstheme="minorHAnsi"/>
      <w:sz w:val="18"/>
      <w:szCs w:val="18"/>
    </w:rPr>
  </w:style>
  <w:style w:type="paragraph" w:styleId="Index7">
    <w:name w:val="index 7"/>
    <w:basedOn w:val="Standaard"/>
    <w:next w:val="Standaard"/>
    <w:autoRedefine/>
    <w:rsid w:val="006E2F67"/>
    <w:pPr>
      <w:ind w:left="1540" w:hanging="220"/>
    </w:pPr>
    <w:rPr>
      <w:rFonts w:asciiTheme="minorHAnsi" w:hAnsiTheme="minorHAnsi" w:cstheme="minorHAnsi"/>
      <w:sz w:val="18"/>
      <w:szCs w:val="18"/>
    </w:rPr>
  </w:style>
  <w:style w:type="paragraph" w:styleId="Index8">
    <w:name w:val="index 8"/>
    <w:basedOn w:val="Standaard"/>
    <w:next w:val="Standaard"/>
    <w:autoRedefine/>
    <w:rsid w:val="006E2F67"/>
    <w:pPr>
      <w:ind w:left="1760" w:hanging="220"/>
    </w:pPr>
    <w:rPr>
      <w:rFonts w:asciiTheme="minorHAnsi" w:hAnsiTheme="minorHAnsi" w:cstheme="minorHAnsi"/>
      <w:sz w:val="18"/>
      <w:szCs w:val="18"/>
    </w:rPr>
  </w:style>
  <w:style w:type="paragraph" w:styleId="Index9">
    <w:name w:val="index 9"/>
    <w:basedOn w:val="Standaard"/>
    <w:next w:val="Standaard"/>
    <w:autoRedefine/>
    <w:rsid w:val="006E2F67"/>
    <w:pPr>
      <w:ind w:left="1980" w:hanging="220"/>
    </w:pPr>
    <w:rPr>
      <w:rFonts w:asciiTheme="minorHAnsi" w:hAnsiTheme="minorHAnsi" w:cstheme="minorHAnsi"/>
      <w:sz w:val="18"/>
      <w:szCs w:val="18"/>
    </w:rPr>
  </w:style>
  <w:style w:type="paragraph" w:styleId="Indexkop">
    <w:name w:val="index heading"/>
    <w:basedOn w:val="Standaard"/>
    <w:next w:val="Index1"/>
    <w:uiPriority w:val="99"/>
    <w:rsid w:val="006E2F67"/>
    <w:pPr>
      <w:pBdr>
        <w:top w:val="single" w:sz="12" w:space="0" w:color="auto"/>
      </w:pBdr>
      <w:spacing w:before="360" w:after="240"/>
    </w:pPr>
    <w:rPr>
      <w:rFonts w:asciiTheme="minorHAnsi" w:hAnsiTheme="minorHAnsi" w:cstheme="minorHAnsi"/>
      <w:b/>
      <w:bCs/>
      <w:i/>
      <w:iCs/>
      <w:sz w:val="26"/>
      <w:szCs w:val="26"/>
    </w:rPr>
  </w:style>
  <w:style w:type="paragraph" w:customStyle="1" w:styleId="StijlKop3PatroonDoorzichtigAchtergrond1">
    <w:name w:val="Stijl Kop 3 + Patroon: Doorzichtig (Achtergrond 1)"/>
    <w:basedOn w:val="Kop3"/>
    <w:autoRedefine/>
    <w:rsid w:val="00D00086"/>
    <w:pPr>
      <w:shd w:val="clear" w:color="auto" w:fill="FFFFFF" w:themeFill="background1"/>
    </w:pPr>
    <w:rPr>
      <w:bCs/>
      <w:szCs w:val="20"/>
    </w:rPr>
  </w:style>
  <w:style w:type="paragraph" w:customStyle="1" w:styleId="StijlKop2PatroonDoorzichtigAchtergrond1">
    <w:name w:val="Stijl Kop 2 + Patroon: Doorzichtig (Achtergrond 1)"/>
    <w:basedOn w:val="Kop2"/>
    <w:autoRedefine/>
    <w:rsid w:val="00D20487"/>
    <w:pPr>
      <w:shd w:val="clear" w:color="auto" w:fill="FFFFFF" w:themeFill="background1"/>
    </w:pPr>
    <w:rPr>
      <w:bCs/>
      <w:iCs/>
      <w:szCs w:val="20"/>
    </w:rPr>
  </w:style>
  <w:style w:type="character" w:styleId="Verwijzingopmerking">
    <w:name w:val="annotation reference"/>
    <w:basedOn w:val="Standaardalinea-lettertype"/>
    <w:semiHidden/>
    <w:unhideWhenUsed/>
    <w:rsid w:val="00724813"/>
    <w:rPr>
      <w:sz w:val="16"/>
      <w:szCs w:val="16"/>
    </w:rPr>
  </w:style>
  <w:style w:type="paragraph" w:styleId="Tekstopmerking">
    <w:name w:val="annotation text"/>
    <w:basedOn w:val="Standaard"/>
    <w:link w:val="TekstopmerkingChar"/>
    <w:semiHidden/>
    <w:unhideWhenUsed/>
    <w:rsid w:val="00724813"/>
    <w:rPr>
      <w:sz w:val="20"/>
      <w:szCs w:val="20"/>
    </w:rPr>
  </w:style>
  <w:style w:type="character" w:customStyle="1" w:styleId="TekstopmerkingChar">
    <w:name w:val="Tekst opmerking Char"/>
    <w:basedOn w:val="Standaardalinea-lettertype"/>
    <w:link w:val="Tekstopmerking"/>
    <w:semiHidden/>
    <w:rsid w:val="00724813"/>
  </w:style>
  <w:style w:type="paragraph" w:styleId="Onderwerpvanopmerking">
    <w:name w:val="annotation subject"/>
    <w:basedOn w:val="Tekstopmerking"/>
    <w:next w:val="Tekstopmerking"/>
    <w:link w:val="OnderwerpvanopmerkingChar"/>
    <w:semiHidden/>
    <w:unhideWhenUsed/>
    <w:rsid w:val="00724813"/>
    <w:rPr>
      <w:b/>
      <w:bCs/>
    </w:rPr>
  </w:style>
  <w:style w:type="character" w:customStyle="1" w:styleId="OnderwerpvanopmerkingChar">
    <w:name w:val="Onderwerp van opmerking Char"/>
    <w:basedOn w:val="TekstopmerkingChar"/>
    <w:link w:val="Onderwerpvanopmerking"/>
    <w:semiHidden/>
    <w:rsid w:val="00724813"/>
    <w:rPr>
      <w:b/>
      <w:bCs/>
    </w:rPr>
  </w:style>
  <w:style w:type="character" w:customStyle="1" w:styleId="texhtml">
    <w:name w:val="texhtml"/>
    <w:basedOn w:val="Standaardalinea-lettertype"/>
    <w:rsid w:val="007F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 w:id="652756506">
      <w:bodyDiv w:val="1"/>
      <w:marLeft w:val="0"/>
      <w:marRight w:val="0"/>
      <w:marTop w:val="0"/>
      <w:marBottom w:val="0"/>
      <w:divBdr>
        <w:top w:val="none" w:sz="0" w:space="0" w:color="auto"/>
        <w:left w:val="none" w:sz="0" w:space="0" w:color="auto"/>
        <w:bottom w:val="none" w:sz="0" w:space="0" w:color="auto"/>
        <w:right w:val="none" w:sz="0" w:space="0" w:color="auto"/>
      </w:divBdr>
      <w:divsChild>
        <w:div w:id="1082796988">
          <w:marLeft w:val="0"/>
          <w:marRight w:val="0"/>
          <w:marTop w:val="480"/>
          <w:marBottom w:val="480"/>
          <w:divBdr>
            <w:top w:val="none" w:sz="0" w:space="0" w:color="auto"/>
            <w:left w:val="none" w:sz="0" w:space="0" w:color="auto"/>
            <w:bottom w:val="none" w:sz="0" w:space="0" w:color="auto"/>
            <w:right w:val="none" w:sz="0" w:space="0" w:color="auto"/>
          </w:divBdr>
        </w:div>
        <w:div w:id="1079399399">
          <w:marLeft w:val="480"/>
          <w:marRight w:val="480"/>
          <w:marTop w:val="480"/>
          <w:marBottom w:val="480"/>
          <w:divBdr>
            <w:top w:val="single" w:sz="4" w:space="1" w:color="AAAAAA"/>
            <w:left w:val="single" w:sz="4" w:space="5" w:color="AAAAAA"/>
            <w:bottom w:val="single" w:sz="4" w:space="1" w:color="AAAAAA"/>
            <w:right w:val="single" w:sz="4" w:space="5" w:color="AAAAAA"/>
          </w:divBdr>
          <w:divsChild>
            <w:div w:id="1751777945">
              <w:marLeft w:val="0"/>
              <w:marRight w:val="0"/>
              <w:marTop w:val="480"/>
              <w:marBottom w:val="480"/>
              <w:divBdr>
                <w:top w:val="none" w:sz="0" w:space="0" w:color="auto"/>
                <w:left w:val="none" w:sz="0" w:space="0" w:color="auto"/>
                <w:bottom w:val="none" w:sz="0" w:space="0" w:color="auto"/>
                <w:right w:val="none" w:sz="0" w:space="0" w:color="auto"/>
              </w:divBdr>
            </w:div>
          </w:divsChild>
        </w:div>
        <w:div w:id="1242450743">
          <w:marLeft w:val="480"/>
          <w:marRight w:val="480"/>
          <w:marTop w:val="480"/>
          <w:marBottom w:val="480"/>
          <w:divBdr>
            <w:top w:val="single" w:sz="4" w:space="1" w:color="AAAAAA"/>
            <w:left w:val="single" w:sz="4" w:space="5" w:color="AAAAAA"/>
            <w:bottom w:val="single" w:sz="4" w:space="1" w:color="AAAAAA"/>
            <w:right w:val="single" w:sz="4" w:space="5" w:color="AAAAAA"/>
          </w:divBdr>
        </w:div>
        <w:div w:id="417101356">
          <w:marLeft w:val="480"/>
          <w:marRight w:val="480"/>
          <w:marTop w:val="480"/>
          <w:marBottom w:val="480"/>
          <w:divBdr>
            <w:top w:val="single" w:sz="4" w:space="1" w:color="AAAAAA"/>
            <w:left w:val="single" w:sz="4" w:space="5" w:color="AAAAAA"/>
            <w:bottom w:val="single" w:sz="4" w:space="1" w:color="AAAAAA"/>
            <w:right w:val="single" w:sz="4" w:space="5" w:color="AAAAAA"/>
          </w:divBdr>
        </w:div>
        <w:div w:id="452017706">
          <w:marLeft w:val="480"/>
          <w:marRight w:val="480"/>
          <w:marTop w:val="480"/>
          <w:marBottom w:val="480"/>
          <w:divBdr>
            <w:top w:val="single" w:sz="4" w:space="1" w:color="AAAAAA"/>
            <w:left w:val="single" w:sz="4" w:space="5" w:color="AAAAAA"/>
            <w:bottom w:val="single" w:sz="4" w:space="1" w:color="AAAAAA"/>
            <w:right w:val="single" w:sz="4" w:space="5" w:color="AAAAAA"/>
          </w:divBdr>
        </w:div>
        <w:div w:id="770127482">
          <w:marLeft w:val="480"/>
          <w:marRight w:val="480"/>
          <w:marTop w:val="480"/>
          <w:marBottom w:val="480"/>
          <w:divBdr>
            <w:top w:val="single" w:sz="4" w:space="1" w:color="AAAAAA"/>
            <w:left w:val="single" w:sz="4" w:space="5" w:color="AAAAAA"/>
            <w:bottom w:val="single" w:sz="4" w:space="1" w:color="AAAAAA"/>
            <w:right w:val="single" w:sz="4" w:space="5" w:color="AAAAAA"/>
          </w:divBdr>
          <w:divsChild>
            <w:div w:id="1726290373">
              <w:marLeft w:val="0"/>
              <w:marRight w:val="0"/>
              <w:marTop w:val="480"/>
              <w:marBottom w:val="480"/>
              <w:divBdr>
                <w:top w:val="none" w:sz="0" w:space="0" w:color="auto"/>
                <w:left w:val="none" w:sz="0" w:space="0" w:color="auto"/>
                <w:bottom w:val="none" w:sz="0" w:space="0" w:color="auto"/>
                <w:right w:val="none" w:sz="0" w:space="0" w:color="auto"/>
              </w:divBdr>
            </w:div>
          </w:divsChild>
        </w:div>
        <w:div w:id="2129278954">
          <w:marLeft w:val="480"/>
          <w:marRight w:val="480"/>
          <w:marTop w:val="480"/>
          <w:marBottom w:val="480"/>
          <w:divBdr>
            <w:top w:val="single" w:sz="4" w:space="1" w:color="AAAAAA"/>
            <w:left w:val="single" w:sz="4" w:space="5" w:color="AAAAAA"/>
            <w:bottom w:val="single" w:sz="4" w:space="1" w:color="AAAAAA"/>
            <w:right w:val="single" w:sz="4" w:space="5" w:color="AAAAAA"/>
          </w:divBdr>
        </w:div>
      </w:divsChild>
    </w:div>
    <w:div w:id="8146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99" Type="http://schemas.openxmlformats.org/officeDocument/2006/relationships/image" Target="media/image233.wmf"/><Relationship Id="rId21" Type="http://schemas.openxmlformats.org/officeDocument/2006/relationships/image" Target="media/image9.wmf"/><Relationship Id="rId63" Type="http://schemas.openxmlformats.org/officeDocument/2006/relationships/image" Target="media/image43.wmf"/><Relationship Id="rId159" Type="http://schemas.openxmlformats.org/officeDocument/2006/relationships/header" Target="header6.xml"/><Relationship Id="rId324" Type="http://schemas.openxmlformats.org/officeDocument/2006/relationships/image" Target="media/image252.wmf"/><Relationship Id="rId366" Type="http://schemas.openxmlformats.org/officeDocument/2006/relationships/footer" Target="footer14.xml"/><Relationship Id="rId170" Type="http://schemas.openxmlformats.org/officeDocument/2006/relationships/image" Target="media/image137.wmf"/><Relationship Id="rId226" Type="http://schemas.openxmlformats.org/officeDocument/2006/relationships/image" Target="media/image170.wmf"/><Relationship Id="rId268" Type="http://schemas.openxmlformats.org/officeDocument/2006/relationships/oleObject" Target="embeddings/oleObject13.bin"/><Relationship Id="rId32" Type="http://schemas.openxmlformats.org/officeDocument/2006/relationships/image" Target="media/image16.png"/><Relationship Id="rId74" Type="http://schemas.openxmlformats.org/officeDocument/2006/relationships/image" Target="media/image54.wmf"/><Relationship Id="rId128" Type="http://schemas.openxmlformats.org/officeDocument/2006/relationships/image" Target="media/image101.wmf"/><Relationship Id="rId335" Type="http://schemas.openxmlformats.org/officeDocument/2006/relationships/image" Target="media/image263.emf"/><Relationship Id="rId5" Type="http://schemas.openxmlformats.org/officeDocument/2006/relationships/webSettings" Target="webSettings.xml"/><Relationship Id="rId181" Type="http://schemas.openxmlformats.org/officeDocument/2006/relationships/image" Target="media/image148.wmf"/><Relationship Id="rId237" Type="http://schemas.openxmlformats.org/officeDocument/2006/relationships/image" Target="media/image181.wmf"/><Relationship Id="rId279" Type="http://schemas.openxmlformats.org/officeDocument/2006/relationships/image" Target="media/image221.wmf"/><Relationship Id="rId43" Type="http://schemas.openxmlformats.org/officeDocument/2006/relationships/image" Target="media/image24.jpeg"/><Relationship Id="rId139" Type="http://schemas.openxmlformats.org/officeDocument/2006/relationships/image" Target="media/image112.wmf"/><Relationship Id="rId290" Type="http://schemas.openxmlformats.org/officeDocument/2006/relationships/oleObject" Target="embeddings/oleObject16.bin"/><Relationship Id="rId304" Type="http://schemas.openxmlformats.org/officeDocument/2006/relationships/image" Target="media/image237.png"/><Relationship Id="rId346" Type="http://schemas.openxmlformats.org/officeDocument/2006/relationships/header" Target="header18.xml"/><Relationship Id="rId85" Type="http://schemas.openxmlformats.org/officeDocument/2006/relationships/image" Target="media/image65.jpeg"/><Relationship Id="rId150" Type="http://schemas.openxmlformats.org/officeDocument/2006/relationships/footer" Target="footer8.xml"/><Relationship Id="rId192" Type="http://schemas.openxmlformats.org/officeDocument/2006/relationships/image" Target="media/image156.wmf"/><Relationship Id="rId206" Type="http://schemas.openxmlformats.org/officeDocument/2006/relationships/hyperlink" Target="http://nl.wikipedia.org/wiki/Chocolade" TargetMode="External"/><Relationship Id="rId248" Type="http://schemas.openxmlformats.org/officeDocument/2006/relationships/image" Target="media/image192.wmf"/><Relationship Id="rId12" Type="http://schemas.openxmlformats.org/officeDocument/2006/relationships/footer" Target="footer1.xml"/><Relationship Id="rId108" Type="http://schemas.openxmlformats.org/officeDocument/2006/relationships/image" Target="media/image84.png"/><Relationship Id="rId315" Type="http://schemas.openxmlformats.org/officeDocument/2006/relationships/header" Target="header13.xml"/><Relationship Id="rId357" Type="http://schemas.openxmlformats.org/officeDocument/2006/relationships/image" Target="media/image276.wmf"/><Relationship Id="rId54" Type="http://schemas.openxmlformats.org/officeDocument/2006/relationships/image" Target="media/image34.wmf"/><Relationship Id="rId96" Type="http://schemas.openxmlformats.org/officeDocument/2006/relationships/image" Target="media/image74.wmf"/><Relationship Id="rId161" Type="http://schemas.openxmlformats.org/officeDocument/2006/relationships/image" Target="media/image128.wmf"/><Relationship Id="rId217" Type="http://schemas.openxmlformats.org/officeDocument/2006/relationships/image" Target="media/image162.wmf"/><Relationship Id="rId259" Type="http://schemas.openxmlformats.org/officeDocument/2006/relationships/image" Target="media/image203.wmf"/><Relationship Id="rId23" Type="http://schemas.openxmlformats.org/officeDocument/2006/relationships/image" Target="media/image10.wmf"/><Relationship Id="rId119" Type="http://schemas.openxmlformats.org/officeDocument/2006/relationships/image" Target="media/image92.wmf"/><Relationship Id="rId270" Type="http://schemas.openxmlformats.org/officeDocument/2006/relationships/image" Target="media/image212.wmf"/><Relationship Id="rId326" Type="http://schemas.openxmlformats.org/officeDocument/2006/relationships/image" Target="media/image254.png"/><Relationship Id="rId65" Type="http://schemas.openxmlformats.org/officeDocument/2006/relationships/image" Target="media/image45.wmf"/><Relationship Id="rId130" Type="http://schemas.openxmlformats.org/officeDocument/2006/relationships/image" Target="media/image103.wmf"/><Relationship Id="rId368" Type="http://schemas.openxmlformats.org/officeDocument/2006/relationships/header" Target="header23.xml"/><Relationship Id="rId172" Type="http://schemas.openxmlformats.org/officeDocument/2006/relationships/image" Target="media/image139.wmf"/><Relationship Id="rId228" Type="http://schemas.openxmlformats.org/officeDocument/2006/relationships/image" Target="media/image172.wmf"/><Relationship Id="rId281" Type="http://schemas.openxmlformats.org/officeDocument/2006/relationships/image" Target="media/image223.wmf"/><Relationship Id="rId337" Type="http://schemas.openxmlformats.org/officeDocument/2006/relationships/header" Target="header15.xml"/><Relationship Id="rId34" Type="http://schemas.openxmlformats.org/officeDocument/2006/relationships/footer" Target="footer5.xml"/><Relationship Id="rId76" Type="http://schemas.openxmlformats.org/officeDocument/2006/relationships/image" Target="media/image56.jpeg"/><Relationship Id="rId141" Type="http://schemas.openxmlformats.org/officeDocument/2006/relationships/image" Target="media/image114.wmf"/><Relationship Id="rId7" Type="http://schemas.openxmlformats.org/officeDocument/2006/relationships/endnotes" Target="endnotes.xml"/><Relationship Id="rId183" Type="http://schemas.openxmlformats.org/officeDocument/2006/relationships/hyperlink" Target="http://nl.wikipedia.org/wiki/Newton_(eenheid)" TargetMode="External"/><Relationship Id="rId239" Type="http://schemas.openxmlformats.org/officeDocument/2006/relationships/image" Target="media/image183.wmf"/><Relationship Id="rId250" Type="http://schemas.openxmlformats.org/officeDocument/2006/relationships/image" Target="media/image194.wmf"/><Relationship Id="rId292" Type="http://schemas.openxmlformats.org/officeDocument/2006/relationships/image" Target="media/image227.wmf"/><Relationship Id="rId306" Type="http://schemas.openxmlformats.org/officeDocument/2006/relationships/oleObject" Target="embeddings/oleObject18.bin"/><Relationship Id="rId45" Type="http://schemas.openxmlformats.org/officeDocument/2006/relationships/image" Target="media/image26.jpeg"/><Relationship Id="rId87" Type="http://schemas.openxmlformats.org/officeDocument/2006/relationships/image" Target="media/image67.wmf"/><Relationship Id="rId110" Type="http://schemas.openxmlformats.org/officeDocument/2006/relationships/image" Target="media/image86.png"/><Relationship Id="rId348" Type="http://schemas.openxmlformats.org/officeDocument/2006/relationships/image" Target="media/image268.jpeg"/><Relationship Id="rId152" Type="http://schemas.openxmlformats.org/officeDocument/2006/relationships/image" Target="media/image120.png"/><Relationship Id="rId194" Type="http://schemas.openxmlformats.org/officeDocument/2006/relationships/hyperlink" Target="http://nl.wikipedia.org/wiki/Smeltpunt" TargetMode="External"/><Relationship Id="rId208" Type="http://schemas.openxmlformats.org/officeDocument/2006/relationships/hyperlink" Target="http://nl.wikipedia.org/wiki/Vrije_energie" TargetMode="External"/><Relationship Id="rId261" Type="http://schemas.openxmlformats.org/officeDocument/2006/relationships/image" Target="media/image205.wmf"/><Relationship Id="rId14" Type="http://schemas.openxmlformats.org/officeDocument/2006/relationships/footer" Target="footer3.xml"/><Relationship Id="rId56" Type="http://schemas.openxmlformats.org/officeDocument/2006/relationships/image" Target="media/image36.wmf"/><Relationship Id="rId317" Type="http://schemas.openxmlformats.org/officeDocument/2006/relationships/image" Target="media/image245.wmf"/><Relationship Id="rId359" Type="http://schemas.openxmlformats.org/officeDocument/2006/relationships/image" Target="media/image278.wmf"/><Relationship Id="rId98" Type="http://schemas.openxmlformats.org/officeDocument/2006/relationships/image" Target="media/image76.wmf"/><Relationship Id="rId121" Type="http://schemas.openxmlformats.org/officeDocument/2006/relationships/image" Target="media/image94.wmf"/><Relationship Id="rId163" Type="http://schemas.openxmlformats.org/officeDocument/2006/relationships/image" Target="media/image130.wmf"/><Relationship Id="rId219" Type="http://schemas.openxmlformats.org/officeDocument/2006/relationships/image" Target="media/image164.wmf"/><Relationship Id="rId370" Type="http://schemas.openxmlformats.org/officeDocument/2006/relationships/fontTable" Target="fontTable.xml"/><Relationship Id="rId230" Type="http://schemas.openxmlformats.org/officeDocument/2006/relationships/image" Target="media/image174.wmf"/><Relationship Id="rId25" Type="http://schemas.openxmlformats.org/officeDocument/2006/relationships/image" Target="media/image11.wmf"/><Relationship Id="rId67" Type="http://schemas.openxmlformats.org/officeDocument/2006/relationships/image" Target="media/image47.wmf"/><Relationship Id="rId272" Type="http://schemas.openxmlformats.org/officeDocument/2006/relationships/image" Target="media/image214.wmf"/><Relationship Id="rId328" Type="http://schemas.openxmlformats.org/officeDocument/2006/relationships/image" Target="media/image256.wmf"/><Relationship Id="rId132" Type="http://schemas.openxmlformats.org/officeDocument/2006/relationships/image" Target="media/image105.wmf"/><Relationship Id="rId174" Type="http://schemas.openxmlformats.org/officeDocument/2006/relationships/image" Target="media/image141.wmf"/><Relationship Id="rId241" Type="http://schemas.openxmlformats.org/officeDocument/2006/relationships/image" Target="media/image185.wmf"/><Relationship Id="rId15" Type="http://schemas.openxmlformats.org/officeDocument/2006/relationships/footer" Target="footer4.xml"/><Relationship Id="rId36" Type="http://schemas.openxmlformats.org/officeDocument/2006/relationships/image" Target="media/image17.jpeg"/><Relationship Id="rId57" Type="http://schemas.openxmlformats.org/officeDocument/2006/relationships/image" Target="media/image37.wmf"/><Relationship Id="rId262" Type="http://schemas.openxmlformats.org/officeDocument/2006/relationships/image" Target="media/image206.wmf"/><Relationship Id="rId283" Type="http://schemas.openxmlformats.org/officeDocument/2006/relationships/header" Target="header9.xml"/><Relationship Id="rId318" Type="http://schemas.openxmlformats.org/officeDocument/2006/relationships/image" Target="media/image246.wmf"/><Relationship Id="rId339" Type="http://schemas.openxmlformats.org/officeDocument/2006/relationships/footer" Target="footer11.xml"/><Relationship Id="rId78" Type="http://schemas.openxmlformats.org/officeDocument/2006/relationships/image" Target="media/image58.jpeg"/><Relationship Id="rId99" Type="http://schemas.openxmlformats.org/officeDocument/2006/relationships/image" Target="media/image77.wmf"/><Relationship Id="rId101" Type="http://schemas.openxmlformats.org/officeDocument/2006/relationships/image" Target="media/image78.wmf"/><Relationship Id="rId122" Type="http://schemas.openxmlformats.org/officeDocument/2006/relationships/image" Target="media/image95.wmf"/><Relationship Id="rId143" Type="http://schemas.openxmlformats.org/officeDocument/2006/relationships/oleObject" Target="embeddings/oleObject10.bin"/><Relationship Id="rId164" Type="http://schemas.openxmlformats.org/officeDocument/2006/relationships/image" Target="media/image131.wmf"/><Relationship Id="rId185" Type="http://schemas.openxmlformats.org/officeDocument/2006/relationships/image" Target="media/image149.wmf"/><Relationship Id="rId350" Type="http://schemas.openxmlformats.org/officeDocument/2006/relationships/oleObject" Target="embeddings/oleObject22.bin"/><Relationship Id="rId371" Type="http://schemas.openxmlformats.org/officeDocument/2006/relationships/theme" Target="theme/theme1.xml"/><Relationship Id="rId9" Type="http://schemas.openxmlformats.org/officeDocument/2006/relationships/image" Target="media/image2.jpeg"/><Relationship Id="rId210" Type="http://schemas.openxmlformats.org/officeDocument/2006/relationships/hyperlink" Target="http://nl.wikipedia.org/wiki/Entropie" TargetMode="External"/><Relationship Id="rId26" Type="http://schemas.openxmlformats.org/officeDocument/2006/relationships/oleObject" Target="embeddings/oleObject4.bin"/><Relationship Id="rId231" Type="http://schemas.openxmlformats.org/officeDocument/2006/relationships/image" Target="media/image175.wmf"/><Relationship Id="rId252" Type="http://schemas.openxmlformats.org/officeDocument/2006/relationships/image" Target="media/image196.wmf"/><Relationship Id="rId273" Type="http://schemas.openxmlformats.org/officeDocument/2006/relationships/image" Target="media/image215.wmf"/><Relationship Id="rId294" Type="http://schemas.openxmlformats.org/officeDocument/2006/relationships/image" Target="media/image229.wmf"/><Relationship Id="rId308" Type="http://schemas.openxmlformats.org/officeDocument/2006/relationships/oleObject" Target="embeddings/oleObject19.bin"/><Relationship Id="rId329" Type="http://schemas.openxmlformats.org/officeDocument/2006/relationships/image" Target="media/image257.png"/><Relationship Id="rId47" Type="http://schemas.openxmlformats.org/officeDocument/2006/relationships/image" Target="media/image28.emf"/><Relationship Id="rId68" Type="http://schemas.openxmlformats.org/officeDocument/2006/relationships/image" Target="media/image48.wmf"/><Relationship Id="rId89" Type="http://schemas.openxmlformats.org/officeDocument/2006/relationships/image" Target="media/image69.wmf"/><Relationship Id="rId112" Type="http://schemas.openxmlformats.org/officeDocument/2006/relationships/image" Target="media/image87.png"/><Relationship Id="rId133" Type="http://schemas.openxmlformats.org/officeDocument/2006/relationships/image" Target="media/image106.wmf"/><Relationship Id="rId154" Type="http://schemas.openxmlformats.org/officeDocument/2006/relationships/image" Target="media/image122.emf"/><Relationship Id="rId175" Type="http://schemas.openxmlformats.org/officeDocument/2006/relationships/image" Target="media/image142.wmf"/><Relationship Id="rId340" Type="http://schemas.openxmlformats.org/officeDocument/2006/relationships/image" Target="media/image264.wmf"/><Relationship Id="rId361" Type="http://schemas.openxmlformats.org/officeDocument/2006/relationships/header" Target="header19.xml"/><Relationship Id="rId196" Type="http://schemas.openxmlformats.org/officeDocument/2006/relationships/image" Target="media/image157.emf"/><Relationship Id="rId200" Type="http://schemas.openxmlformats.org/officeDocument/2006/relationships/hyperlink" Target="http://nl.wikipedia.org/wiki/Druk" TargetMode="External"/><Relationship Id="rId16" Type="http://schemas.openxmlformats.org/officeDocument/2006/relationships/image" Target="media/image5.png"/><Relationship Id="rId221" Type="http://schemas.openxmlformats.org/officeDocument/2006/relationships/image" Target="media/image166.wmf"/><Relationship Id="rId242" Type="http://schemas.openxmlformats.org/officeDocument/2006/relationships/image" Target="media/image186.wmf"/><Relationship Id="rId263" Type="http://schemas.openxmlformats.org/officeDocument/2006/relationships/image" Target="media/image207.wmf"/><Relationship Id="rId284" Type="http://schemas.openxmlformats.org/officeDocument/2006/relationships/header" Target="header10.xml"/><Relationship Id="rId319" Type="http://schemas.openxmlformats.org/officeDocument/2006/relationships/image" Target="media/image247.png"/><Relationship Id="rId37" Type="http://schemas.openxmlformats.org/officeDocument/2006/relationships/image" Target="media/image18.jpeg"/><Relationship Id="rId58" Type="http://schemas.openxmlformats.org/officeDocument/2006/relationships/image" Target="media/image38.wmf"/><Relationship Id="rId79" Type="http://schemas.openxmlformats.org/officeDocument/2006/relationships/image" Target="media/image59.png"/><Relationship Id="rId102" Type="http://schemas.openxmlformats.org/officeDocument/2006/relationships/oleObject" Target="embeddings/oleObject9.bin"/><Relationship Id="rId123" Type="http://schemas.openxmlformats.org/officeDocument/2006/relationships/image" Target="media/image96.wmf"/><Relationship Id="rId144" Type="http://schemas.openxmlformats.org/officeDocument/2006/relationships/oleObject" Target="embeddings/oleObject11.bin"/><Relationship Id="rId330" Type="http://schemas.openxmlformats.org/officeDocument/2006/relationships/image" Target="media/image258.png"/><Relationship Id="rId90" Type="http://schemas.openxmlformats.org/officeDocument/2006/relationships/image" Target="media/image70.wmf"/><Relationship Id="rId165" Type="http://schemas.openxmlformats.org/officeDocument/2006/relationships/image" Target="media/image132.wmf"/><Relationship Id="rId186" Type="http://schemas.openxmlformats.org/officeDocument/2006/relationships/image" Target="media/image150.wmf"/><Relationship Id="rId351" Type="http://schemas.openxmlformats.org/officeDocument/2006/relationships/image" Target="media/image270.wmf"/><Relationship Id="rId211" Type="http://schemas.openxmlformats.org/officeDocument/2006/relationships/hyperlink" Target="http://nl.wikipedia.org/wiki/Kookpunt" TargetMode="External"/><Relationship Id="rId232" Type="http://schemas.openxmlformats.org/officeDocument/2006/relationships/image" Target="media/image176.wmf"/><Relationship Id="rId253" Type="http://schemas.openxmlformats.org/officeDocument/2006/relationships/image" Target="media/image197.wmf"/><Relationship Id="rId274" Type="http://schemas.openxmlformats.org/officeDocument/2006/relationships/image" Target="media/image216.wmf"/><Relationship Id="rId295" Type="http://schemas.openxmlformats.org/officeDocument/2006/relationships/header" Target="header12.xml"/><Relationship Id="rId309" Type="http://schemas.openxmlformats.org/officeDocument/2006/relationships/image" Target="media/image240.png"/><Relationship Id="rId27" Type="http://schemas.openxmlformats.org/officeDocument/2006/relationships/image" Target="media/image12.wmf"/><Relationship Id="rId48" Type="http://schemas.openxmlformats.org/officeDocument/2006/relationships/header" Target="header2.xml"/><Relationship Id="rId69" Type="http://schemas.openxmlformats.org/officeDocument/2006/relationships/image" Target="media/image49.jpeg"/><Relationship Id="rId113" Type="http://schemas.openxmlformats.org/officeDocument/2006/relationships/image" Target="media/image88.png"/><Relationship Id="rId134" Type="http://schemas.openxmlformats.org/officeDocument/2006/relationships/image" Target="media/image107.wmf"/><Relationship Id="rId320" Type="http://schemas.openxmlformats.org/officeDocument/2006/relationships/image" Target="media/image248.wmf"/><Relationship Id="rId80" Type="http://schemas.openxmlformats.org/officeDocument/2006/relationships/image" Target="media/image60.wmf"/><Relationship Id="rId155" Type="http://schemas.openxmlformats.org/officeDocument/2006/relationships/image" Target="media/image123.emf"/><Relationship Id="rId176" Type="http://schemas.openxmlformats.org/officeDocument/2006/relationships/image" Target="media/image143.wmf"/><Relationship Id="rId197" Type="http://schemas.openxmlformats.org/officeDocument/2006/relationships/hyperlink" Target="http://nl.wikipedia.org/wiki/IJs" TargetMode="External"/><Relationship Id="rId341" Type="http://schemas.openxmlformats.org/officeDocument/2006/relationships/image" Target="media/image265.wmf"/><Relationship Id="rId362" Type="http://schemas.openxmlformats.org/officeDocument/2006/relationships/header" Target="header20.xml"/><Relationship Id="rId201" Type="http://schemas.openxmlformats.org/officeDocument/2006/relationships/hyperlink" Target="http://nl.wikipedia.org/wiki/Diamant" TargetMode="External"/><Relationship Id="rId222" Type="http://schemas.openxmlformats.org/officeDocument/2006/relationships/image" Target="media/image167.wmf"/><Relationship Id="rId243" Type="http://schemas.openxmlformats.org/officeDocument/2006/relationships/image" Target="media/image187.wmf"/><Relationship Id="rId264" Type="http://schemas.openxmlformats.org/officeDocument/2006/relationships/image" Target="media/image208.wmf"/><Relationship Id="rId285" Type="http://schemas.openxmlformats.org/officeDocument/2006/relationships/footer" Target="footer9.xml"/><Relationship Id="rId17" Type="http://schemas.openxmlformats.org/officeDocument/2006/relationships/image" Target="media/image6.emf"/><Relationship Id="rId38" Type="http://schemas.openxmlformats.org/officeDocument/2006/relationships/image" Target="media/image19.jpeg"/><Relationship Id="rId59" Type="http://schemas.openxmlformats.org/officeDocument/2006/relationships/image" Target="media/image39.wmf"/><Relationship Id="rId103" Type="http://schemas.openxmlformats.org/officeDocument/2006/relationships/image" Target="media/image79.wmf"/><Relationship Id="rId124" Type="http://schemas.openxmlformats.org/officeDocument/2006/relationships/image" Target="media/image97.wmf"/><Relationship Id="rId310" Type="http://schemas.openxmlformats.org/officeDocument/2006/relationships/image" Target="media/image241.png"/><Relationship Id="rId70" Type="http://schemas.openxmlformats.org/officeDocument/2006/relationships/image" Target="media/image50.wmf"/><Relationship Id="rId91" Type="http://schemas.openxmlformats.org/officeDocument/2006/relationships/image" Target="media/image71.emf"/><Relationship Id="rId145" Type="http://schemas.openxmlformats.org/officeDocument/2006/relationships/image" Target="media/image116.png"/><Relationship Id="rId166" Type="http://schemas.openxmlformats.org/officeDocument/2006/relationships/image" Target="media/image133.wmf"/><Relationship Id="rId187" Type="http://schemas.openxmlformats.org/officeDocument/2006/relationships/image" Target="media/image151.wmf"/><Relationship Id="rId331" Type="http://schemas.openxmlformats.org/officeDocument/2006/relationships/image" Target="media/image259.wmf"/><Relationship Id="rId352" Type="http://schemas.openxmlformats.org/officeDocument/2006/relationships/image" Target="media/image271.wmf"/><Relationship Id="rId1" Type="http://schemas.openxmlformats.org/officeDocument/2006/relationships/customXml" Target="../customXml/item1.xml"/><Relationship Id="rId212" Type="http://schemas.openxmlformats.org/officeDocument/2006/relationships/image" Target="media/image158.wmf"/><Relationship Id="rId233" Type="http://schemas.openxmlformats.org/officeDocument/2006/relationships/image" Target="media/image177.wmf"/><Relationship Id="rId254" Type="http://schemas.openxmlformats.org/officeDocument/2006/relationships/image" Target="media/image198.wmf"/><Relationship Id="rId28" Type="http://schemas.openxmlformats.org/officeDocument/2006/relationships/oleObject" Target="embeddings/oleObject5.bin"/><Relationship Id="rId49" Type="http://schemas.openxmlformats.org/officeDocument/2006/relationships/image" Target="media/image29.jpeg"/><Relationship Id="rId114" Type="http://schemas.openxmlformats.org/officeDocument/2006/relationships/image" Target="media/image89.emf"/><Relationship Id="rId275" Type="http://schemas.openxmlformats.org/officeDocument/2006/relationships/image" Target="media/image217.wmf"/><Relationship Id="rId296" Type="http://schemas.openxmlformats.org/officeDocument/2006/relationships/image" Target="media/image230.wmf"/><Relationship Id="rId300" Type="http://schemas.openxmlformats.org/officeDocument/2006/relationships/image" Target="media/image234.wmf"/><Relationship Id="rId60" Type="http://schemas.openxmlformats.org/officeDocument/2006/relationships/image" Target="media/image40.jpeg"/><Relationship Id="rId81" Type="http://schemas.openxmlformats.org/officeDocument/2006/relationships/image" Target="media/image61.wmf"/><Relationship Id="rId135" Type="http://schemas.openxmlformats.org/officeDocument/2006/relationships/image" Target="media/image108.wmf"/><Relationship Id="rId156" Type="http://schemas.openxmlformats.org/officeDocument/2006/relationships/image" Target="media/image124.wmf"/><Relationship Id="rId177" Type="http://schemas.openxmlformats.org/officeDocument/2006/relationships/image" Target="media/image144.wmf"/><Relationship Id="rId198" Type="http://schemas.openxmlformats.org/officeDocument/2006/relationships/hyperlink" Target="http://nl.wikipedia.org/wiki/Evenwicht" TargetMode="External"/><Relationship Id="rId321" Type="http://schemas.openxmlformats.org/officeDocument/2006/relationships/image" Target="media/image249.wmf"/><Relationship Id="rId342" Type="http://schemas.openxmlformats.org/officeDocument/2006/relationships/image" Target="media/image266.wmf"/><Relationship Id="rId363" Type="http://schemas.openxmlformats.org/officeDocument/2006/relationships/image" Target="media/image280.wmf"/><Relationship Id="rId202" Type="http://schemas.openxmlformats.org/officeDocument/2006/relationships/hyperlink" Target="http://nl.wikipedia.org/wiki/Mengsel" TargetMode="External"/><Relationship Id="rId223" Type="http://schemas.openxmlformats.org/officeDocument/2006/relationships/header" Target="header8.xml"/><Relationship Id="rId244" Type="http://schemas.openxmlformats.org/officeDocument/2006/relationships/image" Target="media/image188.wmf"/><Relationship Id="rId18" Type="http://schemas.openxmlformats.org/officeDocument/2006/relationships/image" Target="media/image7.png"/><Relationship Id="rId39" Type="http://schemas.openxmlformats.org/officeDocument/2006/relationships/image" Target="media/image20.jpeg"/><Relationship Id="rId265" Type="http://schemas.openxmlformats.org/officeDocument/2006/relationships/image" Target="media/image209.png"/><Relationship Id="rId286" Type="http://schemas.openxmlformats.org/officeDocument/2006/relationships/header" Target="header11.xml"/><Relationship Id="rId50" Type="http://schemas.openxmlformats.org/officeDocument/2006/relationships/image" Target="media/image30.wmf"/><Relationship Id="rId104" Type="http://schemas.openxmlformats.org/officeDocument/2006/relationships/image" Target="media/image80.wmf"/><Relationship Id="rId125" Type="http://schemas.openxmlformats.org/officeDocument/2006/relationships/image" Target="media/image98.wmf"/><Relationship Id="rId146" Type="http://schemas.openxmlformats.org/officeDocument/2006/relationships/image" Target="media/image117.wmf"/><Relationship Id="rId167" Type="http://schemas.openxmlformats.org/officeDocument/2006/relationships/image" Target="media/image134.wmf"/><Relationship Id="rId188" Type="http://schemas.openxmlformats.org/officeDocument/2006/relationships/image" Target="media/image152.wmf"/><Relationship Id="rId311" Type="http://schemas.openxmlformats.org/officeDocument/2006/relationships/image" Target="media/image242.wmf"/><Relationship Id="rId332" Type="http://schemas.openxmlformats.org/officeDocument/2006/relationships/image" Target="media/image260.wmf"/><Relationship Id="rId353" Type="http://schemas.openxmlformats.org/officeDocument/2006/relationships/image" Target="media/image272.wmf"/><Relationship Id="rId71" Type="http://schemas.openxmlformats.org/officeDocument/2006/relationships/image" Target="media/image51.wmf"/><Relationship Id="rId92" Type="http://schemas.openxmlformats.org/officeDocument/2006/relationships/oleObject" Target="embeddings/oleObject6.bin"/><Relationship Id="rId213" Type="http://schemas.openxmlformats.org/officeDocument/2006/relationships/image" Target="media/image159.wmf"/><Relationship Id="rId234" Type="http://schemas.openxmlformats.org/officeDocument/2006/relationships/image" Target="media/image178.wmf"/><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99.wmf"/><Relationship Id="rId276" Type="http://schemas.openxmlformats.org/officeDocument/2006/relationships/image" Target="media/image218.wmf"/><Relationship Id="rId297" Type="http://schemas.openxmlformats.org/officeDocument/2006/relationships/image" Target="media/image231.wmf"/><Relationship Id="rId40" Type="http://schemas.openxmlformats.org/officeDocument/2006/relationships/image" Target="media/image21.jpeg"/><Relationship Id="rId115" Type="http://schemas.openxmlformats.org/officeDocument/2006/relationships/header" Target="header4.xml"/><Relationship Id="rId136" Type="http://schemas.openxmlformats.org/officeDocument/2006/relationships/image" Target="media/image109.png"/><Relationship Id="rId157" Type="http://schemas.openxmlformats.org/officeDocument/2006/relationships/image" Target="media/image125.wmf"/><Relationship Id="rId178" Type="http://schemas.openxmlformats.org/officeDocument/2006/relationships/image" Target="media/image145.wmf"/><Relationship Id="rId301" Type="http://schemas.openxmlformats.org/officeDocument/2006/relationships/image" Target="media/image235.png"/><Relationship Id="rId322" Type="http://schemas.openxmlformats.org/officeDocument/2006/relationships/image" Target="media/image250.wmf"/><Relationship Id="rId343" Type="http://schemas.openxmlformats.org/officeDocument/2006/relationships/image" Target="media/image267.wmf"/><Relationship Id="rId364" Type="http://schemas.openxmlformats.org/officeDocument/2006/relationships/image" Target="media/image281.wmf"/><Relationship Id="rId61" Type="http://schemas.openxmlformats.org/officeDocument/2006/relationships/image" Target="media/image41.wmf"/><Relationship Id="rId82" Type="http://schemas.openxmlformats.org/officeDocument/2006/relationships/image" Target="media/image62.wmf"/><Relationship Id="rId199" Type="http://schemas.openxmlformats.org/officeDocument/2006/relationships/hyperlink" Target="http://nl.wikipedia.org/wiki/Temperatuur" TargetMode="External"/><Relationship Id="rId203" Type="http://schemas.openxmlformats.org/officeDocument/2006/relationships/hyperlink" Target="http://nl.wikipedia.org/wiki/Water" TargetMode="External"/><Relationship Id="rId19" Type="http://schemas.openxmlformats.org/officeDocument/2006/relationships/image" Target="media/image8.wmf"/><Relationship Id="rId224" Type="http://schemas.openxmlformats.org/officeDocument/2006/relationships/image" Target="media/image168.wmf"/><Relationship Id="rId245" Type="http://schemas.openxmlformats.org/officeDocument/2006/relationships/image" Target="media/image189.wmf"/><Relationship Id="rId266" Type="http://schemas.openxmlformats.org/officeDocument/2006/relationships/image" Target="media/image210.png"/><Relationship Id="rId287" Type="http://schemas.openxmlformats.org/officeDocument/2006/relationships/footer" Target="footer10.xml"/><Relationship Id="rId30" Type="http://schemas.openxmlformats.org/officeDocument/2006/relationships/image" Target="media/image14.png"/><Relationship Id="rId105" Type="http://schemas.openxmlformats.org/officeDocument/2006/relationships/image" Target="media/image81.png"/><Relationship Id="rId126" Type="http://schemas.openxmlformats.org/officeDocument/2006/relationships/image" Target="media/image99.wmf"/><Relationship Id="rId147" Type="http://schemas.openxmlformats.org/officeDocument/2006/relationships/image" Target="media/image118.wmf"/><Relationship Id="rId168" Type="http://schemas.openxmlformats.org/officeDocument/2006/relationships/image" Target="media/image135.wmf"/><Relationship Id="rId312" Type="http://schemas.openxmlformats.org/officeDocument/2006/relationships/oleObject" Target="embeddings/oleObject20.bin"/><Relationship Id="rId333" Type="http://schemas.openxmlformats.org/officeDocument/2006/relationships/image" Target="media/image261.wmf"/><Relationship Id="rId354" Type="http://schemas.openxmlformats.org/officeDocument/2006/relationships/image" Target="media/image273.wmf"/><Relationship Id="rId51" Type="http://schemas.openxmlformats.org/officeDocument/2006/relationships/image" Target="media/image31.wmf"/><Relationship Id="rId72" Type="http://schemas.openxmlformats.org/officeDocument/2006/relationships/image" Target="media/image52.wmf"/><Relationship Id="rId93" Type="http://schemas.openxmlformats.org/officeDocument/2006/relationships/oleObject" Target="embeddings/oleObject7.bin"/><Relationship Id="rId189" Type="http://schemas.openxmlformats.org/officeDocument/2006/relationships/image" Target="media/image153.wmf"/><Relationship Id="rId3" Type="http://schemas.openxmlformats.org/officeDocument/2006/relationships/styles" Target="styles.xml"/><Relationship Id="rId214" Type="http://schemas.openxmlformats.org/officeDocument/2006/relationships/image" Target="media/image160.wmf"/><Relationship Id="rId235" Type="http://schemas.openxmlformats.org/officeDocument/2006/relationships/image" Target="media/image179.wmf"/><Relationship Id="rId256" Type="http://schemas.openxmlformats.org/officeDocument/2006/relationships/image" Target="media/image200.wmf"/><Relationship Id="rId277" Type="http://schemas.openxmlformats.org/officeDocument/2006/relationships/image" Target="media/image219.wmf"/><Relationship Id="rId298" Type="http://schemas.openxmlformats.org/officeDocument/2006/relationships/image" Target="media/image232.wmf"/><Relationship Id="rId116" Type="http://schemas.openxmlformats.org/officeDocument/2006/relationships/footer" Target="footer7.xml"/><Relationship Id="rId137" Type="http://schemas.openxmlformats.org/officeDocument/2006/relationships/image" Target="media/image110.wmf"/><Relationship Id="rId158" Type="http://schemas.openxmlformats.org/officeDocument/2006/relationships/image" Target="media/image126.png"/><Relationship Id="rId302" Type="http://schemas.openxmlformats.org/officeDocument/2006/relationships/image" Target="media/image236.wmf"/><Relationship Id="rId323" Type="http://schemas.openxmlformats.org/officeDocument/2006/relationships/image" Target="media/image251.wmf"/><Relationship Id="rId344" Type="http://schemas.openxmlformats.org/officeDocument/2006/relationships/header" Target="header17.xml"/><Relationship Id="rId20" Type="http://schemas.openxmlformats.org/officeDocument/2006/relationships/oleObject" Target="embeddings/oleObject1.bin"/><Relationship Id="rId41" Type="http://schemas.openxmlformats.org/officeDocument/2006/relationships/image" Target="media/image22.jpeg"/><Relationship Id="rId62" Type="http://schemas.openxmlformats.org/officeDocument/2006/relationships/image" Target="media/image42.wmf"/><Relationship Id="rId83" Type="http://schemas.openxmlformats.org/officeDocument/2006/relationships/image" Target="media/image63.wmf"/><Relationship Id="rId179" Type="http://schemas.openxmlformats.org/officeDocument/2006/relationships/image" Target="media/image146.wmf"/><Relationship Id="rId365" Type="http://schemas.openxmlformats.org/officeDocument/2006/relationships/header" Target="header21.xml"/><Relationship Id="rId190" Type="http://schemas.openxmlformats.org/officeDocument/2006/relationships/image" Target="media/image154.wmf"/><Relationship Id="rId204" Type="http://schemas.openxmlformats.org/officeDocument/2006/relationships/hyperlink" Target="http://nl.wikipedia.org/wiki/Ethanol" TargetMode="External"/><Relationship Id="rId225" Type="http://schemas.openxmlformats.org/officeDocument/2006/relationships/image" Target="media/image169.wmf"/><Relationship Id="rId246" Type="http://schemas.openxmlformats.org/officeDocument/2006/relationships/image" Target="media/image190.wmf"/><Relationship Id="rId267" Type="http://schemas.openxmlformats.org/officeDocument/2006/relationships/image" Target="media/image211.wmf"/><Relationship Id="rId288" Type="http://schemas.openxmlformats.org/officeDocument/2006/relationships/image" Target="media/image224.png"/><Relationship Id="rId106" Type="http://schemas.openxmlformats.org/officeDocument/2006/relationships/image" Target="media/image82.png"/><Relationship Id="rId127" Type="http://schemas.openxmlformats.org/officeDocument/2006/relationships/image" Target="media/image100.wmf"/><Relationship Id="rId313" Type="http://schemas.openxmlformats.org/officeDocument/2006/relationships/image" Target="media/image243.wmf"/><Relationship Id="rId10" Type="http://schemas.openxmlformats.org/officeDocument/2006/relationships/image" Target="media/image3.jpg"/><Relationship Id="rId31" Type="http://schemas.openxmlformats.org/officeDocument/2006/relationships/image" Target="media/image15.png"/><Relationship Id="rId52" Type="http://schemas.openxmlformats.org/officeDocument/2006/relationships/image" Target="media/image32.wmf"/><Relationship Id="rId73" Type="http://schemas.openxmlformats.org/officeDocument/2006/relationships/image" Target="media/image53.wmf"/><Relationship Id="rId94" Type="http://schemas.openxmlformats.org/officeDocument/2006/relationships/image" Target="media/image72.wmf"/><Relationship Id="rId148" Type="http://schemas.openxmlformats.org/officeDocument/2006/relationships/oleObject" Target="embeddings/oleObject12.bin"/><Relationship Id="rId169" Type="http://schemas.openxmlformats.org/officeDocument/2006/relationships/image" Target="media/image136.wmf"/><Relationship Id="rId334" Type="http://schemas.openxmlformats.org/officeDocument/2006/relationships/image" Target="media/image262.wmf"/><Relationship Id="rId355" Type="http://schemas.openxmlformats.org/officeDocument/2006/relationships/image" Target="media/image274.wmf"/><Relationship Id="rId4" Type="http://schemas.openxmlformats.org/officeDocument/2006/relationships/settings" Target="settings.xml"/><Relationship Id="rId180" Type="http://schemas.openxmlformats.org/officeDocument/2006/relationships/image" Target="media/image147.wmf"/><Relationship Id="rId215" Type="http://schemas.openxmlformats.org/officeDocument/2006/relationships/hyperlink" Target="http://nl.wikipedia.org/wiki/Kristallografie" TargetMode="External"/><Relationship Id="rId236" Type="http://schemas.openxmlformats.org/officeDocument/2006/relationships/image" Target="media/image180.wmf"/><Relationship Id="rId257" Type="http://schemas.openxmlformats.org/officeDocument/2006/relationships/image" Target="media/image201.wmf"/><Relationship Id="rId278" Type="http://schemas.openxmlformats.org/officeDocument/2006/relationships/image" Target="media/image220.wmf"/><Relationship Id="rId303" Type="http://schemas.openxmlformats.org/officeDocument/2006/relationships/oleObject" Target="embeddings/oleObject17.bin"/><Relationship Id="rId42" Type="http://schemas.openxmlformats.org/officeDocument/2006/relationships/image" Target="media/image23.png"/><Relationship Id="rId84" Type="http://schemas.openxmlformats.org/officeDocument/2006/relationships/image" Target="media/image64.wmf"/><Relationship Id="rId138" Type="http://schemas.openxmlformats.org/officeDocument/2006/relationships/image" Target="media/image111.wmf"/><Relationship Id="rId345" Type="http://schemas.openxmlformats.org/officeDocument/2006/relationships/footer" Target="footer12.xml"/><Relationship Id="rId191" Type="http://schemas.openxmlformats.org/officeDocument/2006/relationships/image" Target="media/image155.wmf"/><Relationship Id="rId205" Type="http://schemas.openxmlformats.org/officeDocument/2006/relationships/hyperlink" Target="http://nl.wikipedia.org/wiki/Olie" TargetMode="External"/><Relationship Id="rId247" Type="http://schemas.openxmlformats.org/officeDocument/2006/relationships/image" Target="media/image191.wmf"/><Relationship Id="rId107" Type="http://schemas.openxmlformats.org/officeDocument/2006/relationships/image" Target="media/image83.png"/><Relationship Id="rId289" Type="http://schemas.openxmlformats.org/officeDocument/2006/relationships/image" Target="media/image225.wmf"/><Relationship Id="rId11" Type="http://schemas.openxmlformats.org/officeDocument/2006/relationships/image" Target="media/image4.jpeg"/><Relationship Id="rId53" Type="http://schemas.openxmlformats.org/officeDocument/2006/relationships/image" Target="media/image33.emf"/><Relationship Id="rId149" Type="http://schemas.openxmlformats.org/officeDocument/2006/relationships/header" Target="header5.xml"/><Relationship Id="rId314" Type="http://schemas.openxmlformats.org/officeDocument/2006/relationships/oleObject" Target="embeddings/oleObject21.bin"/><Relationship Id="rId356" Type="http://schemas.openxmlformats.org/officeDocument/2006/relationships/image" Target="media/image275.wmf"/><Relationship Id="rId95" Type="http://schemas.openxmlformats.org/officeDocument/2006/relationships/image" Target="media/image73.png"/><Relationship Id="rId160" Type="http://schemas.openxmlformats.org/officeDocument/2006/relationships/image" Target="media/image127.wmf"/><Relationship Id="rId216" Type="http://schemas.openxmlformats.org/officeDocument/2006/relationships/image" Target="media/image161.emf"/><Relationship Id="rId258" Type="http://schemas.openxmlformats.org/officeDocument/2006/relationships/image" Target="media/image202.wmf"/><Relationship Id="rId22" Type="http://schemas.openxmlformats.org/officeDocument/2006/relationships/oleObject" Target="embeddings/oleObject2.bin"/><Relationship Id="rId64" Type="http://schemas.openxmlformats.org/officeDocument/2006/relationships/image" Target="media/image44.wmf"/><Relationship Id="rId118" Type="http://schemas.openxmlformats.org/officeDocument/2006/relationships/image" Target="media/image91.wmf"/><Relationship Id="rId325" Type="http://schemas.openxmlformats.org/officeDocument/2006/relationships/image" Target="media/image253.png"/><Relationship Id="rId367" Type="http://schemas.openxmlformats.org/officeDocument/2006/relationships/header" Target="header22.xml"/><Relationship Id="rId171" Type="http://schemas.openxmlformats.org/officeDocument/2006/relationships/image" Target="media/image138.wmf"/><Relationship Id="rId227" Type="http://schemas.openxmlformats.org/officeDocument/2006/relationships/image" Target="media/image171.wmf"/><Relationship Id="rId269" Type="http://schemas.openxmlformats.org/officeDocument/2006/relationships/oleObject" Target="embeddings/oleObject14.bin"/><Relationship Id="rId33" Type="http://schemas.openxmlformats.org/officeDocument/2006/relationships/header" Target="header1.xml"/><Relationship Id="rId129" Type="http://schemas.openxmlformats.org/officeDocument/2006/relationships/image" Target="media/image102.wmf"/><Relationship Id="rId280" Type="http://schemas.openxmlformats.org/officeDocument/2006/relationships/image" Target="media/image222.wmf"/><Relationship Id="rId336" Type="http://schemas.openxmlformats.org/officeDocument/2006/relationships/header" Target="header14.xml"/><Relationship Id="rId75" Type="http://schemas.openxmlformats.org/officeDocument/2006/relationships/image" Target="media/image55.wmf"/><Relationship Id="rId140" Type="http://schemas.openxmlformats.org/officeDocument/2006/relationships/image" Target="media/image113.wmf"/><Relationship Id="rId182" Type="http://schemas.openxmlformats.org/officeDocument/2006/relationships/header" Target="header7.xml"/><Relationship Id="rId6" Type="http://schemas.openxmlformats.org/officeDocument/2006/relationships/footnotes" Target="footnotes.xml"/><Relationship Id="rId238" Type="http://schemas.openxmlformats.org/officeDocument/2006/relationships/image" Target="media/image182.wmf"/><Relationship Id="rId291" Type="http://schemas.openxmlformats.org/officeDocument/2006/relationships/image" Target="media/image226.wmf"/><Relationship Id="rId305" Type="http://schemas.openxmlformats.org/officeDocument/2006/relationships/image" Target="media/image238.png"/><Relationship Id="rId347" Type="http://schemas.openxmlformats.org/officeDocument/2006/relationships/footer" Target="footer13.xml"/><Relationship Id="rId44" Type="http://schemas.openxmlformats.org/officeDocument/2006/relationships/image" Target="media/image25.emf"/><Relationship Id="rId86" Type="http://schemas.openxmlformats.org/officeDocument/2006/relationships/image" Target="media/image66.wmf"/><Relationship Id="rId151" Type="http://schemas.openxmlformats.org/officeDocument/2006/relationships/image" Target="media/image119.png"/><Relationship Id="rId193" Type="http://schemas.openxmlformats.org/officeDocument/2006/relationships/hyperlink" Target="http://nl.wikipedia.org/wiki/Aggregatietoestand" TargetMode="External"/><Relationship Id="rId207" Type="http://schemas.openxmlformats.org/officeDocument/2006/relationships/hyperlink" Target="http://nl.wikipedia.org/wiki/Tinpest" TargetMode="External"/><Relationship Id="rId249" Type="http://schemas.openxmlformats.org/officeDocument/2006/relationships/image" Target="media/image193.wmf"/><Relationship Id="rId13" Type="http://schemas.openxmlformats.org/officeDocument/2006/relationships/footer" Target="footer2.xml"/><Relationship Id="rId109" Type="http://schemas.openxmlformats.org/officeDocument/2006/relationships/image" Target="media/image85.wmf"/><Relationship Id="rId260" Type="http://schemas.openxmlformats.org/officeDocument/2006/relationships/image" Target="media/image204.wmf"/><Relationship Id="rId316" Type="http://schemas.openxmlformats.org/officeDocument/2006/relationships/image" Target="media/image244.wmf"/><Relationship Id="rId55" Type="http://schemas.openxmlformats.org/officeDocument/2006/relationships/image" Target="media/image35.wmf"/><Relationship Id="rId97" Type="http://schemas.openxmlformats.org/officeDocument/2006/relationships/image" Target="media/image75.wmf"/><Relationship Id="rId120" Type="http://schemas.openxmlformats.org/officeDocument/2006/relationships/image" Target="media/image93.wmf"/><Relationship Id="rId358" Type="http://schemas.openxmlformats.org/officeDocument/2006/relationships/image" Target="media/image277.wmf"/><Relationship Id="rId162" Type="http://schemas.openxmlformats.org/officeDocument/2006/relationships/image" Target="media/image129.wmf"/><Relationship Id="rId218" Type="http://schemas.openxmlformats.org/officeDocument/2006/relationships/image" Target="media/image163.wmf"/><Relationship Id="rId271" Type="http://schemas.openxmlformats.org/officeDocument/2006/relationships/image" Target="media/image213.wmf"/><Relationship Id="rId24" Type="http://schemas.openxmlformats.org/officeDocument/2006/relationships/oleObject" Target="embeddings/oleObject3.bin"/><Relationship Id="rId66" Type="http://schemas.openxmlformats.org/officeDocument/2006/relationships/image" Target="media/image46.jpeg"/><Relationship Id="rId131" Type="http://schemas.openxmlformats.org/officeDocument/2006/relationships/image" Target="media/image104.wmf"/><Relationship Id="rId327" Type="http://schemas.openxmlformats.org/officeDocument/2006/relationships/image" Target="media/image255.wmf"/><Relationship Id="rId369" Type="http://schemas.openxmlformats.org/officeDocument/2006/relationships/footer" Target="footer15.xml"/><Relationship Id="rId173" Type="http://schemas.openxmlformats.org/officeDocument/2006/relationships/image" Target="media/image140.wmf"/><Relationship Id="rId229" Type="http://schemas.openxmlformats.org/officeDocument/2006/relationships/image" Target="media/image173.wmf"/><Relationship Id="rId240" Type="http://schemas.openxmlformats.org/officeDocument/2006/relationships/image" Target="media/image184.wmf"/><Relationship Id="rId35" Type="http://schemas.openxmlformats.org/officeDocument/2006/relationships/footer" Target="footer6.xml"/><Relationship Id="rId77" Type="http://schemas.openxmlformats.org/officeDocument/2006/relationships/image" Target="media/image57.wmf"/><Relationship Id="rId100" Type="http://schemas.openxmlformats.org/officeDocument/2006/relationships/oleObject" Target="embeddings/oleObject8.bin"/><Relationship Id="rId282" Type="http://schemas.openxmlformats.org/officeDocument/2006/relationships/oleObject" Target="embeddings/oleObject15.bin"/><Relationship Id="rId338" Type="http://schemas.openxmlformats.org/officeDocument/2006/relationships/header" Target="header16.xml"/><Relationship Id="rId8" Type="http://schemas.openxmlformats.org/officeDocument/2006/relationships/image" Target="media/image1.jpeg"/><Relationship Id="rId142" Type="http://schemas.openxmlformats.org/officeDocument/2006/relationships/image" Target="media/image115.emf"/><Relationship Id="rId184" Type="http://schemas.openxmlformats.org/officeDocument/2006/relationships/hyperlink" Target="http://nl.wikipedia.org/wiki/Joule" TargetMode="External"/><Relationship Id="rId251" Type="http://schemas.openxmlformats.org/officeDocument/2006/relationships/image" Target="media/image195.wmf"/><Relationship Id="rId46" Type="http://schemas.openxmlformats.org/officeDocument/2006/relationships/image" Target="media/image27.wmf"/><Relationship Id="rId293" Type="http://schemas.openxmlformats.org/officeDocument/2006/relationships/image" Target="media/image228.wmf"/><Relationship Id="rId307" Type="http://schemas.openxmlformats.org/officeDocument/2006/relationships/image" Target="media/image239.emf"/><Relationship Id="rId349" Type="http://schemas.openxmlformats.org/officeDocument/2006/relationships/image" Target="media/image269.wmf"/><Relationship Id="rId88" Type="http://schemas.openxmlformats.org/officeDocument/2006/relationships/image" Target="media/image68.wmf"/><Relationship Id="rId111" Type="http://schemas.openxmlformats.org/officeDocument/2006/relationships/header" Target="header3.xml"/><Relationship Id="rId153" Type="http://schemas.openxmlformats.org/officeDocument/2006/relationships/image" Target="media/image121.wmf"/><Relationship Id="rId195" Type="http://schemas.openxmlformats.org/officeDocument/2006/relationships/hyperlink" Target="http://nl.wikipedia.org/wiki/Kookpunt" TargetMode="External"/><Relationship Id="rId209" Type="http://schemas.openxmlformats.org/officeDocument/2006/relationships/hyperlink" Target="http://nl.wikipedia.org/wiki/Enthalpie" TargetMode="External"/><Relationship Id="rId360" Type="http://schemas.openxmlformats.org/officeDocument/2006/relationships/image" Target="media/image279.wmf"/><Relationship Id="rId220" Type="http://schemas.openxmlformats.org/officeDocument/2006/relationships/image" Target="media/image165.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8AED1-9B4B-4D9C-91E5-3F5BEA37C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25929</Words>
  <Characters>142610</Characters>
  <Application>Microsoft Office Word</Application>
  <DocSecurity>0</DocSecurity>
  <Lines>1188</Lines>
  <Paragraphs>336</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168203</CharactersWithSpaces>
  <SharedDoc>false</SharedDoc>
  <HLinks>
    <vt:vector size="18" baseType="variant">
      <vt:variant>
        <vt:i4>3801194</vt:i4>
      </vt:variant>
      <vt:variant>
        <vt:i4>1564</vt:i4>
      </vt:variant>
      <vt:variant>
        <vt:i4>0</vt:i4>
      </vt:variant>
      <vt:variant>
        <vt:i4>5</vt:i4>
      </vt:variant>
      <vt:variant>
        <vt:lpwstr>http://www.natuurlijkerwijs.com/gluconeogenese.htm</vt:lpwstr>
      </vt:variant>
      <vt:variant>
        <vt:lpwstr/>
      </vt:variant>
      <vt:variant>
        <vt:i4>5701716</vt:i4>
      </vt:variant>
      <vt:variant>
        <vt:i4>1561</vt:i4>
      </vt:variant>
      <vt:variant>
        <vt:i4>0</vt:i4>
      </vt:variant>
      <vt:variant>
        <vt:i4>5</vt:i4>
      </vt:variant>
      <vt:variant>
        <vt:lpwstr>http://www.natuurlijkerwijs.com/vitaminen.htm</vt:lpwstr>
      </vt:variant>
      <vt:variant>
        <vt:lpwstr>vitamine_h_1</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Emiel de Kleijn</cp:lastModifiedBy>
  <cp:revision>2</cp:revision>
  <cp:lastPrinted>2020-02-18T10:04:00Z</cp:lastPrinted>
  <dcterms:created xsi:type="dcterms:W3CDTF">2020-02-23T09:57:00Z</dcterms:created>
  <dcterms:modified xsi:type="dcterms:W3CDTF">2020-02-23T09:57:00Z</dcterms:modified>
</cp:coreProperties>
</file>